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16" w:rsidRDefault="004879EA">
      <w:pPr>
        <w:tabs>
          <w:tab w:val="left" w:pos="6960"/>
        </w:tabs>
        <w:jc w:val="center"/>
        <w:rPr>
          <w:sz w:val="28"/>
          <w:szCs w:val="28"/>
        </w:rPr>
      </w:pPr>
      <w:r>
        <w:rPr>
          <w:noProof/>
        </w:rPr>
        <w:drawing>
          <wp:inline distT="0" distB="0" distL="0" distR="0">
            <wp:extent cx="7429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742950" cy="714375"/>
                    </a:xfrm>
                    <a:prstGeom prst="rect">
                      <a:avLst/>
                    </a:prstGeom>
                  </pic:spPr>
                </pic:pic>
              </a:graphicData>
            </a:graphic>
          </wp:inline>
        </w:drawing>
      </w:r>
    </w:p>
    <w:p w:rsidR="001E7C16" w:rsidRDefault="004879EA">
      <w:pPr>
        <w:tabs>
          <w:tab w:val="left" w:pos="1860"/>
        </w:tabs>
        <w:jc w:val="center"/>
        <w:rPr>
          <w:b/>
          <w:bCs/>
          <w:sz w:val="28"/>
          <w:szCs w:val="28"/>
        </w:rPr>
      </w:pPr>
      <w:r>
        <w:rPr>
          <w:b/>
          <w:bCs/>
          <w:sz w:val="28"/>
          <w:szCs w:val="28"/>
        </w:rPr>
        <w:t>АДМИНИСТРАЦИЯ</w:t>
      </w:r>
    </w:p>
    <w:p w:rsidR="001E7C16" w:rsidRDefault="004879EA">
      <w:pPr>
        <w:jc w:val="center"/>
        <w:rPr>
          <w:b/>
          <w:bCs/>
          <w:sz w:val="28"/>
          <w:szCs w:val="28"/>
        </w:rPr>
      </w:pPr>
      <w:r>
        <w:rPr>
          <w:b/>
          <w:bCs/>
          <w:sz w:val="28"/>
          <w:szCs w:val="28"/>
        </w:rPr>
        <w:t xml:space="preserve">МУНИЦИПАЛЬНОГО ОБРАЗОВАНИЯ </w:t>
      </w:r>
    </w:p>
    <w:p w:rsidR="001E7C16" w:rsidRDefault="004879EA">
      <w:pPr>
        <w:jc w:val="center"/>
        <w:rPr>
          <w:b/>
          <w:bCs/>
          <w:sz w:val="28"/>
          <w:szCs w:val="28"/>
        </w:rPr>
      </w:pPr>
      <w:r>
        <w:rPr>
          <w:b/>
          <w:bCs/>
          <w:sz w:val="28"/>
          <w:szCs w:val="28"/>
        </w:rPr>
        <w:t xml:space="preserve">КУВАНДЫКСКИЙ ГОРОДСКОЙ ОКРУГ </w:t>
      </w:r>
    </w:p>
    <w:p w:rsidR="001E7C16" w:rsidRDefault="004879EA">
      <w:pPr>
        <w:jc w:val="center"/>
        <w:rPr>
          <w:b/>
          <w:bCs/>
          <w:sz w:val="28"/>
          <w:szCs w:val="28"/>
        </w:rPr>
      </w:pPr>
      <w:r>
        <w:rPr>
          <w:b/>
          <w:bCs/>
          <w:sz w:val="28"/>
          <w:szCs w:val="28"/>
        </w:rPr>
        <w:t>ОРЕНБУРГСКОЙ ОБЛАСТИ</w:t>
      </w:r>
    </w:p>
    <w:p w:rsidR="001E7C16" w:rsidRDefault="001E7C16">
      <w:pPr>
        <w:jc w:val="center"/>
        <w:rPr>
          <w:b/>
          <w:bCs/>
          <w:sz w:val="28"/>
          <w:szCs w:val="28"/>
        </w:rPr>
      </w:pPr>
    </w:p>
    <w:p w:rsidR="001E7C16" w:rsidRDefault="004879EA">
      <w:pPr>
        <w:jc w:val="center"/>
        <w:rPr>
          <w:b/>
          <w:bCs/>
          <w:sz w:val="28"/>
          <w:szCs w:val="28"/>
        </w:rPr>
      </w:pPr>
      <w:r>
        <w:rPr>
          <w:b/>
          <w:bCs/>
          <w:sz w:val="28"/>
          <w:szCs w:val="28"/>
        </w:rPr>
        <w:t>ПОСТАНОВЛЕНИЕ</w:t>
      </w:r>
    </w:p>
    <w:p w:rsidR="001E7C16" w:rsidRDefault="001E7C16">
      <w:pPr>
        <w:jc w:val="center"/>
        <w:rPr>
          <w:b/>
          <w:bCs/>
          <w:sz w:val="28"/>
          <w:szCs w:val="28"/>
        </w:rPr>
      </w:pPr>
    </w:p>
    <w:p w:rsidR="001E7C16" w:rsidRDefault="00D7536E">
      <w:pPr>
        <w:jc w:val="both"/>
        <w:rPr>
          <w:bCs/>
          <w:sz w:val="28"/>
          <w:szCs w:val="28"/>
        </w:rPr>
      </w:pPr>
      <w:r>
        <w:rPr>
          <w:bCs/>
          <w:sz w:val="28"/>
          <w:szCs w:val="28"/>
        </w:rPr>
        <w:t xml:space="preserve">07.07.2021              </w:t>
      </w:r>
      <w:r w:rsidR="004879EA">
        <w:rPr>
          <w:bCs/>
          <w:sz w:val="28"/>
          <w:szCs w:val="28"/>
        </w:rPr>
        <w:t xml:space="preserve">              </w:t>
      </w:r>
      <w:r w:rsidR="004879EA">
        <w:rPr>
          <w:b/>
          <w:bCs/>
          <w:sz w:val="28"/>
          <w:szCs w:val="28"/>
        </w:rPr>
        <w:t xml:space="preserve">                                                                       </w:t>
      </w:r>
      <w:r w:rsidR="004879EA">
        <w:rPr>
          <w:bCs/>
          <w:sz w:val="28"/>
          <w:szCs w:val="28"/>
        </w:rPr>
        <w:t xml:space="preserve">№ </w:t>
      </w:r>
      <w:r>
        <w:rPr>
          <w:bCs/>
          <w:sz w:val="28"/>
          <w:szCs w:val="28"/>
        </w:rPr>
        <w:t>860-п</w:t>
      </w:r>
    </w:p>
    <w:p w:rsidR="001E7C16" w:rsidRDefault="001E7C16">
      <w:pPr>
        <w:jc w:val="center"/>
        <w:rPr>
          <w:bCs/>
          <w:sz w:val="28"/>
          <w:szCs w:val="28"/>
        </w:rPr>
      </w:pPr>
    </w:p>
    <w:p w:rsidR="001E7C16" w:rsidRDefault="001E7C16">
      <w:pPr>
        <w:jc w:val="center"/>
        <w:rPr>
          <w:bCs/>
          <w:sz w:val="28"/>
          <w:szCs w:val="28"/>
        </w:rPr>
      </w:pPr>
    </w:p>
    <w:p w:rsidR="001E7C16" w:rsidRDefault="004879EA">
      <w:pPr>
        <w:widowControl w:val="0"/>
        <w:jc w:val="center"/>
        <w:rPr>
          <w:rFonts w:ascii="Times New Roman CYR" w:hAnsi="Times New Roman CYR" w:cs="Times New Roman CYR"/>
          <w:sz w:val="28"/>
          <w:szCs w:val="28"/>
        </w:rPr>
      </w:pPr>
      <w:r>
        <w:rPr>
          <w:rFonts w:ascii="Times New Roman CYR" w:hAnsi="Times New Roman CYR" w:cs="Times New Roman CYR"/>
          <w:sz w:val="28"/>
          <w:szCs w:val="28"/>
        </w:rPr>
        <w:t>Об утверждении Порядка предоставления платных образовательных услуг муниципальными образовательными организациями</w:t>
      </w:r>
    </w:p>
    <w:p w:rsidR="001E7C16" w:rsidRDefault="004879EA">
      <w:pPr>
        <w:widowControl w:val="0"/>
        <w:jc w:val="center"/>
        <w:rPr>
          <w:rFonts w:ascii="Calibri" w:hAnsi="Calibri" w:cs="Calibri"/>
          <w:sz w:val="28"/>
          <w:szCs w:val="28"/>
        </w:rPr>
      </w:pPr>
      <w:proofErr w:type="spellStart"/>
      <w:r>
        <w:rPr>
          <w:rFonts w:ascii="Times New Roman CYR" w:hAnsi="Times New Roman CYR" w:cs="Times New Roman CYR"/>
          <w:sz w:val="28"/>
          <w:szCs w:val="28"/>
        </w:rPr>
        <w:t>Кувандыкского</w:t>
      </w:r>
      <w:proofErr w:type="spellEnd"/>
      <w:r>
        <w:rPr>
          <w:rFonts w:ascii="Times New Roman CYR" w:hAnsi="Times New Roman CYR" w:cs="Times New Roman CYR"/>
          <w:sz w:val="28"/>
          <w:szCs w:val="28"/>
        </w:rPr>
        <w:t xml:space="preserve"> городского округа Оренбургской области</w:t>
      </w:r>
    </w:p>
    <w:p w:rsidR="001E7C16" w:rsidRDefault="001E7C16">
      <w:pPr>
        <w:widowControl w:val="0"/>
        <w:spacing w:line="276" w:lineRule="auto"/>
        <w:jc w:val="center"/>
        <w:rPr>
          <w:rFonts w:ascii="Times New Roman CYR" w:hAnsi="Times New Roman CYR" w:cs="Times New Roman CYR"/>
          <w:sz w:val="28"/>
          <w:szCs w:val="28"/>
        </w:rPr>
      </w:pPr>
    </w:p>
    <w:p w:rsidR="001E7C16" w:rsidRDefault="001E7C16">
      <w:pPr>
        <w:widowControl w:val="0"/>
        <w:spacing w:line="276" w:lineRule="auto"/>
        <w:jc w:val="center"/>
        <w:rPr>
          <w:rFonts w:ascii="Times New Roman CYR" w:hAnsi="Times New Roman CYR" w:cs="Times New Roman CYR"/>
          <w:sz w:val="28"/>
          <w:szCs w:val="28"/>
        </w:rPr>
      </w:pPr>
    </w:p>
    <w:p w:rsidR="001E7C16" w:rsidRDefault="004879EA">
      <w:pPr>
        <w:widowControl w:val="0"/>
        <w:ind w:firstLine="709"/>
        <w:jc w:val="both"/>
      </w:pPr>
      <w:r>
        <w:rPr>
          <w:sz w:val="28"/>
          <w:szCs w:val="28"/>
        </w:rPr>
        <w:t xml:space="preserve">В соответствии с частью 9 статьи 54 Федерального закона от 29.12.2012 № 273-ФЗ «Об образовании в Российской Федерации», постановлением Правительства Российской Федерации от 15.09.2020 № 1441 «Об утверждении Правил оказания платных образовательных услуг» и пункта 3 части 1 статьи 28 Устава муниципального образования </w:t>
      </w:r>
      <w:proofErr w:type="spellStart"/>
      <w:r>
        <w:rPr>
          <w:sz w:val="28"/>
          <w:szCs w:val="28"/>
        </w:rPr>
        <w:t>Кувандыкский</w:t>
      </w:r>
      <w:proofErr w:type="spellEnd"/>
      <w:r>
        <w:rPr>
          <w:sz w:val="28"/>
          <w:szCs w:val="28"/>
        </w:rPr>
        <w:t xml:space="preserve"> городской округ Оренбургской области:</w:t>
      </w:r>
    </w:p>
    <w:p w:rsidR="001E7C16" w:rsidRDefault="004879EA">
      <w:pPr>
        <w:widowControl w:val="0"/>
        <w:ind w:firstLine="709"/>
        <w:jc w:val="both"/>
      </w:pPr>
      <w:r>
        <w:rPr>
          <w:sz w:val="28"/>
          <w:szCs w:val="28"/>
        </w:rPr>
        <w:t xml:space="preserve">1. Утвердить Порядок предоставления платных образовательных услуг муниципальными образовательными организациями </w:t>
      </w:r>
      <w:proofErr w:type="spellStart"/>
      <w:r>
        <w:rPr>
          <w:sz w:val="28"/>
          <w:szCs w:val="28"/>
        </w:rPr>
        <w:t>Кувандыкского</w:t>
      </w:r>
      <w:proofErr w:type="spellEnd"/>
      <w:r>
        <w:rPr>
          <w:sz w:val="28"/>
          <w:szCs w:val="28"/>
        </w:rPr>
        <w:t xml:space="preserve"> городского округа Оренбургской области согласно приложению.</w:t>
      </w:r>
    </w:p>
    <w:p w:rsidR="001E7C16" w:rsidRDefault="004879EA">
      <w:pPr>
        <w:ind w:firstLine="709"/>
        <w:jc w:val="both"/>
        <w:outlineLvl w:val="3"/>
      </w:pPr>
      <w:r>
        <w:rPr>
          <w:sz w:val="28"/>
          <w:szCs w:val="28"/>
        </w:rPr>
        <w:t xml:space="preserve">2. Контроль за исполнением настоящего постановления возложить на заместителя главы администрации муниципального образования </w:t>
      </w:r>
      <w:proofErr w:type="spellStart"/>
      <w:r>
        <w:rPr>
          <w:sz w:val="28"/>
          <w:szCs w:val="28"/>
        </w:rPr>
        <w:t>Кувандыкский</w:t>
      </w:r>
      <w:proofErr w:type="spellEnd"/>
      <w:r>
        <w:rPr>
          <w:sz w:val="28"/>
          <w:szCs w:val="28"/>
        </w:rPr>
        <w:t xml:space="preserve"> городской округ Оренбургской области по социальным вопросам </w:t>
      </w:r>
      <w:proofErr w:type="spellStart"/>
      <w:r>
        <w:rPr>
          <w:sz w:val="28"/>
          <w:szCs w:val="28"/>
        </w:rPr>
        <w:t>Г.Г.Ремнёва</w:t>
      </w:r>
      <w:proofErr w:type="spellEnd"/>
    </w:p>
    <w:p w:rsidR="001E7C16" w:rsidRDefault="004879EA">
      <w:pPr>
        <w:widowControl w:val="0"/>
        <w:ind w:firstLine="709"/>
        <w:jc w:val="both"/>
      </w:pPr>
      <w:r>
        <w:rPr>
          <w:sz w:val="28"/>
          <w:szCs w:val="28"/>
        </w:rPr>
        <w:t>3. Настоящее постановление подлежит включению в областной регистр муниципальных нормативных правовых актов.</w:t>
      </w:r>
    </w:p>
    <w:p w:rsidR="001E7C16" w:rsidRDefault="004879EA">
      <w:pPr>
        <w:widowControl w:val="0"/>
        <w:ind w:firstLine="709"/>
        <w:jc w:val="both"/>
      </w:pPr>
      <w:r>
        <w:rPr>
          <w:sz w:val="28"/>
          <w:szCs w:val="28"/>
        </w:rPr>
        <w:t xml:space="preserve">4. Постановление вступает в силу со дня его официального опубликования. </w:t>
      </w:r>
    </w:p>
    <w:p w:rsidR="001E7C16" w:rsidRDefault="004879EA">
      <w:pPr>
        <w:widowControl w:val="0"/>
        <w:ind w:firstLine="709"/>
        <w:jc w:val="both"/>
      </w:pPr>
      <w:r>
        <w:rPr>
          <w:sz w:val="28"/>
          <w:szCs w:val="28"/>
        </w:rPr>
        <w:t xml:space="preserve">       </w:t>
      </w:r>
      <w:r>
        <w:rPr>
          <w:sz w:val="28"/>
          <w:szCs w:val="28"/>
        </w:rPr>
        <w:tab/>
      </w:r>
    </w:p>
    <w:p w:rsidR="001E7C16" w:rsidRDefault="001E7C16">
      <w:pPr>
        <w:widowControl w:val="0"/>
        <w:ind w:firstLine="709"/>
        <w:jc w:val="both"/>
        <w:rPr>
          <w:sz w:val="28"/>
          <w:szCs w:val="28"/>
        </w:rPr>
      </w:pPr>
    </w:p>
    <w:p w:rsidR="001E7C16" w:rsidRDefault="001E7C16">
      <w:pPr>
        <w:widowControl w:val="0"/>
        <w:jc w:val="both"/>
        <w:rPr>
          <w:sz w:val="28"/>
          <w:szCs w:val="28"/>
        </w:rPr>
      </w:pPr>
    </w:p>
    <w:p w:rsidR="001E7C16" w:rsidRDefault="004879EA">
      <w:pPr>
        <w:widowControl w:val="0"/>
        <w:jc w:val="both"/>
        <w:rPr>
          <w:sz w:val="28"/>
          <w:szCs w:val="28"/>
        </w:rPr>
      </w:pPr>
      <w:r>
        <w:rPr>
          <w:sz w:val="28"/>
          <w:szCs w:val="28"/>
        </w:rPr>
        <w:t xml:space="preserve">Глава </w:t>
      </w:r>
      <w:proofErr w:type="spellStart"/>
      <w:r>
        <w:rPr>
          <w:sz w:val="28"/>
          <w:szCs w:val="28"/>
        </w:rPr>
        <w:t>Кувандыкского</w:t>
      </w:r>
      <w:proofErr w:type="spellEnd"/>
      <w:r>
        <w:rPr>
          <w:sz w:val="28"/>
          <w:szCs w:val="28"/>
        </w:rPr>
        <w:t xml:space="preserve"> городского округа                                            </w:t>
      </w:r>
      <w:proofErr w:type="spellStart"/>
      <w:r>
        <w:rPr>
          <w:sz w:val="28"/>
          <w:szCs w:val="28"/>
        </w:rPr>
        <w:t>В.Д.Пауков</w:t>
      </w:r>
      <w:proofErr w:type="spellEnd"/>
    </w:p>
    <w:p w:rsidR="001E7C16" w:rsidRDefault="001E7C16">
      <w:pPr>
        <w:widowControl w:val="0"/>
        <w:jc w:val="both"/>
        <w:rPr>
          <w:sz w:val="28"/>
          <w:szCs w:val="28"/>
        </w:rPr>
      </w:pPr>
    </w:p>
    <w:p w:rsidR="001E7C16" w:rsidRDefault="001E7C16">
      <w:pPr>
        <w:widowControl w:val="0"/>
        <w:jc w:val="both"/>
        <w:rPr>
          <w:sz w:val="28"/>
          <w:szCs w:val="28"/>
        </w:rPr>
      </w:pPr>
    </w:p>
    <w:p w:rsidR="001E7C16" w:rsidRDefault="001E7C16">
      <w:pPr>
        <w:widowControl w:val="0"/>
        <w:jc w:val="both"/>
        <w:rPr>
          <w:sz w:val="28"/>
          <w:szCs w:val="28"/>
        </w:rPr>
      </w:pPr>
    </w:p>
    <w:p w:rsidR="001E7C16" w:rsidRDefault="001E7C16">
      <w:pPr>
        <w:widowControl w:val="0"/>
        <w:jc w:val="both"/>
        <w:rPr>
          <w:sz w:val="28"/>
          <w:szCs w:val="28"/>
        </w:rPr>
      </w:pPr>
    </w:p>
    <w:p w:rsidR="001E7C16" w:rsidRDefault="001E7C16">
      <w:pPr>
        <w:widowControl w:val="0"/>
        <w:jc w:val="both"/>
        <w:rPr>
          <w:sz w:val="28"/>
          <w:szCs w:val="28"/>
        </w:rPr>
      </w:pPr>
    </w:p>
    <w:p w:rsidR="001E7C16" w:rsidRDefault="004879EA">
      <w:pPr>
        <w:jc w:val="both"/>
        <w:rPr>
          <w:rFonts w:eastAsiaTheme="minorEastAsia"/>
          <w:sz w:val="28"/>
          <w:szCs w:val="28"/>
        </w:rPr>
      </w:pPr>
      <w:r>
        <w:rPr>
          <w:rFonts w:eastAsiaTheme="minorEastAsia"/>
          <w:sz w:val="24"/>
          <w:szCs w:val="24"/>
        </w:rPr>
        <w:lastRenderedPageBreak/>
        <w:t xml:space="preserve">                                                                                       </w:t>
      </w:r>
      <w:r w:rsidR="00C1098D">
        <w:rPr>
          <w:rFonts w:eastAsiaTheme="minorEastAsia"/>
          <w:sz w:val="24"/>
          <w:szCs w:val="24"/>
        </w:rPr>
        <w:t xml:space="preserve">  </w:t>
      </w:r>
      <w:r>
        <w:rPr>
          <w:rFonts w:eastAsiaTheme="minorEastAsia"/>
          <w:sz w:val="28"/>
          <w:szCs w:val="28"/>
        </w:rPr>
        <w:t xml:space="preserve">Приложение </w:t>
      </w:r>
    </w:p>
    <w:p w:rsidR="001E7C16" w:rsidRDefault="004879EA">
      <w:pPr>
        <w:jc w:val="both"/>
        <w:rPr>
          <w:rFonts w:eastAsiaTheme="minorEastAsia"/>
          <w:sz w:val="28"/>
          <w:szCs w:val="28"/>
        </w:rPr>
      </w:pPr>
      <w:r>
        <w:rPr>
          <w:rFonts w:eastAsiaTheme="minorEastAsia"/>
          <w:sz w:val="28"/>
          <w:szCs w:val="28"/>
        </w:rPr>
        <w:t xml:space="preserve">                                                                           к постановлению администрации</w:t>
      </w:r>
    </w:p>
    <w:p w:rsidR="001E7C16" w:rsidRDefault="004879EA">
      <w:pPr>
        <w:jc w:val="both"/>
        <w:rPr>
          <w:rFonts w:eastAsiaTheme="minorEastAsia"/>
          <w:sz w:val="28"/>
          <w:szCs w:val="28"/>
        </w:rPr>
      </w:pPr>
      <w:r>
        <w:rPr>
          <w:rFonts w:eastAsiaTheme="minorEastAsia"/>
          <w:sz w:val="28"/>
          <w:szCs w:val="28"/>
        </w:rPr>
        <w:t xml:space="preserve">                                                                       муниципального образования</w:t>
      </w:r>
    </w:p>
    <w:p w:rsidR="001E7C16" w:rsidRDefault="004879EA">
      <w:pPr>
        <w:jc w:val="both"/>
        <w:rPr>
          <w:rFonts w:eastAsiaTheme="minorEastAsia"/>
          <w:sz w:val="28"/>
          <w:szCs w:val="28"/>
        </w:rPr>
      </w:pPr>
      <w:r>
        <w:rPr>
          <w:rFonts w:eastAsiaTheme="minorEastAsia"/>
          <w:sz w:val="28"/>
          <w:szCs w:val="28"/>
        </w:rPr>
        <w:t xml:space="preserve">                                                                       от </w:t>
      </w:r>
      <w:r w:rsidR="00D7536E">
        <w:rPr>
          <w:rFonts w:eastAsiaTheme="minorEastAsia"/>
          <w:sz w:val="28"/>
          <w:szCs w:val="28"/>
        </w:rPr>
        <w:t xml:space="preserve">07.07.2021 </w:t>
      </w:r>
      <w:r>
        <w:rPr>
          <w:rFonts w:eastAsiaTheme="minorEastAsia"/>
          <w:sz w:val="28"/>
          <w:szCs w:val="28"/>
        </w:rPr>
        <w:t xml:space="preserve">№ </w:t>
      </w:r>
      <w:r w:rsidR="00D7536E">
        <w:rPr>
          <w:rFonts w:eastAsiaTheme="minorEastAsia"/>
          <w:sz w:val="28"/>
          <w:szCs w:val="28"/>
        </w:rPr>
        <w:t>860-п</w:t>
      </w:r>
      <w:r>
        <w:rPr>
          <w:rFonts w:eastAsiaTheme="minorEastAsia"/>
          <w:sz w:val="28"/>
          <w:szCs w:val="28"/>
        </w:rPr>
        <w:t xml:space="preserve">  </w:t>
      </w:r>
    </w:p>
    <w:p w:rsidR="001E7C16" w:rsidRDefault="004879EA">
      <w:pPr>
        <w:jc w:val="both"/>
        <w:rPr>
          <w:rFonts w:eastAsiaTheme="minorEastAsia"/>
          <w:b/>
          <w:bCs/>
          <w:sz w:val="24"/>
          <w:szCs w:val="24"/>
        </w:rPr>
      </w:pPr>
      <w:r>
        <w:rPr>
          <w:rFonts w:eastAsiaTheme="minorEastAsia"/>
          <w:sz w:val="28"/>
          <w:szCs w:val="28"/>
        </w:rPr>
        <w:t xml:space="preserve">                                                                                                  </w:t>
      </w:r>
    </w:p>
    <w:p w:rsidR="001E7C16" w:rsidRDefault="001E7C16">
      <w:pPr>
        <w:jc w:val="center"/>
        <w:outlineLvl w:val="2"/>
        <w:rPr>
          <w:rFonts w:eastAsiaTheme="minorEastAsia"/>
          <w:b/>
          <w:bCs/>
          <w:sz w:val="24"/>
          <w:szCs w:val="24"/>
        </w:rPr>
      </w:pPr>
    </w:p>
    <w:p w:rsidR="001E7C16" w:rsidRDefault="001E7C16">
      <w:pPr>
        <w:jc w:val="center"/>
        <w:outlineLvl w:val="2"/>
        <w:rPr>
          <w:rFonts w:eastAsiaTheme="minorEastAsia"/>
          <w:b/>
          <w:bCs/>
          <w:sz w:val="24"/>
          <w:szCs w:val="24"/>
        </w:rPr>
      </w:pPr>
    </w:p>
    <w:p w:rsidR="001E7C16" w:rsidRDefault="004879EA">
      <w:pPr>
        <w:jc w:val="center"/>
        <w:outlineLvl w:val="2"/>
        <w:rPr>
          <w:rFonts w:eastAsiaTheme="minorEastAsia"/>
          <w:b/>
          <w:bCs/>
          <w:sz w:val="28"/>
          <w:szCs w:val="28"/>
        </w:rPr>
      </w:pPr>
      <w:r>
        <w:rPr>
          <w:rFonts w:eastAsiaTheme="minorEastAsia"/>
          <w:b/>
          <w:bCs/>
          <w:sz w:val="28"/>
          <w:szCs w:val="28"/>
        </w:rPr>
        <w:t xml:space="preserve">Порядок  </w:t>
      </w:r>
    </w:p>
    <w:p w:rsidR="001E7C16" w:rsidRDefault="004879EA">
      <w:pPr>
        <w:jc w:val="center"/>
        <w:outlineLvl w:val="2"/>
        <w:rPr>
          <w:rFonts w:eastAsiaTheme="minorEastAsia"/>
          <w:b/>
          <w:bCs/>
          <w:sz w:val="28"/>
          <w:szCs w:val="28"/>
        </w:rPr>
      </w:pPr>
      <w:r>
        <w:rPr>
          <w:rFonts w:eastAsiaTheme="minorEastAsia"/>
          <w:b/>
          <w:bCs/>
          <w:sz w:val="28"/>
          <w:szCs w:val="28"/>
        </w:rPr>
        <w:t xml:space="preserve">предоставления платных образовательных услуг </w:t>
      </w:r>
    </w:p>
    <w:p w:rsidR="001E7C16" w:rsidRDefault="004879EA">
      <w:pPr>
        <w:jc w:val="center"/>
        <w:outlineLvl w:val="2"/>
        <w:rPr>
          <w:rFonts w:eastAsiaTheme="minorEastAsia"/>
          <w:b/>
          <w:bCs/>
          <w:sz w:val="28"/>
          <w:szCs w:val="28"/>
        </w:rPr>
      </w:pPr>
      <w:r>
        <w:rPr>
          <w:rFonts w:eastAsiaTheme="minorEastAsia"/>
          <w:b/>
          <w:bCs/>
          <w:sz w:val="28"/>
          <w:szCs w:val="28"/>
        </w:rPr>
        <w:t>муниципальными образовательными организациями</w:t>
      </w:r>
    </w:p>
    <w:p w:rsidR="001E7C16" w:rsidRDefault="004879EA">
      <w:pPr>
        <w:jc w:val="center"/>
        <w:outlineLvl w:val="2"/>
        <w:rPr>
          <w:rFonts w:eastAsiaTheme="minorEastAsia"/>
          <w:b/>
          <w:bCs/>
          <w:sz w:val="28"/>
          <w:szCs w:val="28"/>
        </w:rPr>
      </w:pPr>
      <w:proofErr w:type="spellStart"/>
      <w:r>
        <w:rPr>
          <w:rFonts w:eastAsiaTheme="minorEastAsia"/>
          <w:b/>
          <w:bCs/>
          <w:sz w:val="28"/>
          <w:szCs w:val="28"/>
        </w:rPr>
        <w:t>Кувандыкского</w:t>
      </w:r>
      <w:proofErr w:type="spellEnd"/>
      <w:r>
        <w:rPr>
          <w:rFonts w:eastAsiaTheme="minorEastAsia"/>
          <w:b/>
          <w:bCs/>
          <w:sz w:val="28"/>
          <w:szCs w:val="28"/>
        </w:rPr>
        <w:t xml:space="preserve"> городского округ Оренбургской области </w:t>
      </w:r>
    </w:p>
    <w:p w:rsidR="001E7C16" w:rsidRDefault="004879EA">
      <w:pPr>
        <w:tabs>
          <w:tab w:val="left" w:pos="6990"/>
        </w:tabs>
        <w:spacing w:after="240"/>
        <w:rPr>
          <w:rFonts w:eastAsiaTheme="minorEastAsia"/>
          <w:sz w:val="24"/>
          <w:szCs w:val="24"/>
        </w:rPr>
      </w:pPr>
      <w:r>
        <w:rPr>
          <w:rFonts w:eastAsiaTheme="minorEastAsia"/>
          <w:sz w:val="24"/>
          <w:szCs w:val="24"/>
        </w:rPr>
        <w:tab/>
      </w:r>
    </w:p>
    <w:p w:rsidR="001E7C16" w:rsidRDefault="004879EA">
      <w:pPr>
        <w:numPr>
          <w:ilvl w:val="0"/>
          <w:numId w:val="1"/>
        </w:numPr>
        <w:spacing w:beforeAutospacing="1" w:afterAutospacing="1" w:line="276" w:lineRule="auto"/>
        <w:contextualSpacing/>
        <w:jc w:val="center"/>
        <w:outlineLvl w:val="3"/>
        <w:rPr>
          <w:rFonts w:eastAsiaTheme="minorEastAsia"/>
          <w:b/>
          <w:bCs/>
          <w:sz w:val="28"/>
          <w:szCs w:val="28"/>
        </w:rPr>
      </w:pPr>
      <w:r>
        <w:rPr>
          <w:rFonts w:eastAsiaTheme="minorEastAsia"/>
          <w:b/>
          <w:bCs/>
          <w:sz w:val="28"/>
          <w:szCs w:val="28"/>
        </w:rPr>
        <w:t>Общие положения</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xml:space="preserve">1.1. Настоящий Порядок предоставления платных образовательных услуг муниципальными образовательными организациями </w:t>
      </w:r>
      <w:proofErr w:type="spellStart"/>
      <w:r>
        <w:rPr>
          <w:rFonts w:eastAsiaTheme="minorEastAsia"/>
          <w:sz w:val="28"/>
          <w:szCs w:val="28"/>
        </w:rPr>
        <w:t>Кувандыкского</w:t>
      </w:r>
      <w:proofErr w:type="spellEnd"/>
      <w:r>
        <w:rPr>
          <w:rFonts w:eastAsiaTheme="minorEastAsia"/>
          <w:sz w:val="28"/>
          <w:szCs w:val="28"/>
        </w:rPr>
        <w:t xml:space="preserve"> городского округа Оренбургской области (далее - Порядок) разработан в  соответствии с частью 9 статьи 54 Федерального закона от 29.12.2012 № 273-ФЗ «Об образовании в Российской Федерации», </w:t>
      </w:r>
      <w:hyperlink r:id="rId8">
        <w:r>
          <w:rPr>
            <w:rFonts w:eastAsiaTheme="minorEastAsia"/>
            <w:sz w:val="28"/>
            <w:szCs w:val="28"/>
          </w:rPr>
          <w:t>Законом</w:t>
        </w:r>
      </w:hyperlink>
      <w:r>
        <w:rPr>
          <w:rFonts w:eastAsiaTheme="minorEastAsia"/>
          <w:sz w:val="28"/>
          <w:szCs w:val="28"/>
        </w:rPr>
        <w:t xml:space="preserve"> Российской Федерации от 07.02.1992 № 2300-1 «О защите прав потребителей», постановлением Правительства Российской Федерации от 15.09.2020 г. № 1441 «Об утверждении Правил оказания платных образовательных услуг» и регулирует порядок оказания платных образовательных услуг в сфере дошкольного, общего и дополнительного образования детей.</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1.2. Понятия, используемые в настоящем Порядке:</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«обучающийся» - физическое лицо, осваивающее образовательную программу;</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lastRenderedPageBreak/>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1E7C16" w:rsidRDefault="004879EA">
      <w:pPr>
        <w:spacing w:beforeAutospacing="1" w:afterAutospacing="1"/>
        <w:ind w:firstLine="709"/>
        <w:contextualSpacing/>
        <w:jc w:val="both"/>
        <w:rPr>
          <w:rFonts w:eastAsiaTheme="minorEastAsia"/>
          <w:sz w:val="28"/>
          <w:szCs w:val="28"/>
        </w:rPr>
      </w:pPr>
      <w:r>
        <w:rPr>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xml:space="preserve">1.3. Настоящий Порядок распространяется на следующие типы муниципальных образовательных организаций </w:t>
      </w:r>
      <w:proofErr w:type="spellStart"/>
      <w:r>
        <w:rPr>
          <w:rFonts w:eastAsiaTheme="minorEastAsia"/>
          <w:sz w:val="28"/>
          <w:szCs w:val="28"/>
        </w:rPr>
        <w:t>Кувандыкского</w:t>
      </w:r>
      <w:proofErr w:type="spellEnd"/>
      <w:r>
        <w:rPr>
          <w:rFonts w:eastAsiaTheme="minorEastAsia"/>
          <w:sz w:val="28"/>
          <w:szCs w:val="28"/>
        </w:rPr>
        <w:t xml:space="preserve"> городского округа Оренбургской области (далее – Организации), оказывающих Заказчику в соответствии с законодательством об образовании:</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 дошкольные образовательные организации;</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 общеобразовательные организации;</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 организации дополнительного образования детей;</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1.4. К платным дополнительным образовательным услугам, предоставляемым Организациями, относятся:</w:t>
      </w:r>
    </w:p>
    <w:p w:rsidR="001E7C16" w:rsidRDefault="004879EA">
      <w:pPr>
        <w:widowControl w:val="0"/>
        <w:spacing w:afterAutospacing="1"/>
        <w:ind w:firstLine="540"/>
        <w:contextualSpacing/>
        <w:jc w:val="both"/>
        <w:rPr>
          <w:rFonts w:eastAsiaTheme="minorEastAsia"/>
          <w:sz w:val="28"/>
          <w:szCs w:val="28"/>
        </w:rPr>
      </w:pPr>
      <w:r>
        <w:rPr>
          <w:rFonts w:eastAsiaTheme="minorEastAsia"/>
          <w:sz w:val="28"/>
          <w:szCs w:val="28"/>
        </w:rPr>
        <w:t>- преподавание специальных курсов и циклов дисциплин по различным предметам сверх часов и сверх программ, предусмотренных учебным планом;</w:t>
      </w:r>
    </w:p>
    <w:p w:rsidR="001E7C16" w:rsidRDefault="004879EA">
      <w:pPr>
        <w:widowControl w:val="0"/>
        <w:spacing w:afterAutospacing="1"/>
        <w:ind w:firstLine="540"/>
        <w:contextualSpacing/>
        <w:jc w:val="both"/>
        <w:rPr>
          <w:rFonts w:eastAsiaTheme="minorEastAsia"/>
          <w:sz w:val="28"/>
          <w:szCs w:val="28"/>
        </w:rPr>
      </w:pPr>
      <w:r>
        <w:rPr>
          <w:rFonts w:eastAsiaTheme="minorEastAsia"/>
          <w:sz w:val="28"/>
          <w:szCs w:val="28"/>
        </w:rPr>
        <w:t>- репетиторство с обучающимися другой образовательной организации;</w:t>
      </w:r>
    </w:p>
    <w:p w:rsidR="001E7C16" w:rsidRDefault="004879EA">
      <w:pPr>
        <w:widowControl w:val="0"/>
        <w:spacing w:afterAutospacing="1"/>
        <w:ind w:firstLine="540"/>
        <w:contextualSpacing/>
        <w:jc w:val="both"/>
        <w:rPr>
          <w:rFonts w:eastAsiaTheme="minorEastAsia"/>
        </w:rPr>
      </w:pPr>
      <w:r>
        <w:rPr>
          <w:rFonts w:eastAsiaTheme="minorEastAsia"/>
          <w:sz w:val="28"/>
          <w:szCs w:val="28"/>
        </w:rPr>
        <w:t>- курсы, семинары, консультации (компьютерные, иностранного языка и др.);</w:t>
      </w:r>
    </w:p>
    <w:p w:rsidR="001E7C16" w:rsidRDefault="004879EA">
      <w:pPr>
        <w:widowControl w:val="0"/>
        <w:spacing w:afterAutospacing="1"/>
        <w:ind w:firstLine="540"/>
        <w:contextualSpacing/>
        <w:jc w:val="both"/>
        <w:rPr>
          <w:rFonts w:eastAsiaTheme="minorEastAsia"/>
          <w:sz w:val="28"/>
          <w:szCs w:val="28"/>
        </w:rPr>
      </w:pPr>
      <w:r>
        <w:rPr>
          <w:rFonts w:eastAsiaTheme="minorEastAsia"/>
          <w:sz w:val="28"/>
          <w:szCs w:val="28"/>
        </w:rPr>
        <w:t>- кружки, студии, группы, школы по обучению и приобщению детей к знанию мировой культуры, художественно-эстетического, научного, технического и прикладного творчества (шахматный, танцевальный, художественный кружки, секции и т.п.);</w:t>
      </w:r>
    </w:p>
    <w:p w:rsidR="001E7C16" w:rsidRDefault="004879EA">
      <w:pPr>
        <w:widowControl w:val="0"/>
        <w:spacing w:afterAutospacing="1"/>
        <w:ind w:firstLine="540"/>
        <w:contextualSpacing/>
        <w:jc w:val="both"/>
        <w:rPr>
          <w:rFonts w:eastAsiaTheme="minorEastAsia"/>
          <w:sz w:val="28"/>
          <w:szCs w:val="28"/>
        </w:rPr>
      </w:pPr>
      <w:r>
        <w:rPr>
          <w:rFonts w:eastAsiaTheme="minorEastAsia"/>
          <w:sz w:val="28"/>
          <w:szCs w:val="28"/>
        </w:rPr>
        <w:t xml:space="preserve">- создание различных учебных групп и методов специального обучения детей в </w:t>
      </w:r>
      <w:proofErr w:type="spellStart"/>
      <w:r>
        <w:rPr>
          <w:rFonts w:eastAsiaTheme="minorEastAsia"/>
          <w:sz w:val="28"/>
          <w:szCs w:val="28"/>
        </w:rPr>
        <w:t>т.ч</w:t>
      </w:r>
      <w:proofErr w:type="spellEnd"/>
      <w:r>
        <w:rPr>
          <w:rFonts w:eastAsiaTheme="minorEastAsia"/>
          <w:sz w:val="28"/>
          <w:szCs w:val="28"/>
        </w:rPr>
        <w:t>. с отклонениями в развитии, по адаптации детей к условиям школьной жизни, подготовке дошкольников к поступлению в школу, группы выходного и праздничного дня, группы вечернего и кратковременного пребывания;</w:t>
      </w:r>
    </w:p>
    <w:p w:rsidR="001E7C16" w:rsidRDefault="004879EA">
      <w:pPr>
        <w:widowControl w:val="0"/>
        <w:spacing w:afterAutospacing="1"/>
        <w:ind w:firstLine="540"/>
        <w:contextualSpacing/>
        <w:jc w:val="both"/>
        <w:rPr>
          <w:rFonts w:eastAsiaTheme="minorEastAsia"/>
          <w:sz w:val="28"/>
          <w:szCs w:val="28"/>
        </w:rPr>
      </w:pPr>
      <w:r>
        <w:rPr>
          <w:rFonts w:eastAsiaTheme="minorEastAsia"/>
          <w:sz w:val="28"/>
          <w:szCs w:val="28"/>
        </w:rPr>
        <w:t xml:space="preserve">- информационные услуги, в </w:t>
      </w:r>
      <w:proofErr w:type="spellStart"/>
      <w:r>
        <w:rPr>
          <w:rFonts w:eastAsiaTheme="minorEastAsia"/>
          <w:sz w:val="28"/>
          <w:szCs w:val="28"/>
        </w:rPr>
        <w:t>т.ч</w:t>
      </w:r>
      <w:proofErr w:type="spellEnd"/>
      <w:r>
        <w:rPr>
          <w:rFonts w:eastAsiaTheme="minorEastAsia"/>
          <w:sz w:val="28"/>
          <w:szCs w:val="28"/>
        </w:rPr>
        <w:t>. Интернет;</w:t>
      </w:r>
    </w:p>
    <w:p w:rsidR="001E7C16" w:rsidRDefault="004879EA">
      <w:pPr>
        <w:widowControl w:val="0"/>
        <w:spacing w:afterAutospacing="1"/>
        <w:ind w:firstLine="540"/>
        <w:contextualSpacing/>
        <w:jc w:val="both"/>
        <w:rPr>
          <w:rFonts w:eastAsiaTheme="minorEastAsia"/>
          <w:sz w:val="28"/>
          <w:szCs w:val="28"/>
        </w:rPr>
      </w:pPr>
      <w:r>
        <w:rPr>
          <w:rFonts w:eastAsiaTheme="minorEastAsia"/>
          <w:sz w:val="28"/>
          <w:szCs w:val="28"/>
        </w:rPr>
        <w:t xml:space="preserve">- спортивные секции и группы (аэробика, ритмика, спортивные, единоборства, волейбол, баскетбол, мини-футбол, теннис, общефизическая подготовка и т.д., в </w:t>
      </w:r>
      <w:proofErr w:type="spellStart"/>
      <w:r>
        <w:rPr>
          <w:rFonts w:eastAsiaTheme="minorEastAsia"/>
          <w:sz w:val="28"/>
          <w:szCs w:val="28"/>
        </w:rPr>
        <w:t>т.ч</w:t>
      </w:r>
      <w:proofErr w:type="spellEnd"/>
      <w:r>
        <w:rPr>
          <w:rFonts w:eastAsiaTheme="minorEastAsia"/>
          <w:sz w:val="28"/>
          <w:szCs w:val="28"/>
        </w:rPr>
        <w:t>. занятия в тренажерных залах);</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1.5. К платным услугам, предоставляемым Организациями, не относятся:</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 снижение установленной наполняемости классов (групп), деление их на подгруппы при реализации основных образовательных программ;</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 реализация основных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дошкольными образовательными учреждениями в соответствии с их статусом;</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lastRenderedPageBreak/>
        <w:t>- факультативные, индивидуальные и групповые занятия, курсы по выбору за счет часов, отведенных в основных общеобразовательных программах.</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Привлечение на эти цели средств Заказчиков не допускается.</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1.6.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субъекта Российской Федерации, местного бюджета.</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1.7. Организации, осуществляющие образовательную деятельность за счет бюджетных ассигнований федерального бюджета, бюджета субъекта Российской Федерации, местного бюджета,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1.8.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1.9.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1.10.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Pr>
          <w:rFonts w:ascii="Arial" w:hAnsi="Arial"/>
        </w:rPr>
        <w:t xml:space="preserve"> </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xml:space="preserve">1.11.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1E7C16" w:rsidRDefault="001E7C16">
      <w:pPr>
        <w:spacing w:beforeAutospacing="1" w:afterAutospacing="1"/>
        <w:ind w:firstLine="709"/>
        <w:contextualSpacing/>
        <w:jc w:val="both"/>
        <w:rPr>
          <w:rFonts w:eastAsiaTheme="minorEastAsia"/>
          <w:sz w:val="28"/>
          <w:szCs w:val="28"/>
        </w:rPr>
      </w:pPr>
    </w:p>
    <w:p w:rsidR="001E7C16" w:rsidRDefault="004879EA">
      <w:pPr>
        <w:numPr>
          <w:ilvl w:val="0"/>
          <w:numId w:val="1"/>
        </w:numPr>
        <w:spacing w:beforeAutospacing="1" w:afterAutospacing="1" w:line="276" w:lineRule="auto"/>
        <w:contextualSpacing/>
        <w:jc w:val="center"/>
        <w:outlineLvl w:val="3"/>
        <w:rPr>
          <w:rFonts w:eastAsiaTheme="minorEastAsia"/>
          <w:b/>
          <w:bCs/>
          <w:sz w:val="28"/>
          <w:szCs w:val="28"/>
        </w:rPr>
      </w:pPr>
      <w:r>
        <w:rPr>
          <w:rFonts w:eastAsiaTheme="minorEastAsia"/>
          <w:b/>
          <w:bCs/>
          <w:sz w:val="28"/>
          <w:szCs w:val="28"/>
        </w:rPr>
        <w:t>Условия предоставления платных услуг</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Организация вправе оказывать платные услуги в соответствии с настоящим Порядком при следующих условиях:</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2.1. В уставе Организации должны быть указаны:</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 перечень платных услуг (организация определяет самостоятельно) и порядок их предоставления.</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lastRenderedPageBreak/>
        <w:t>2.2. Для предоставления платных услуг допускается использовать учебные и другие помещения образовательной организации в часы, не предусмотренные расписанием учебных занятий в рамках основной образовательной деятельности.</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2.3. Платные услуги осуществляются штатной численностью работников Организации.</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2.4. Организация, осуществляющая деятельность по оказанию платных услуг, обязана:</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открыть лицевой счет по учету средств от предпринимательской и иной приносящей доход деятельности в установленном порядке;</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организовать раздельный учет рабочего времени педагогических работников, ведущих основную образовательную деятельность за счет средств соответствующего бюджета, и педагогических работников, оказывающих платные дополнительные образовательные услуги;</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организовать раздельный учет материальных затрат, связанных с основной образовательной деятельностью, и материальных затрат, связанных с оказанием платных дополнительных образовательных услуг;</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предоставлять в полном объеме образовательные услуги, предусмотренные соответствующими образовательными программами и государственными образовательными стандартами.</w:t>
      </w:r>
    </w:p>
    <w:p w:rsidR="001E7C16" w:rsidRDefault="001E7C16">
      <w:pPr>
        <w:spacing w:afterAutospacing="1"/>
        <w:contextualSpacing/>
        <w:jc w:val="both"/>
        <w:rPr>
          <w:rFonts w:eastAsiaTheme="minorEastAsia"/>
          <w:sz w:val="28"/>
          <w:szCs w:val="28"/>
        </w:rPr>
      </w:pPr>
    </w:p>
    <w:p w:rsidR="001E7C16" w:rsidRDefault="004879EA">
      <w:pPr>
        <w:numPr>
          <w:ilvl w:val="0"/>
          <w:numId w:val="1"/>
        </w:numPr>
        <w:spacing w:afterAutospacing="1" w:line="276" w:lineRule="auto"/>
        <w:contextualSpacing/>
        <w:jc w:val="center"/>
        <w:outlineLvl w:val="3"/>
        <w:rPr>
          <w:rFonts w:eastAsiaTheme="minorEastAsia"/>
          <w:b/>
          <w:bCs/>
          <w:sz w:val="28"/>
          <w:szCs w:val="28"/>
        </w:rPr>
      </w:pPr>
      <w:r>
        <w:rPr>
          <w:rFonts w:eastAsiaTheme="minorEastAsia"/>
          <w:b/>
          <w:bCs/>
          <w:sz w:val="28"/>
          <w:szCs w:val="28"/>
        </w:rPr>
        <w:t>Порядок организации предоставления платных услуг</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3.1. При наличии условий, перечисленных в разделе 2 настоящего Порядка, Организации для осуществления предоставления платных услуг необходимо:</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изучить спрос на платные услуги и определить предполагаемый контингент;</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разработать и утвердить по каждому виду платную образовательную программу. Составить и утвердить учебные планы платных услуг. Количество часов, предлагаемых Организацией в качестве платной услуги, должно соответствовать возрастным и индивидуальным особенностям Потребителя;</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определить требования к представлению Заказчиком документов, необходимых при оказании платной услуги: документ, удостоверяющий личность Заказчика, заявления Заказчика;</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для ознакомления Заказчиков подготовить прейскурант на платные услуги, утвержденный Учредителем, с указанием стоимости одной услуги на человека (занятия, месяца) и представить его Заказчику;</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заключить договор на оказание платных услуг;</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издать приказ руководителя Организации об организации конкретных видов платных услуг, определяющий кадровый состав, занятый предоставлением этих услуг, учебную нагрузку преподавателей, помещения для занятий, утверждающий расписание занятий (другое по усмотрению Организации. В приказе назначить ответственного за организацию платных услуг с обозначением круга его обязанностей;</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lastRenderedPageBreak/>
        <w:t>- составить и утвердить в установленном порядке план финансово-хозяйственной деятельности по платным услугам на текущий финансовый год.</w:t>
      </w:r>
    </w:p>
    <w:p w:rsidR="001E7C16" w:rsidRDefault="001E7C16">
      <w:pPr>
        <w:spacing w:beforeAutospacing="1" w:afterAutospacing="1"/>
        <w:ind w:firstLine="709"/>
        <w:contextualSpacing/>
        <w:jc w:val="both"/>
        <w:rPr>
          <w:rFonts w:eastAsiaTheme="minorEastAsia"/>
          <w:sz w:val="28"/>
          <w:szCs w:val="28"/>
        </w:rPr>
      </w:pPr>
    </w:p>
    <w:p w:rsidR="001E7C16" w:rsidRDefault="004879EA">
      <w:pPr>
        <w:numPr>
          <w:ilvl w:val="0"/>
          <w:numId w:val="1"/>
        </w:numPr>
        <w:spacing w:beforeAutospacing="1" w:afterAutospacing="1" w:line="276" w:lineRule="auto"/>
        <w:contextualSpacing/>
        <w:jc w:val="center"/>
        <w:outlineLvl w:val="3"/>
        <w:rPr>
          <w:rFonts w:eastAsiaTheme="minorEastAsia"/>
          <w:b/>
          <w:bCs/>
          <w:sz w:val="28"/>
          <w:szCs w:val="28"/>
        </w:rPr>
      </w:pPr>
      <w:r>
        <w:rPr>
          <w:rFonts w:eastAsiaTheme="minorEastAsia"/>
          <w:b/>
          <w:bCs/>
          <w:sz w:val="28"/>
          <w:szCs w:val="28"/>
        </w:rPr>
        <w:t>Информация о платных услугах, порядок заключения договоров</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4.1.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4.2.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xml:space="preserve">4.3. Информация, предусмотренная пунктами 4.1. и 4.2. настоящего Порядка, предоставляется исполнителем в месте фактического осуществления образовательной деятельности, а также при наличии, в месте нахождения филиала организации, осуществляющей образовательную деятельность.  </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4.4. Договор заключается в простой письменной форме и содержит следующие сведения:</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а) полное наименование Исполнителя – юридического лица;</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б) место нахождения Исполнителя;</w:t>
      </w:r>
    </w:p>
    <w:p w:rsidR="001E7C16" w:rsidRDefault="004879EA">
      <w:pPr>
        <w:spacing w:beforeAutospacing="1" w:afterAutospacing="1"/>
        <w:ind w:firstLine="709"/>
        <w:contextualSpacing/>
        <w:jc w:val="both"/>
        <w:rPr>
          <w:rFonts w:eastAsiaTheme="minorEastAsia"/>
          <w:sz w:val="28"/>
          <w:szCs w:val="28"/>
        </w:rPr>
      </w:pPr>
      <w:proofErr w:type="gramStart"/>
      <w:r>
        <w:rPr>
          <w:rFonts w:eastAsiaTheme="minorEastAsia"/>
          <w:sz w:val="28"/>
          <w:szCs w:val="28"/>
        </w:rPr>
        <w:t>в) наименования или фамилия, имя, отчество (при наличии) Заказчика, телефон (при наличии) Заказчика и (или) законного представителя обучающегося;</w:t>
      </w:r>
      <w:proofErr w:type="gramEnd"/>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г) место нахождения или место жительства Заказчика и (или) законного представителя обучающегося;</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ж) права, обязанности и ответственность Исполнителя, Заказчика и обучающегося;</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з) полная стоимость образовательных услуг по договору, порядок их оплаты;</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lastRenderedPageBreak/>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л) форма обучения;</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м) сроки освоения образовательной программы или части образовательной программы по договору (продолжительность обучения по договору);</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о) порядок изменения и расторжения договора;</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п) другие необходимые сведения, связанные со спецификой оказываемых платных образовательных услуг.</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xml:space="preserve">4.5.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4.6.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4.7. Договор составляется в двух экземплярах, один из которых находится в Организации, другой - у Заказчика согласно примерной форме договора (приложение № 1).</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 xml:space="preserve"> 4.8. Договор с Заказчиком на оказание платных услуг заключается в каждом конкретном случае персонально на определенный срок. В течение оговоренного периода возможно заключение дополнительных соглашений к договору по стоимости обучения. Договор является отчетным документом и должен храниться в образовательных организациях не менее 5 лет.</w:t>
      </w:r>
    </w:p>
    <w:p w:rsidR="001E7C16" w:rsidRDefault="001E7C16">
      <w:pPr>
        <w:spacing w:beforeAutospacing="1" w:afterAutospacing="1"/>
        <w:contextualSpacing/>
        <w:jc w:val="both"/>
        <w:rPr>
          <w:rFonts w:eastAsiaTheme="minorEastAsia"/>
          <w:sz w:val="28"/>
          <w:szCs w:val="28"/>
        </w:rPr>
      </w:pPr>
    </w:p>
    <w:p w:rsidR="001E7C16" w:rsidRDefault="004879EA">
      <w:pPr>
        <w:spacing w:beforeAutospacing="1" w:afterAutospacing="1"/>
        <w:contextualSpacing/>
        <w:jc w:val="center"/>
        <w:outlineLvl w:val="3"/>
        <w:rPr>
          <w:rFonts w:eastAsiaTheme="minorEastAsia"/>
          <w:sz w:val="28"/>
          <w:szCs w:val="28"/>
        </w:rPr>
      </w:pPr>
      <w:r>
        <w:rPr>
          <w:rFonts w:eastAsiaTheme="minorEastAsia"/>
          <w:b/>
          <w:bCs/>
          <w:sz w:val="28"/>
          <w:szCs w:val="28"/>
        </w:rPr>
        <w:t>5. Порядок расходования и учета средств от оказания платных услуг</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5.1. Денежные средства, полученные от оказания платных услуг, аккумулируются на лицевом счете Исполнителя.</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5.2. Исполнитель в праве по своему усмотрению расходовать денежные средства, полученные от приносящей доход деятельности, в соответствии с планом финансово-хозяйственной деятельности.</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5.3. Приоритетными направлениями расходования полученных от платных услуг денежных средств являются:</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 материально-техническое развитие;</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lastRenderedPageBreak/>
        <w:t>- заработная плата педагогических работников и начисления на выплаты по оплате труда;</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 оплата коммунальных услуг.</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5.4. При расчетах с юридическими лицами стоимость оказанных услуг подтверждается квитанцией об оплате с отметкой кредитной организации либо копией платежного поручения с отметкой кредитной организации.</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5.5. Доход от оказания платных услуг планируется Организацией исходя из базы предыдущего года с учетом ожидаемого роста (снижения) физических объемов услуг и индекса роста (снижения) цен на услуги.</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5.6. Организации, осуществляющие деятельность по оказанию платных услуг, обязаны вести статистический и бухгалтерский учет, а также составлять требуемую отчетность раздельно по основной деятельности и платным услугам и представлять соответствующую отчетность в установленном законодательством порядке.</w:t>
      </w:r>
    </w:p>
    <w:p w:rsidR="001E7C16" w:rsidRDefault="004879EA">
      <w:pPr>
        <w:spacing w:beforeAutospacing="1" w:afterAutospacing="1"/>
        <w:ind w:firstLine="709"/>
        <w:contextualSpacing/>
        <w:jc w:val="both"/>
        <w:rPr>
          <w:rFonts w:eastAsiaTheme="minorEastAsia"/>
          <w:sz w:val="28"/>
          <w:szCs w:val="28"/>
        </w:rPr>
      </w:pPr>
      <w:r>
        <w:rPr>
          <w:rFonts w:eastAsiaTheme="minorEastAsia"/>
          <w:sz w:val="28"/>
          <w:szCs w:val="28"/>
        </w:rPr>
        <w:t>5.7. Учет оказываемых платных услуг осуществляется в соответствии с Инструкцией по бюджетному учету, утвержденной Приказом Министерства финансов Российской Федерации.</w:t>
      </w:r>
    </w:p>
    <w:p w:rsidR="001E7C16" w:rsidRDefault="001E7C16">
      <w:pPr>
        <w:spacing w:beforeAutospacing="1" w:afterAutospacing="1"/>
        <w:ind w:firstLine="709"/>
        <w:contextualSpacing/>
        <w:jc w:val="both"/>
        <w:rPr>
          <w:rFonts w:eastAsiaTheme="minorEastAsia"/>
          <w:sz w:val="28"/>
          <w:szCs w:val="28"/>
        </w:rPr>
      </w:pPr>
    </w:p>
    <w:p w:rsidR="001E7C16" w:rsidRDefault="004879EA">
      <w:pPr>
        <w:spacing w:beforeAutospacing="1" w:afterAutospacing="1"/>
        <w:contextualSpacing/>
        <w:jc w:val="center"/>
        <w:outlineLvl w:val="3"/>
        <w:rPr>
          <w:rFonts w:eastAsiaTheme="minorEastAsia"/>
          <w:b/>
          <w:bCs/>
          <w:sz w:val="28"/>
          <w:szCs w:val="28"/>
        </w:rPr>
      </w:pPr>
      <w:r>
        <w:rPr>
          <w:rFonts w:eastAsiaTheme="minorEastAsia"/>
          <w:b/>
          <w:bCs/>
          <w:sz w:val="28"/>
          <w:szCs w:val="28"/>
        </w:rPr>
        <w:t xml:space="preserve">6. Ответственность Исполнителя и Заказчика </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а) безвозмездного оказания образовательных услуг;</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б) соразмерного уменьшения стоимости оказания платных образовательных услуг;</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6.4. Если Исполнитель нарушил сроки оказания платных образовательных услуг (сроки начала и (или) окончания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lastRenderedPageBreak/>
        <w:t>а) назначить Исполнителю новый срок, в течении которого Исполнитель должен приступить к оказанию платных образовательных услуг и (или) заключить оказание платных образовательных услуг;</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в) потребовать уменьшения стоимости платных образовательных услуг;</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г) расторгнуть договор.</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6.6. По инициативе Исполнителя договор может быть расторгнут в одностороннем порядке в следующих случаях:</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а) применение к обучающемуся, достигшему возраста 15 лет, отчисления как мера дисциплинарного взыскания;</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 xml:space="preserve">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г) просрочка оплаты стоимости платных образовательных услуг;</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 xml:space="preserve">6.7. Контроль за деятельностью Организации по оказанию платных услуг осуществляет управление образования администрации муниципального образования </w:t>
      </w:r>
      <w:proofErr w:type="spellStart"/>
      <w:r>
        <w:rPr>
          <w:rFonts w:eastAsiaTheme="minorEastAsia"/>
          <w:sz w:val="28"/>
          <w:szCs w:val="28"/>
        </w:rPr>
        <w:t>Кувандыкский</w:t>
      </w:r>
      <w:proofErr w:type="spellEnd"/>
      <w:r>
        <w:rPr>
          <w:rFonts w:eastAsiaTheme="minorEastAsia"/>
          <w:sz w:val="28"/>
          <w:szCs w:val="28"/>
        </w:rPr>
        <w:t xml:space="preserve"> городской округ Оренбургской области (далее – Управление образования).</w:t>
      </w:r>
    </w:p>
    <w:p w:rsidR="001E7C16" w:rsidRDefault="004879EA">
      <w:pPr>
        <w:spacing w:beforeAutospacing="1" w:afterAutospacing="1"/>
        <w:ind w:firstLine="708"/>
        <w:contextualSpacing/>
        <w:jc w:val="both"/>
        <w:rPr>
          <w:rFonts w:eastAsiaTheme="minorEastAsia"/>
          <w:sz w:val="28"/>
          <w:szCs w:val="28"/>
        </w:rPr>
      </w:pPr>
      <w:r>
        <w:rPr>
          <w:rFonts w:eastAsiaTheme="minorEastAsia"/>
          <w:sz w:val="28"/>
          <w:szCs w:val="28"/>
        </w:rPr>
        <w:t>6.8. Управление образования вправе приостановить деятельность Организации по оказанию платных услуг, если эта деятельность осуществляется в ущерб основной деятельности Организации.</w:t>
      </w:r>
    </w:p>
    <w:p w:rsidR="001E7C16" w:rsidRDefault="001E7C16">
      <w:pPr>
        <w:spacing w:beforeAutospacing="1" w:afterAutospacing="1"/>
        <w:contextualSpacing/>
        <w:jc w:val="center"/>
        <w:rPr>
          <w:rFonts w:eastAsiaTheme="minorEastAsia"/>
          <w:b/>
          <w:sz w:val="28"/>
          <w:szCs w:val="28"/>
        </w:rPr>
      </w:pPr>
    </w:p>
    <w:p w:rsidR="001E7C16" w:rsidRDefault="004879EA">
      <w:pPr>
        <w:spacing w:beforeAutospacing="1" w:afterAutospacing="1"/>
        <w:contextualSpacing/>
        <w:jc w:val="center"/>
        <w:rPr>
          <w:rFonts w:eastAsiaTheme="minorEastAsia"/>
          <w:b/>
          <w:sz w:val="28"/>
          <w:szCs w:val="28"/>
        </w:rPr>
      </w:pPr>
      <w:r>
        <w:rPr>
          <w:rFonts w:eastAsiaTheme="minorEastAsia"/>
          <w:b/>
          <w:sz w:val="28"/>
          <w:szCs w:val="28"/>
        </w:rPr>
        <w:t>7. Заключительные положения</w:t>
      </w:r>
    </w:p>
    <w:p w:rsidR="001E7C16" w:rsidRDefault="004879EA">
      <w:pPr>
        <w:spacing w:afterAutospacing="1"/>
        <w:ind w:firstLine="708"/>
        <w:contextualSpacing/>
        <w:jc w:val="both"/>
        <w:rPr>
          <w:rFonts w:eastAsiaTheme="minorEastAsia"/>
          <w:sz w:val="28"/>
          <w:szCs w:val="28"/>
        </w:rPr>
      </w:pPr>
      <w:r>
        <w:rPr>
          <w:rFonts w:eastAsiaTheme="minorEastAsia"/>
          <w:sz w:val="28"/>
          <w:szCs w:val="28"/>
        </w:rPr>
        <w:t>7.1. Во всех случаях, не предусмотренных настоящим Положением, следует руководствоваться действующим законодательством Российской Федерации.</w:t>
      </w:r>
    </w:p>
    <w:p w:rsidR="001E7C16" w:rsidRDefault="004879EA">
      <w:pPr>
        <w:spacing w:beforeAutospacing="1" w:afterAutospacing="1"/>
        <w:contextualSpacing/>
        <w:jc w:val="both"/>
        <w:rPr>
          <w:rFonts w:eastAsiaTheme="minorEastAsia"/>
          <w:sz w:val="28"/>
          <w:szCs w:val="28"/>
        </w:rPr>
      </w:pPr>
      <w:r>
        <w:rPr>
          <w:rFonts w:eastAsiaTheme="minorEastAsia"/>
          <w:sz w:val="28"/>
          <w:szCs w:val="28"/>
        </w:rPr>
        <w:t xml:space="preserve">                                                                                                                             </w:t>
      </w:r>
    </w:p>
    <w:p w:rsidR="001E7C16" w:rsidRDefault="001E7C16">
      <w:pPr>
        <w:spacing w:beforeAutospacing="1" w:afterAutospacing="1"/>
        <w:contextualSpacing/>
        <w:jc w:val="both"/>
        <w:rPr>
          <w:rFonts w:eastAsiaTheme="minorEastAsia"/>
          <w:sz w:val="24"/>
          <w:szCs w:val="24"/>
        </w:rPr>
      </w:pPr>
    </w:p>
    <w:p w:rsidR="001E7C16" w:rsidRDefault="001E7C16">
      <w:pPr>
        <w:spacing w:beforeAutospacing="1" w:afterAutospacing="1"/>
        <w:contextualSpacing/>
        <w:jc w:val="both"/>
        <w:rPr>
          <w:rFonts w:eastAsiaTheme="minorEastAsia"/>
          <w:sz w:val="24"/>
          <w:szCs w:val="24"/>
        </w:rPr>
      </w:pPr>
    </w:p>
    <w:p w:rsidR="001E7C16" w:rsidRDefault="001E7C16">
      <w:pPr>
        <w:spacing w:beforeAutospacing="1" w:afterAutospacing="1"/>
        <w:contextualSpacing/>
        <w:jc w:val="both"/>
        <w:rPr>
          <w:rFonts w:eastAsiaTheme="minorEastAsia"/>
          <w:sz w:val="24"/>
          <w:szCs w:val="24"/>
        </w:rPr>
      </w:pPr>
    </w:p>
    <w:p w:rsidR="001E7C16" w:rsidRDefault="001E7C16">
      <w:pPr>
        <w:spacing w:beforeAutospacing="1" w:afterAutospacing="1"/>
        <w:jc w:val="both"/>
        <w:rPr>
          <w:rFonts w:eastAsiaTheme="minorEastAsia"/>
          <w:sz w:val="24"/>
          <w:szCs w:val="24"/>
        </w:rPr>
      </w:pPr>
    </w:p>
    <w:p w:rsidR="001E7C16" w:rsidRDefault="001E7C16">
      <w:pPr>
        <w:spacing w:beforeAutospacing="1" w:afterAutospacing="1"/>
        <w:jc w:val="both"/>
        <w:rPr>
          <w:rFonts w:eastAsiaTheme="minorEastAsia"/>
          <w:sz w:val="24"/>
          <w:szCs w:val="24"/>
        </w:rPr>
      </w:pPr>
    </w:p>
    <w:p w:rsidR="001E7C16" w:rsidRDefault="001E7C16">
      <w:pPr>
        <w:spacing w:beforeAutospacing="1" w:afterAutospacing="1"/>
        <w:jc w:val="both"/>
        <w:rPr>
          <w:rFonts w:eastAsiaTheme="minorEastAsia"/>
          <w:sz w:val="24"/>
          <w:szCs w:val="24"/>
        </w:rPr>
      </w:pPr>
    </w:p>
    <w:p w:rsidR="001E7C16" w:rsidRDefault="004879EA">
      <w:pPr>
        <w:jc w:val="both"/>
        <w:rPr>
          <w:rFonts w:eastAsiaTheme="minorEastAsia"/>
          <w:sz w:val="26"/>
          <w:szCs w:val="26"/>
        </w:rPr>
      </w:pPr>
      <w:r>
        <w:rPr>
          <w:rFonts w:eastAsiaTheme="minorEastAsia"/>
          <w:sz w:val="28"/>
          <w:szCs w:val="28"/>
        </w:rPr>
        <w:lastRenderedPageBreak/>
        <w:t xml:space="preserve">                                                                     </w:t>
      </w:r>
      <w:r>
        <w:rPr>
          <w:rFonts w:eastAsiaTheme="minorEastAsia"/>
          <w:sz w:val="26"/>
          <w:szCs w:val="26"/>
        </w:rPr>
        <w:t>Приложение № 1</w:t>
      </w:r>
    </w:p>
    <w:p w:rsidR="001E7C16" w:rsidRDefault="004879EA">
      <w:pPr>
        <w:jc w:val="center"/>
        <w:rPr>
          <w:rFonts w:eastAsiaTheme="minorEastAsia"/>
          <w:sz w:val="26"/>
          <w:szCs w:val="26"/>
        </w:rPr>
      </w:pPr>
      <w:r>
        <w:rPr>
          <w:rFonts w:eastAsiaTheme="minorEastAsia"/>
          <w:sz w:val="26"/>
          <w:szCs w:val="26"/>
        </w:rPr>
        <w:t xml:space="preserve">                                                              к Порядку предоставления </w:t>
      </w:r>
    </w:p>
    <w:p w:rsidR="001E7C16" w:rsidRDefault="004879EA">
      <w:pPr>
        <w:jc w:val="center"/>
        <w:rPr>
          <w:rFonts w:eastAsiaTheme="minorEastAsia"/>
          <w:sz w:val="26"/>
          <w:szCs w:val="26"/>
        </w:rPr>
      </w:pPr>
      <w:r>
        <w:rPr>
          <w:rFonts w:eastAsiaTheme="minorEastAsia"/>
          <w:sz w:val="26"/>
          <w:szCs w:val="26"/>
        </w:rPr>
        <w:t xml:space="preserve">                                                                       платных образовательных услуг</w:t>
      </w:r>
    </w:p>
    <w:p w:rsidR="001E7C16" w:rsidRDefault="004879EA">
      <w:pPr>
        <w:jc w:val="center"/>
        <w:rPr>
          <w:rFonts w:eastAsiaTheme="minorEastAsia"/>
          <w:sz w:val="26"/>
          <w:szCs w:val="26"/>
        </w:rPr>
      </w:pPr>
      <w:r>
        <w:rPr>
          <w:rFonts w:eastAsiaTheme="minorEastAsia"/>
          <w:sz w:val="26"/>
          <w:szCs w:val="26"/>
        </w:rPr>
        <w:t xml:space="preserve">                                                                               муниципальными образовательными </w:t>
      </w:r>
    </w:p>
    <w:p w:rsidR="001E7C16" w:rsidRDefault="004879EA">
      <w:pPr>
        <w:jc w:val="center"/>
        <w:rPr>
          <w:rFonts w:eastAsiaTheme="minorEastAsia"/>
          <w:sz w:val="26"/>
          <w:szCs w:val="26"/>
        </w:rPr>
      </w:pPr>
      <w:r>
        <w:rPr>
          <w:rFonts w:eastAsiaTheme="minorEastAsia"/>
          <w:sz w:val="26"/>
          <w:szCs w:val="26"/>
        </w:rPr>
        <w:t xml:space="preserve">                                                                     организациями </w:t>
      </w:r>
      <w:proofErr w:type="spellStart"/>
      <w:r>
        <w:rPr>
          <w:rFonts w:eastAsiaTheme="minorEastAsia"/>
          <w:sz w:val="26"/>
          <w:szCs w:val="26"/>
        </w:rPr>
        <w:t>Кувандыкского</w:t>
      </w:r>
      <w:proofErr w:type="spellEnd"/>
      <w:r>
        <w:rPr>
          <w:rFonts w:eastAsiaTheme="minorEastAsia"/>
          <w:sz w:val="26"/>
          <w:szCs w:val="26"/>
        </w:rPr>
        <w:t xml:space="preserve"> </w:t>
      </w:r>
    </w:p>
    <w:p w:rsidR="001E7C16" w:rsidRDefault="004879EA">
      <w:pPr>
        <w:jc w:val="center"/>
        <w:rPr>
          <w:rFonts w:eastAsiaTheme="minorEastAsia"/>
          <w:sz w:val="26"/>
          <w:szCs w:val="26"/>
        </w:rPr>
      </w:pPr>
      <w:r>
        <w:rPr>
          <w:rFonts w:eastAsiaTheme="minorEastAsia"/>
          <w:sz w:val="26"/>
          <w:szCs w:val="26"/>
        </w:rPr>
        <w:t xml:space="preserve">                                              городского округ </w:t>
      </w:r>
    </w:p>
    <w:p w:rsidR="001E7C16" w:rsidRDefault="004879EA">
      <w:pPr>
        <w:jc w:val="center"/>
        <w:rPr>
          <w:rFonts w:eastAsiaTheme="minorEastAsia"/>
          <w:b/>
          <w:bCs/>
          <w:sz w:val="26"/>
          <w:szCs w:val="26"/>
        </w:rPr>
      </w:pPr>
      <w:r>
        <w:rPr>
          <w:rFonts w:eastAsiaTheme="minorEastAsia"/>
          <w:sz w:val="26"/>
          <w:szCs w:val="26"/>
        </w:rPr>
        <w:t xml:space="preserve">                                                      Оренбургской области</w:t>
      </w:r>
    </w:p>
    <w:p w:rsidR="001E7C16" w:rsidRDefault="001E7C16">
      <w:pPr>
        <w:spacing w:beforeAutospacing="1" w:afterAutospacing="1"/>
        <w:jc w:val="center"/>
        <w:outlineLvl w:val="3"/>
        <w:rPr>
          <w:rFonts w:eastAsiaTheme="minorEastAsia"/>
          <w:b/>
          <w:bCs/>
          <w:sz w:val="24"/>
          <w:szCs w:val="24"/>
        </w:rPr>
      </w:pPr>
    </w:p>
    <w:p w:rsidR="001E7C16" w:rsidRDefault="004879EA">
      <w:pPr>
        <w:jc w:val="center"/>
        <w:outlineLvl w:val="3"/>
        <w:rPr>
          <w:rFonts w:eastAsiaTheme="minorEastAsia"/>
          <w:b/>
          <w:bCs/>
          <w:sz w:val="24"/>
          <w:szCs w:val="24"/>
        </w:rPr>
      </w:pPr>
      <w:r>
        <w:rPr>
          <w:rFonts w:eastAsiaTheme="minorEastAsia"/>
          <w:b/>
          <w:bCs/>
          <w:sz w:val="24"/>
          <w:szCs w:val="24"/>
        </w:rPr>
        <w:t xml:space="preserve">ПРИМЕРНАЯ ФОРМА ДОГОВОРА </w:t>
      </w:r>
    </w:p>
    <w:p w:rsidR="001E7C16" w:rsidRDefault="004879EA">
      <w:pPr>
        <w:jc w:val="center"/>
        <w:outlineLvl w:val="3"/>
        <w:rPr>
          <w:rFonts w:eastAsiaTheme="minorEastAsia"/>
          <w:b/>
          <w:bCs/>
          <w:sz w:val="24"/>
          <w:szCs w:val="24"/>
        </w:rPr>
      </w:pPr>
      <w:r>
        <w:rPr>
          <w:rFonts w:eastAsiaTheme="minorEastAsia"/>
          <w:b/>
          <w:bCs/>
          <w:sz w:val="24"/>
          <w:szCs w:val="24"/>
        </w:rPr>
        <w:t xml:space="preserve">ОБ ОКАЗАНИИ ПЛАТНЫХ ОБРАЗОВАТЕЛЬНЫХ УСЛУГ МУНИЦИПАЛЬНЫМИ ОБРАЗОВАТЕЛЬНЫМИ ОРГАНИЗАЦИЯМИ </w:t>
      </w:r>
    </w:p>
    <w:p w:rsidR="001E7C16" w:rsidRDefault="001E7C16">
      <w:pPr>
        <w:jc w:val="center"/>
        <w:outlineLvl w:val="3"/>
        <w:rPr>
          <w:rFonts w:eastAsiaTheme="minorEastAsia"/>
          <w:b/>
          <w:bCs/>
          <w:sz w:val="24"/>
          <w:szCs w:val="24"/>
        </w:rPr>
      </w:pPr>
    </w:p>
    <w:p w:rsidR="001E7C16" w:rsidRDefault="001E7C16">
      <w:pPr>
        <w:jc w:val="both"/>
        <w:outlineLvl w:val="3"/>
        <w:rPr>
          <w:rFonts w:eastAsiaTheme="minorEastAsia"/>
          <w:b/>
          <w:bCs/>
          <w:sz w:val="24"/>
          <w:szCs w:val="24"/>
        </w:rPr>
      </w:pP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_____________________________________             "____" ____________ ____ г.</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(место заключения договора)                   (дата заключения договора)</w:t>
      </w:r>
    </w:p>
    <w:p w:rsidR="001E7C16" w:rsidRDefault="001E7C16">
      <w:pPr>
        <w:jc w:val="both"/>
        <w:rPr>
          <w:rFonts w:eastAsiaTheme="minorEastAsia"/>
          <w:sz w:val="24"/>
          <w:szCs w:val="24"/>
        </w:rPr>
      </w:pP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Образовательная организация _____________________________________________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(полное наименование организации как в Уставе)</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___________________________________________ (в дальнейшем - Исполнитель) на</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основании лицензии № ______________, выданной _____________________________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___________________________________________________________________________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(наименование органа, выдавшего лицензию)</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на срок с "___" __________ г. до "___" _______________ г. и свидетельства о</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государственной аккредитации № __________, выданного 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___________________________________________________________________________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(наименование органа, выдавшего свидетельство)</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на срок с "_____" _________________ г. до "_____" _________________ г. (для</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общеобразовательных учреждений, прошедших государственную аккредитацию), в</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лице _____________________________________________________________________,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(должность, фамилия, имя и отчество)</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действующего на основании устава Исполнителя, с одной стороны, и 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___________________________________________________________________________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(фамилия, имя, отчество и статус родителя (законного представителя)</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несовершеннолетнего - мать, отец, опекун, попечитель, уполномоченный</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представитель органа опеки и попечительства или учреждение социальной</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защиты, в котором находится нуждающийся в опеке или попечительстве</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несовершеннолетний, либо лица, действующего на основании доверенности,</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выданной законным представителем)</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(в дальнейшем - Заказчик) и ______________________________________________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(фамилия, имя, отчество несовершеннолетнего,</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                                  достигшего 14-летнего возраста)</w:t>
      </w:r>
    </w:p>
    <w:p w:rsidR="001E7C16" w:rsidRDefault="004879EA">
      <w:pPr>
        <w:jc w:val="both"/>
        <w:rPr>
          <w:rFonts w:eastAsiaTheme="minorEastAsia"/>
          <w:sz w:val="24"/>
          <w:szCs w:val="24"/>
        </w:rPr>
      </w:pPr>
      <w:r>
        <w:rPr>
          <w:rFonts w:eastAsiaTheme="minorEastAsia"/>
          <w:sz w:val="24"/>
          <w:szCs w:val="24"/>
        </w:rPr>
        <w:t>(в дальнейшем - Обучающийся), с другой стороны, заключили настоящий договор о нижеследующем:</w:t>
      </w:r>
    </w:p>
    <w:p w:rsidR="001E7C16" w:rsidRDefault="004879EA">
      <w:pPr>
        <w:numPr>
          <w:ilvl w:val="0"/>
          <w:numId w:val="2"/>
        </w:numPr>
        <w:ind w:left="0"/>
        <w:contextualSpacing/>
        <w:jc w:val="center"/>
        <w:outlineLvl w:val="3"/>
        <w:rPr>
          <w:rFonts w:eastAsiaTheme="minorEastAsia"/>
          <w:b/>
          <w:bCs/>
          <w:sz w:val="24"/>
          <w:szCs w:val="24"/>
        </w:rPr>
      </w:pPr>
      <w:r>
        <w:rPr>
          <w:rFonts w:eastAsiaTheme="minorEastAsia"/>
          <w:b/>
          <w:bCs/>
          <w:sz w:val="24"/>
          <w:szCs w:val="24"/>
        </w:rPr>
        <w:t>Предмет договора</w:t>
      </w:r>
    </w:p>
    <w:p w:rsidR="001E7C16" w:rsidRDefault="004879EA">
      <w:pPr>
        <w:ind w:firstLine="360"/>
        <w:jc w:val="both"/>
        <w:rPr>
          <w:rFonts w:eastAsiaTheme="minorEastAsia"/>
          <w:sz w:val="24"/>
          <w:szCs w:val="24"/>
        </w:rPr>
      </w:pPr>
      <w:r>
        <w:rPr>
          <w:rFonts w:eastAsiaTheme="minorEastAsia"/>
          <w:sz w:val="24"/>
          <w:szCs w:val="24"/>
        </w:rPr>
        <w:t>Исполнитель предоставляет, а Заказчик оплачивает дополнительные образовательные услуги, наименование и количество которых определено в приложении N 1, являющемся неотъемлемой частью настоящего договора (в приложении указать наименование учебных дисциплин, формы проведения занятий и количество учебных часов). Срок обучения в соответствии с рабочим учебным планом (индивидуально, в группе) составляет _________</w:t>
      </w:r>
    </w:p>
    <w:p w:rsidR="00E171DF" w:rsidRDefault="00E171DF">
      <w:pPr>
        <w:ind w:firstLine="360"/>
        <w:jc w:val="both"/>
        <w:rPr>
          <w:rFonts w:eastAsiaTheme="minorEastAsia"/>
          <w:sz w:val="24"/>
          <w:szCs w:val="24"/>
        </w:rPr>
      </w:pPr>
    </w:p>
    <w:p w:rsidR="001E7C16" w:rsidRDefault="004879EA">
      <w:pPr>
        <w:jc w:val="center"/>
        <w:outlineLvl w:val="3"/>
        <w:rPr>
          <w:rFonts w:eastAsiaTheme="minorEastAsia"/>
          <w:b/>
          <w:bCs/>
          <w:sz w:val="24"/>
          <w:szCs w:val="24"/>
        </w:rPr>
      </w:pPr>
      <w:r>
        <w:rPr>
          <w:rFonts w:eastAsiaTheme="minorEastAsia"/>
          <w:b/>
          <w:bCs/>
          <w:sz w:val="24"/>
          <w:szCs w:val="24"/>
        </w:rPr>
        <w:lastRenderedPageBreak/>
        <w:t>2. Обязанности Исполнителя</w:t>
      </w:r>
    </w:p>
    <w:p w:rsidR="001E7C16" w:rsidRDefault="004879EA">
      <w:pPr>
        <w:ind w:firstLine="708"/>
        <w:jc w:val="both"/>
        <w:rPr>
          <w:rFonts w:eastAsiaTheme="minorEastAsia"/>
          <w:sz w:val="24"/>
          <w:szCs w:val="24"/>
        </w:rPr>
      </w:pPr>
      <w:r>
        <w:rPr>
          <w:rFonts w:eastAsiaTheme="minorEastAsia"/>
          <w:sz w:val="24"/>
          <w:szCs w:val="24"/>
        </w:rPr>
        <w:t>Исполнитель обязан:</w:t>
      </w:r>
    </w:p>
    <w:p w:rsidR="001E7C16" w:rsidRDefault="004879EA">
      <w:pPr>
        <w:ind w:firstLine="708"/>
        <w:jc w:val="both"/>
        <w:rPr>
          <w:rFonts w:eastAsiaTheme="minorEastAsia"/>
          <w:sz w:val="24"/>
          <w:szCs w:val="24"/>
        </w:rPr>
      </w:pPr>
      <w:r>
        <w:rPr>
          <w:rFonts w:eastAsiaTheme="minorEastAsia"/>
          <w:sz w:val="24"/>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1E7C16" w:rsidRDefault="004879EA">
      <w:pPr>
        <w:ind w:firstLine="709"/>
        <w:jc w:val="both"/>
        <w:rPr>
          <w:rFonts w:eastAsiaTheme="minorEastAsia"/>
          <w:sz w:val="24"/>
          <w:szCs w:val="24"/>
        </w:rPr>
      </w:pPr>
      <w:r>
        <w:rPr>
          <w:rFonts w:eastAsiaTheme="minorEastAsia"/>
          <w:sz w:val="24"/>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1E7C16" w:rsidRDefault="004879EA">
      <w:pPr>
        <w:ind w:firstLine="709"/>
        <w:jc w:val="both"/>
        <w:rPr>
          <w:rFonts w:eastAsiaTheme="minorEastAsia"/>
          <w:sz w:val="24"/>
          <w:szCs w:val="24"/>
        </w:rPr>
      </w:pPr>
      <w:r>
        <w:rPr>
          <w:rFonts w:eastAsiaTheme="minorEastAsia"/>
          <w:sz w:val="24"/>
          <w:szCs w:val="24"/>
        </w:rPr>
        <w:t>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1E7C16" w:rsidRDefault="004879EA">
      <w:pPr>
        <w:ind w:firstLine="709"/>
        <w:jc w:val="both"/>
        <w:rPr>
          <w:rFonts w:eastAsiaTheme="minorEastAsia"/>
          <w:sz w:val="24"/>
          <w:szCs w:val="24"/>
        </w:rPr>
      </w:pPr>
      <w:r>
        <w:rPr>
          <w:rFonts w:eastAsiaTheme="minorEastAsia"/>
          <w:sz w:val="24"/>
          <w:szCs w:val="24"/>
        </w:rPr>
        <w:t>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1E7C16" w:rsidRDefault="004879EA">
      <w:pPr>
        <w:ind w:firstLine="709"/>
        <w:jc w:val="both"/>
        <w:rPr>
          <w:rFonts w:eastAsiaTheme="minorEastAsia"/>
          <w:sz w:val="24"/>
          <w:szCs w:val="24"/>
        </w:rPr>
      </w:pPr>
      <w:r>
        <w:rPr>
          <w:rFonts w:eastAsiaTheme="minorEastAsia"/>
          <w:sz w:val="24"/>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1E7C16" w:rsidRDefault="001E7C16">
      <w:pPr>
        <w:ind w:firstLine="709"/>
        <w:jc w:val="both"/>
        <w:rPr>
          <w:rFonts w:eastAsiaTheme="minorEastAsia"/>
          <w:sz w:val="24"/>
          <w:szCs w:val="24"/>
        </w:rPr>
      </w:pPr>
    </w:p>
    <w:p w:rsidR="001E7C16" w:rsidRDefault="004879EA">
      <w:pPr>
        <w:jc w:val="center"/>
        <w:outlineLvl w:val="3"/>
        <w:rPr>
          <w:rFonts w:eastAsiaTheme="minorEastAsia"/>
          <w:b/>
          <w:bCs/>
          <w:sz w:val="24"/>
          <w:szCs w:val="24"/>
        </w:rPr>
      </w:pPr>
      <w:r>
        <w:rPr>
          <w:rFonts w:eastAsiaTheme="minorEastAsia"/>
          <w:b/>
          <w:bCs/>
          <w:sz w:val="24"/>
          <w:szCs w:val="24"/>
        </w:rPr>
        <w:t>3. Обязанности Заказчика</w:t>
      </w:r>
    </w:p>
    <w:p w:rsidR="001E7C16" w:rsidRDefault="004879EA">
      <w:pPr>
        <w:ind w:firstLine="709"/>
        <w:jc w:val="both"/>
        <w:rPr>
          <w:rFonts w:eastAsiaTheme="minorEastAsia"/>
          <w:sz w:val="24"/>
          <w:szCs w:val="24"/>
        </w:rPr>
      </w:pPr>
      <w:r>
        <w:rPr>
          <w:rFonts w:eastAsiaTheme="minorEastAsia"/>
          <w:sz w:val="24"/>
          <w:szCs w:val="24"/>
        </w:rPr>
        <w:t>3.1. Своевременно вносить плату за предоставленные услуги, указанные в разделе 1 настоящего договора.</w:t>
      </w:r>
    </w:p>
    <w:p w:rsidR="001E7C16" w:rsidRDefault="004879EA">
      <w:pPr>
        <w:ind w:firstLine="709"/>
        <w:jc w:val="both"/>
        <w:rPr>
          <w:rFonts w:eastAsiaTheme="minorEastAsia"/>
          <w:sz w:val="24"/>
          <w:szCs w:val="24"/>
        </w:rPr>
      </w:pPr>
      <w:r>
        <w:rPr>
          <w:rFonts w:eastAsiaTheme="minorEastAsia"/>
          <w:sz w:val="24"/>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1E7C16" w:rsidRDefault="004879EA">
      <w:pPr>
        <w:ind w:firstLine="709"/>
        <w:jc w:val="both"/>
        <w:rPr>
          <w:rFonts w:eastAsiaTheme="minorEastAsia"/>
          <w:sz w:val="24"/>
          <w:szCs w:val="24"/>
        </w:rPr>
      </w:pPr>
      <w:r>
        <w:rPr>
          <w:rFonts w:eastAsiaTheme="minorEastAsia"/>
          <w:sz w:val="24"/>
          <w:szCs w:val="24"/>
        </w:rPr>
        <w:t>3.3. Незамедлительно сообщать руководителю Исполнителя об изменении контактного телефона и места жительства.</w:t>
      </w:r>
    </w:p>
    <w:p w:rsidR="001E7C16" w:rsidRDefault="004879EA">
      <w:pPr>
        <w:ind w:firstLine="709"/>
        <w:jc w:val="both"/>
        <w:rPr>
          <w:rFonts w:eastAsiaTheme="minorEastAsia"/>
          <w:sz w:val="24"/>
          <w:szCs w:val="24"/>
        </w:rPr>
      </w:pPr>
      <w:r>
        <w:rPr>
          <w:rFonts w:eastAsiaTheme="minorEastAsia"/>
          <w:sz w:val="24"/>
          <w:szCs w:val="24"/>
        </w:rPr>
        <w:t>3.4. Извещать руководителя Исполнителя об уважительных причинах отсутствия Потребителя на занятиях.</w:t>
      </w:r>
    </w:p>
    <w:p w:rsidR="001E7C16" w:rsidRDefault="004879EA">
      <w:pPr>
        <w:ind w:firstLine="709"/>
        <w:jc w:val="both"/>
        <w:rPr>
          <w:rFonts w:eastAsiaTheme="minorEastAsia"/>
          <w:sz w:val="24"/>
          <w:szCs w:val="24"/>
        </w:rPr>
      </w:pPr>
      <w:r>
        <w:rPr>
          <w:rFonts w:eastAsiaTheme="minorEastAsia"/>
          <w:sz w:val="24"/>
          <w:szCs w:val="24"/>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1E7C16" w:rsidRDefault="004879EA">
      <w:pPr>
        <w:ind w:firstLine="709"/>
        <w:jc w:val="both"/>
        <w:rPr>
          <w:rFonts w:eastAsiaTheme="minorEastAsia"/>
          <w:sz w:val="24"/>
          <w:szCs w:val="24"/>
        </w:rPr>
      </w:pPr>
      <w:r>
        <w:rPr>
          <w:rFonts w:eastAsiaTheme="minorEastAsia"/>
          <w:sz w:val="24"/>
          <w:szCs w:val="24"/>
        </w:rPr>
        <w:t>3.6. Проявлять уважение к педагогам, администрации и техническому персоналу Исполнителя.</w:t>
      </w:r>
    </w:p>
    <w:p w:rsidR="001E7C16" w:rsidRDefault="004879EA">
      <w:pPr>
        <w:ind w:firstLine="709"/>
        <w:jc w:val="both"/>
        <w:rPr>
          <w:rFonts w:eastAsiaTheme="minorEastAsia"/>
          <w:sz w:val="24"/>
          <w:szCs w:val="24"/>
        </w:rPr>
      </w:pPr>
      <w:r>
        <w:rPr>
          <w:rFonts w:eastAsiaTheme="minorEastAsia"/>
          <w:sz w:val="24"/>
          <w:szCs w:val="24"/>
        </w:rPr>
        <w:t>3.7. Возмещать ущерб, причиненный Потребителем имуществу Исполнителя, в соответствии с законодательством Российской Федерации.</w:t>
      </w:r>
    </w:p>
    <w:p w:rsidR="001E7C16" w:rsidRDefault="004879EA">
      <w:pPr>
        <w:ind w:firstLine="709"/>
        <w:jc w:val="both"/>
        <w:rPr>
          <w:rFonts w:eastAsiaTheme="minorEastAsia"/>
          <w:sz w:val="24"/>
          <w:szCs w:val="24"/>
        </w:rPr>
      </w:pPr>
      <w:r>
        <w:rPr>
          <w:rFonts w:eastAsiaTheme="minorEastAsia"/>
          <w:sz w:val="24"/>
          <w:szCs w:val="24"/>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1E7C16" w:rsidRDefault="004879EA">
      <w:pPr>
        <w:ind w:firstLine="709"/>
        <w:jc w:val="both"/>
        <w:rPr>
          <w:rFonts w:eastAsiaTheme="minorEastAsia"/>
          <w:sz w:val="24"/>
          <w:szCs w:val="24"/>
        </w:rPr>
      </w:pPr>
      <w:r>
        <w:rPr>
          <w:rFonts w:eastAsiaTheme="minorEastAsia"/>
          <w:sz w:val="24"/>
          <w:szCs w:val="24"/>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1E7C16" w:rsidRDefault="004879EA">
      <w:pPr>
        <w:ind w:firstLine="709"/>
        <w:jc w:val="both"/>
        <w:rPr>
          <w:rFonts w:eastAsiaTheme="minorEastAsia"/>
          <w:sz w:val="24"/>
          <w:szCs w:val="24"/>
        </w:rPr>
      </w:pPr>
      <w:r>
        <w:rPr>
          <w:rFonts w:eastAsiaTheme="minorEastAsia"/>
          <w:sz w:val="24"/>
          <w:szCs w:val="24"/>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rsidR="001E7C16" w:rsidRDefault="001E7C16">
      <w:pPr>
        <w:ind w:firstLine="709"/>
        <w:jc w:val="both"/>
        <w:rPr>
          <w:rFonts w:eastAsiaTheme="minorEastAsia"/>
          <w:sz w:val="24"/>
          <w:szCs w:val="24"/>
        </w:rPr>
      </w:pPr>
    </w:p>
    <w:p w:rsidR="00E171DF" w:rsidRDefault="00E171DF">
      <w:pPr>
        <w:ind w:firstLine="709"/>
        <w:jc w:val="both"/>
        <w:rPr>
          <w:rFonts w:eastAsiaTheme="minorEastAsia"/>
          <w:sz w:val="24"/>
          <w:szCs w:val="24"/>
        </w:rPr>
      </w:pPr>
    </w:p>
    <w:p w:rsidR="00E171DF" w:rsidRDefault="00E171DF">
      <w:pPr>
        <w:ind w:firstLine="709"/>
        <w:jc w:val="both"/>
        <w:rPr>
          <w:rFonts w:eastAsiaTheme="minorEastAsia"/>
          <w:sz w:val="24"/>
          <w:szCs w:val="24"/>
        </w:rPr>
      </w:pPr>
    </w:p>
    <w:p w:rsidR="00E171DF" w:rsidRDefault="00E171DF">
      <w:pPr>
        <w:ind w:firstLine="709"/>
        <w:jc w:val="both"/>
        <w:rPr>
          <w:rFonts w:eastAsiaTheme="minorEastAsia"/>
          <w:sz w:val="24"/>
          <w:szCs w:val="24"/>
        </w:rPr>
      </w:pPr>
    </w:p>
    <w:p w:rsidR="001E7C16" w:rsidRDefault="004879EA">
      <w:pPr>
        <w:jc w:val="center"/>
        <w:outlineLvl w:val="3"/>
        <w:rPr>
          <w:rFonts w:eastAsiaTheme="minorEastAsia"/>
          <w:b/>
          <w:bCs/>
          <w:sz w:val="24"/>
          <w:szCs w:val="24"/>
        </w:rPr>
      </w:pPr>
      <w:r>
        <w:rPr>
          <w:rFonts w:eastAsiaTheme="minorEastAsia"/>
          <w:b/>
          <w:bCs/>
          <w:sz w:val="24"/>
          <w:szCs w:val="24"/>
        </w:rPr>
        <w:t xml:space="preserve">4. Обязанности Потребителя (для договора с Потребителем, </w:t>
      </w:r>
    </w:p>
    <w:p w:rsidR="001E7C16" w:rsidRDefault="004879EA">
      <w:pPr>
        <w:jc w:val="center"/>
        <w:outlineLvl w:val="3"/>
        <w:rPr>
          <w:rFonts w:eastAsiaTheme="minorEastAsia"/>
          <w:b/>
          <w:bCs/>
          <w:sz w:val="24"/>
          <w:szCs w:val="24"/>
        </w:rPr>
      </w:pPr>
      <w:r>
        <w:rPr>
          <w:rFonts w:eastAsiaTheme="minorEastAsia"/>
          <w:b/>
          <w:bCs/>
          <w:sz w:val="24"/>
          <w:szCs w:val="24"/>
        </w:rPr>
        <w:t>достигшим 14-летнего возраста)</w:t>
      </w:r>
    </w:p>
    <w:p w:rsidR="001E7C16" w:rsidRDefault="004879EA">
      <w:pPr>
        <w:ind w:firstLine="708"/>
        <w:jc w:val="both"/>
        <w:rPr>
          <w:rFonts w:eastAsiaTheme="minorEastAsia"/>
          <w:sz w:val="24"/>
          <w:szCs w:val="24"/>
        </w:rPr>
      </w:pPr>
      <w:r>
        <w:rPr>
          <w:rFonts w:eastAsiaTheme="minorEastAsia"/>
          <w:sz w:val="24"/>
          <w:szCs w:val="24"/>
        </w:rPr>
        <w:t>Потребитель обязан:</w:t>
      </w:r>
    </w:p>
    <w:p w:rsidR="001E7C16" w:rsidRDefault="004879EA">
      <w:pPr>
        <w:ind w:firstLine="708"/>
        <w:jc w:val="both"/>
        <w:rPr>
          <w:rFonts w:eastAsiaTheme="minorEastAsia"/>
          <w:sz w:val="24"/>
          <w:szCs w:val="24"/>
        </w:rPr>
      </w:pPr>
      <w:r>
        <w:rPr>
          <w:rFonts w:eastAsiaTheme="minorEastAsia"/>
          <w:sz w:val="24"/>
          <w:szCs w:val="24"/>
        </w:rPr>
        <w:t>4.1. Посещать занятия, указанные в учебном расписании.</w:t>
      </w:r>
    </w:p>
    <w:p w:rsidR="001E7C16" w:rsidRDefault="004879EA">
      <w:pPr>
        <w:ind w:firstLine="708"/>
        <w:jc w:val="both"/>
        <w:rPr>
          <w:rFonts w:eastAsiaTheme="minorEastAsia"/>
          <w:sz w:val="24"/>
          <w:szCs w:val="24"/>
        </w:rPr>
      </w:pPr>
      <w:r>
        <w:rPr>
          <w:rFonts w:eastAsiaTheme="minorEastAsia"/>
          <w:sz w:val="24"/>
          <w:szCs w:val="24"/>
        </w:rPr>
        <w:t>4.2. Выполнять задания по подготовке к занятиям, даваемые педагогами общеобразовательного учреждения.</w:t>
      </w:r>
    </w:p>
    <w:p w:rsidR="001E7C16" w:rsidRDefault="004879EA">
      <w:pPr>
        <w:ind w:firstLine="709"/>
        <w:jc w:val="both"/>
        <w:rPr>
          <w:rFonts w:eastAsiaTheme="minorEastAsia"/>
          <w:sz w:val="24"/>
          <w:szCs w:val="24"/>
        </w:rPr>
      </w:pPr>
      <w:r>
        <w:rPr>
          <w:rFonts w:eastAsiaTheme="minorEastAsia"/>
          <w:sz w:val="24"/>
          <w:szCs w:val="24"/>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1E7C16" w:rsidRDefault="004879EA">
      <w:pPr>
        <w:ind w:firstLine="709"/>
        <w:jc w:val="both"/>
        <w:rPr>
          <w:rFonts w:eastAsiaTheme="minorEastAsia"/>
          <w:sz w:val="24"/>
          <w:szCs w:val="24"/>
        </w:rPr>
      </w:pPr>
      <w:r>
        <w:rPr>
          <w:rFonts w:eastAsiaTheme="minorEastAsia"/>
          <w:sz w:val="24"/>
          <w:szCs w:val="24"/>
        </w:rPr>
        <w:t>4.4. Бережно относиться к имуществу Исполнителя.</w:t>
      </w:r>
    </w:p>
    <w:p w:rsidR="001E7C16" w:rsidRDefault="001E7C16">
      <w:pPr>
        <w:jc w:val="both"/>
        <w:rPr>
          <w:rFonts w:eastAsiaTheme="minorEastAsia"/>
          <w:sz w:val="24"/>
          <w:szCs w:val="24"/>
        </w:rPr>
      </w:pPr>
    </w:p>
    <w:p w:rsidR="001E7C16" w:rsidRDefault="004879EA">
      <w:pPr>
        <w:jc w:val="center"/>
        <w:outlineLvl w:val="3"/>
        <w:rPr>
          <w:rFonts w:eastAsiaTheme="minorEastAsia"/>
          <w:b/>
          <w:bCs/>
          <w:sz w:val="24"/>
          <w:szCs w:val="24"/>
        </w:rPr>
      </w:pPr>
      <w:r>
        <w:rPr>
          <w:rFonts w:eastAsiaTheme="minorEastAsia"/>
          <w:b/>
          <w:bCs/>
          <w:sz w:val="24"/>
          <w:szCs w:val="24"/>
        </w:rPr>
        <w:t>5. Права Исполнителя, Заказчика, Потребителя</w:t>
      </w:r>
    </w:p>
    <w:p w:rsidR="001E7C16" w:rsidRDefault="004879EA">
      <w:pPr>
        <w:ind w:firstLine="709"/>
        <w:jc w:val="both"/>
        <w:rPr>
          <w:rFonts w:eastAsiaTheme="minorEastAsia"/>
          <w:sz w:val="24"/>
          <w:szCs w:val="24"/>
        </w:rPr>
      </w:pPr>
      <w:r>
        <w:rPr>
          <w:rFonts w:eastAsiaTheme="minorEastAsia"/>
          <w:sz w:val="24"/>
          <w:szCs w:val="24"/>
        </w:rPr>
        <w:t>5.1.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1E7C16" w:rsidRDefault="004879EA">
      <w:pPr>
        <w:ind w:firstLine="709"/>
        <w:jc w:val="both"/>
        <w:rPr>
          <w:rFonts w:eastAsiaTheme="minorEastAsia"/>
          <w:sz w:val="24"/>
          <w:szCs w:val="24"/>
        </w:rPr>
      </w:pPr>
      <w:r>
        <w:rPr>
          <w:rFonts w:eastAsiaTheme="minorEastAsia"/>
          <w:sz w:val="24"/>
          <w:szCs w:val="24"/>
        </w:rPr>
        <w:t>5.2. Заказчик вправе требовать от Исполнителя предоставления информации:</w:t>
      </w:r>
    </w:p>
    <w:p w:rsidR="001E7C16" w:rsidRDefault="004879EA">
      <w:pPr>
        <w:ind w:firstLine="709"/>
        <w:jc w:val="both"/>
        <w:rPr>
          <w:rFonts w:eastAsiaTheme="minorEastAsia"/>
          <w:sz w:val="24"/>
          <w:szCs w:val="24"/>
        </w:rPr>
      </w:pPr>
      <w:r>
        <w:rPr>
          <w:rFonts w:eastAsiaTheme="minorEastAsia"/>
          <w:sz w:val="24"/>
          <w:szCs w:val="24"/>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1E7C16" w:rsidRDefault="004879EA">
      <w:pPr>
        <w:ind w:firstLine="709"/>
        <w:jc w:val="both"/>
        <w:rPr>
          <w:rFonts w:eastAsiaTheme="minorEastAsia"/>
          <w:sz w:val="24"/>
          <w:szCs w:val="24"/>
        </w:rPr>
      </w:pPr>
      <w:r>
        <w:rPr>
          <w:rFonts w:eastAsiaTheme="minorEastAsia"/>
          <w:sz w:val="24"/>
          <w:szCs w:val="24"/>
        </w:rPr>
        <w:t>- об успеваемости, поведении, отношении Потребителя к учебе и его способностях в отношении обучения по отдельным предметам учебного плана.</w:t>
      </w:r>
    </w:p>
    <w:p w:rsidR="001E7C16" w:rsidRDefault="004879EA">
      <w:pPr>
        <w:ind w:firstLine="709"/>
        <w:jc w:val="both"/>
        <w:rPr>
          <w:rFonts w:eastAsiaTheme="minorEastAsia"/>
          <w:sz w:val="24"/>
          <w:szCs w:val="24"/>
        </w:rPr>
      </w:pPr>
      <w:r>
        <w:rPr>
          <w:rFonts w:eastAsiaTheme="minorEastAsia"/>
          <w:sz w:val="24"/>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1E7C16" w:rsidRDefault="004879EA">
      <w:pPr>
        <w:ind w:firstLine="709"/>
        <w:jc w:val="both"/>
        <w:rPr>
          <w:rFonts w:eastAsiaTheme="minorEastAsia"/>
          <w:sz w:val="24"/>
          <w:szCs w:val="24"/>
        </w:rPr>
      </w:pPr>
      <w:r>
        <w:rPr>
          <w:rFonts w:eastAsiaTheme="minorEastAsia"/>
          <w:sz w:val="24"/>
          <w:szCs w:val="24"/>
        </w:rPr>
        <w:t>5.3. Потребитель вправе:</w:t>
      </w:r>
    </w:p>
    <w:p w:rsidR="001E7C16" w:rsidRDefault="004879EA">
      <w:pPr>
        <w:ind w:firstLine="709"/>
        <w:jc w:val="both"/>
        <w:rPr>
          <w:rFonts w:eastAsiaTheme="minorEastAsia"/>
          <w:sz w:val="24"/>
          <w:szCs w:val="24"/>
        </w:rPr>
      </w:pPr>
      <w:r>
        <w:rPr>
          <w:rFonts w:eastAsiaTheme="minorEastAsia"/>
          <w:sz w:val="24"/>
          <w:szCs w:val="24"/>
        </w:rPr>
        <w:t>- обращаться к работникам Исполнителя по всем вопросам деятельности образовательного учреждения;</w:t>
      </w:r>
    </w:p>
    <w:p w:rsidR="001E7C16" w:rsidRDefault="004879EA">
      <w:pPr>
        <w:ind w:firstLine="709"/>
        <w:jc w:val="both"/>
        <w:rPr>
          <w:rFonts w:eastAsiaTheme="minorEastAsia"/>
          <w:sz w:val="24"/>
          <w:szCs w:val="24"/>
        </w:rPr>
      </w:pPr>
      <w:r>
        <w:rPr>
          <w:rFonts w:eastAsiaTheme="minorEastAsia"/>
          <w:sz w:val="24"/>
          <w:szCs w:val="24"/>
        </w:rPr>
        <w:t>- получать полную и достоверную информацию об оценке своих знаний и критериях этой оценки;</w:t>
      </w:r>
    </w:p>
    <w:p w:rsidR="001E7C16" w:rsidRDefault="004879EA">
      <w:pPr>
        <w:ind w:firstLine="709"/>
        <w:jc w:val="both"/>
        <w:rPr>
          <w:rFonts w:eastAsiaTheme="minorEastAsia"/>
          <w:sz w:val="24"/>
          <w:szCs w:val="24"/>
        </w:rPr>
      </w:pPr>
      <w:r>
        <w:rPr>
          <w:rFonts w:eastAsiaTheme="minorEastAsia"/>
          <w:sz w:val="24"/>
          <w:szCs w:val="24"/>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1E7C16" w:rsidRDefault="001E7C16">
      <w:pPr>
        <w:ind w:firstLine="709"/>
        <w:jc w:val="both"/>
        <w:rPr>
          <w:rFonts w:eastAsiaTheme="minorEastAsia"/>
          <w:sz w:val="24"/>
          <w:szCs w:val="24"/>
        </w:rPr>
      </w:pPr>
    </w:p>
    <w:p w:rsidR="001E7C16" w:rsidRDefault="004879EA">
      <w:pPr>
        <w:ind w:firstLine="709"/>
        <w:jc w:val="center"/>
        <w:outlineLvl w:val="3"/>
        <w:rPr>
          <w:rFonts w:eastAsiaTheme="minorEastAsia"/>
          <w:b/>
          <w:bCs/>
          <w:sz w:val="24"/>
          <w:szCs w:val="24"/>
        </w:rPr>
      </w:pPr>
      <w:r>
        <w:rPr>
          <w:rFonts w:eastAsiaTheme="minorEastAsia"/>
          <w:b/>
          <w:bCs/>
          <w:sz w:val="24"/>
          <w:szCs w:val="24"/>
        </w:rPr>
        <w:t>6. Оплата услуг</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rPr>
      </w:pPr>
      <w:r>
        <w:rPr>
          <w:rFonts w:eastAsiaTheme="minorEastAsia"/>
          <w:sz w:val="24"/>
          <w:szCs w:val="24"/>
        </w:rPr>
        <w:t xml:space="preserve"> 6.Заказчик ____________________________________________________________</w:t>
      </w:r>
      <w:r>
        <w:rPr>
          <w:rFonts w:eastAsiaTheme="minorEastAsia"/>
        </w:rPr>
        <w:t xml:space="preserve">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rPr>
      </w:pPr>
      <w:r>
        <w:rPr>
          <w:rFonts w:eastAsiaTheme="minorEastAsia"/>
        </w:rPr>
        <w:t xml:space="preserve">                        (указать период оплаты - ежемесячно, ежеквартально, по четвертям, полугодиям или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rPr>
      </w:pPr>
      <w:r>
        <w:rPr>
          <w:rFonts w:eastAsiaTheme="minorEastAsia"/>
        </w:rPr>
        <w:t xml:space="preserve">                                       иной платежный период)</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в рублях оплачивает услуги, указанные в разделе 1 настоящего договора, в сумме _____________________________________________________________________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heme="minorEastAsia"/>
        </w:rPr>
      </w:pPr>
      <w:r>
        <w:rPr>
          <w:rFonts w:eastAsiaTheme="minorEastAsia"/>
        </w:rPr>
        <w:t>(указать денежную сумму в рублях либо эквивалентной определенной сумме</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heme="minorEastAsia"/>
        </w:rPr>
      </w:pPr>
      <w:r>
        <w:rPr>
          <w:rFonts w:eastAsiaTheme="minorEastAsia"/>
        </w:rPr>
        <w:t>в иностранной валюте по курсу Центробанка России на день платежа)</w:t>
      </w:r>
    </w:p>
    <w:p w:rsidR="001E7C16" w:rsidRDefault="001E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heme="minorEastAsia"/>
        </w:rPr>
      </w:pP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4"/>
          <w:szCs w:val="24"/>
        </w:rPr>
      </w:pPr>
      <w:r>
        <w:rPr>
          <w:rFonts w:eastAsiaTheme="minorEastAsia"/>
          <w:sz w:val="24"/>
          <w:szCs w:val="24"/>
        </w:rPr>
        <w:t>6.2. Оплата производится ______________________________________________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heme="minorEastAsia"/>
        </w:rPr>
      </w:pPr>
      <w:r>
        <w:rPr>
          <w:rFonts w:eastAsiaTheme="minorEastAsia"/>
        </w:rPr>
        <w:t xml:space="preserve">(указать время оплаты, например, не позднее определенного числа периода,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heme="minorEastAsia"/>
        </w:rPr>
      </w:pPr>
      <w:r>
        <w:rPr>
          <w:rFonts w:eastAsiaTheme="minorEastAsia"/>
        </w:rPr>
        <w:t>Подлежащего оплате, или не позднее определенного числа периода, предшествующего (следующего) за периодом оплаты)</w:t>
      </w:r>
    </w:p>
    <w:p w:rsidR="001E7C16" w:rsidRDefault="001E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rPr>
      </w:pP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в безналичном порядке на счет Исполнителя в банке или казначействе. Оплата услуг удостоверяется Исполнителем ___________________________________________________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heme="minorEastAsia"/>
        </w:rPr>
      </w:pPr>
      <w:r>
        <w:rPr>
          <w:rFonts w:eastAsiaTheme="minorEastAsia"/>
          <w:sz w:val="24"/>
          <w:szCs w:val="24"/>
        </w:rPr>
        <w:t>(</w:t>
      </w:r>
      <w:r>
        <w:rPr>
          <w:rFonts w:eastAsiaTheme="minorEastAsia"/>
        </w:rPr>
        <w:t>указать документ, подтверждающий оплату, выдаваемый Заказчику Исполнителем)</w:t>
      </w:r>
    </w:p>
    <w:p w:rsidR="001E7C16" w:rsidRDefault="001E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heme="minorEastAsia"/>
        </w:rPr>
      </w:pPr>
    </w:p>
    <w:p w:rsidR="001E7C16" w:rsidRDefault="004879EA">
      <w:pPr>
        <w:ind w:firstLine="709"/>
        <w:jc w:val="both"/>
        <w:rPr>
          <w:rFonts w:eastAsiaTheme="minorEastAsia"/>
          <w:sz w:val="24"/>
          <w:szCs w:val="24"/>
        </w:rPr>
      </w:pPr>
      <w:r>
        <w:rPr>
          <w:rFonts w:eastAsiaTheme="minorEastAsia"/>
          <w:sz w:val="24"/>
          <w:szCs w:val="24"/>
        </w:rPr>
        <w:lastRenderedPageBreak/>
        <w:t>6.3.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1E7C16" w:rsidRDefault="001E7C16">
      <w:pPr>
        <w:ind w:firstLine="709"/>
        <w:jc w:val="both"/>
        <w:rPr>
          <w:rFonts w:eastAsiaTheme="minorEastAsia"/>
          <w:sz w:val="24"/>
          <w:szCs w:val="24"/>
        </w:rPr>
      </w:pPr>
    </w:p>
    <w:p w:rsidR="001E7C16" w:rsidRDefault="004879EA">
      <w:pPr>
        <w:jc w:val="center"/>
        <w:outlineLvl w:val="3"/>
        <w:rPr>
          <w:rFonts w:eastAsiaTheme="minorEastAsia"/>
          <w:b/>
          <w:bCs/>
          <w:sz w:val="24"/>
          <w:szCs w:val="24"/>
        </w:rPr>
      </w:pPr>
      <w:r>
        <w:rPr>
          <w:rFonts w:eastAsiaTheme="minorEastAsia"/>
          <w:b/>
          <w:bCs/>
          <w:sz w:val="24"/>
          <w:szCs w:val="24"/>
        </w:rPr>
        <w:t>7. Основания изменения и расторжения договора</w:t>
      </w:r>
    </w:p>
    <w:p w:rsidR="001E7C16" w:rsidRDefault="004879EA">
      <w:pPr>
        <w:ind w:firstLine="709"/>
        <w:jc w:val="both"/>
        <w:rPr>
          <w:rFonts w:eastAsiaTheme="minorEastAsia"/>
          <w:sz w:val="24"/>
          <w:szCs w:val="24"/>
        </w:rPr>
      </w:pPr>
      <w:r>
        <w:rPr>
          <w:rFonts w:eastAsiaTheme="minorEastAsia"/>
          <w:sz w:val="24"/>
          <w:szCs w:val="24"/>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E7C16" w:rsidRDefault="004879EA">
      <w:pPr>
        <w:ind w:firstLine="709"/>
        <w:jc w:val="both"/>
        <w:rPr>
          <w:rFonts w:eastAsiaTheme="minorEastAsia"/>
          <w:sz w:val="24"/>
          <w:szCs w:val="24"/>
        </w:rPr>
      </w:pPr>
      <w:r>
        <w:rPr>
          <w:rFonts w:eastAsiaTheme="minorEastAsia"/>
          <w:sz w:val="24"/>
          <w:szCs w:val="24"/>
        </w:rPr>
        <w:t>7.2.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1E7C16" w:rsidRDefault="004879EA">
      <w:pPr>
        <w:ind w:firstLine="709"/>
        <w:jc w:val="both"/>
        <w:rPr>
          <w:rFonts w:eastAsiaTheme="minorEastAsia"/>
          <w:sz w:val="24"/>
          <w:szCs w:val="24"/>
        </w:rPr>
      </w:pPr>
      <w:r>
        <w:rPr>
          <w:rFonts w:eastAsiaTheme="minorEastAsia"/>
          <w:sz w:val="24"/>
          <w:szCs w:val="24"/>
        </w:rPr>
        <w:t>От имени Потребителя в возрасте от 6 до 14 лет договор в любое время может быть расторгнут Заказчиком при условии, указанном в абзаце 1 настоящего пункта.</w:t>
      </w:r>
    </w:p>
    <w:p w:rsidR="001E7C16" w:rsidRDefault="004879EA">
      <w:pPr>
        <w:ind w:firstLine="709"/>
        <w:jc w:val="both"/>
        <w:rPr>
          <w:rFonts w:eastAsiaTheme="minorEastAsia"/>
          <w:sz w:val="24"/>
          <w:szCs w:val="24"/>
        </w:rPr>
      </w:pPr>
      <w:r>
        <w:rPr>
          <w:rFonts w:eastAsiaTheme="minorEastAsia"/>
          <w:sz w:val="24"/>
          <w:szCs w:val="24"/>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1E7C16" w:rsidRDefault="004879EA">
      <w:pPr>
        <w:ind w:firstLine="709"/>
        <w:jc w:val="both"/>
        <w:rPr>
          <w:rFonts w:eastAsiaTheme="minorEastAsia"/>
          <w:sz w:val="24"/>
          <w:szCs w:val="24"/>
        </w:rPr>
      </w:pPr>
      <w:r>
        <w:rPr>
          <w:rFonts w:eastAsiaTheme="minorEastAsia"/>
          <w:sz w:val="24"/>
          <w:szCs w:val="24"/>
        </w:rPr>
        <w:t>7.4.   Помимо   этого, Исполнитель вправе отказаться от исполнения договора, если Заказчик нарушил сроки оплаты услуг по настоящему договору 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rPr>
      </w:pPr>
      <w:r>
        <w:rPr>
          <w:rFonts w:eastAsiaTheme="minorEastAsia"/>
        </w:rPr>
        <w:t xml:space="preserve">(указать срок или количество, или иные условия просрочки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rPr>
      </w:pPr>
      <w:r>
        <w:rPr>
          <w:rFonts w:eastAsiaTheme="minorEastAsia"/>
        </w:rPr>
        <w:t xml:space="preserve">либо неоднократно нарушает Иные обязательства, предусмотренные п. 3 настоящего договора,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rPr>
      </w:pPr>
      <w:r>
        <w:rPr>
          <w:rFonts w:eastAsiaTheme="minorEastAsia"/>
        </w:rPr>
        <w:t>что явно затрудняет исполнение обязательств Исполнителем и нарушает права и законные интересы обучающихся и работников Исполнителя)</w:t>
      </w:r>
    </w:p>
    <w:p w:rsidR="001E7C16" w:rsidRDefault="001E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rPr>
      </w:pP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4"/>
          <w:szCs w:val="24"/>
        </w:rPr>
      </w:pPr>
      <w:r>
        <w:rPr>
          <w:rFonts w:eastAsiaTheme="minorEastAsia"/>
          <w:sz w:val="24"/>
          <w:szCs w:val="24"/>
        </w:rPr>
        <w:t xml:space="preserve">7.5.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_________________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rPr>
      </w:pPr>
      <w:r>
        <w:rPr>
          <w:rFonts w:eastAsiaTheme="minorEastAsia"/>
        </w:rPr>
        <w:t xml:space="preserve">                                                                                                                                         (указать количество)</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r>
        <w:rPr>
          <w:rFonts w:eastAsiaTheme="minorEastAsia"/>
          <w:sz w:val="24"/>
          <w:szCs w:val="24"/>
        </w:rPr>
        <w:t xml:space="preserve">предупреждений   Потребитель не устранил указанные нарушения.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4"/>
          <w:szCs w:val="24"/>
        </w:rPr>
      </w:pPr>
      <w:r>
        <w:rPr>
          <w:rFonts w:eastAsiaTheme="minorEastAsia"/>
          <w:sz w:val="24"/>
          <w:szCs w:val="24"/>
        </w:rPr>
        <w:t>Договор считается расторгнутым со дня письменного уведомления Исполнителем Заказчика (Потребителя) об отказе от исполнения договора.</w:t>
      </w:r>
    </w:p>
    <w:p w:rsidR="001E7C16" w:rsidRDefault="001E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4"/>
          <w:szCs w:val="24"/>
        </w:rPr>
      </w:pPr>
    </w:p>
    <w:p w:rsidR="001E7C16" w:rsidRDefault="004879EA">
      <w:pPr>
        <w:jc w:val="center"/>
        <w:outlineLvl w:val="3"/>
        <w:rPr>
          <w:rFonts w:eastAsiaTheme="minorEastAsia"/>
          <w:b/>
          <w:bCs/>
          <w:sz w:val="24"/>
          <w:szCs w:val="24"/>
        </w:rPr>
      </w:pPr>
      <w:r>
        <w:rPr>
          <w:rFonts w:eastAsiaTheme="minorEastAsia"/>
          <w:b/>
          <w:bCs/>
          <w:sz w:val="24"/>
          <w:szCs w:val="24"/>
        </w:rPr>
        <w:t xml:space="preserve">8. Ответственность за неисполнение или ненадлежащее исполнение обязательств </w:t>
      </w:r>
    </w:p>
    <w:p w:rsidR="001E7C16" w:rsidRDefault="004879EA">
      <w:pPr>
        <w:jc w:val="center"/>
        <w:outlineLvl w:val="3"/>
        <w:rPr>
          <w:rFonts w:eastAsiaTheme="minorEastAsia"/>
          <w:b/>
          <w:bCs/>
          <w:sz w:val="24"/>
          <w:szCs w:val="24"/>
        </w:rPr>
      </w:pPr>
      <w:r>
        <w:rPr>
          <w:rFonts w:eastAsiaTheme="minorEastAsia"/>
          <w:b/>
          <w:bCs/>
          <w:sz w:val="24"/>
          <w:szCs w:val="24"/>
        </w:rPr>
        <w:t>по настоящему договору</w:t>
      </w:r>
    </w:p>
    <w:p w:rsidR="001E7C16" w:rsidRDefault="004879EA">
      <w:pPr>
        <w:ind w:firstLine="708"/>
        <w:jc w:val="both"/>
        <w:rPr>
          <w:rFonts w:eastAsiaTheme="minorEastAsia"/>
          <w:sz w:val="24"/>
          <w:szCs w:val="24"/>
        </w:rPr>
      </w:pPr>
      <w:r>
        <w:rPr>
          <w:rFonts w:eastAsiaTheme="minorEastAsia"/>
          <w:sz w:val="24"/>
          <w:szCs w:val="24"/>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1E7C16" w:rsidRDefault="001E7C16">
      <w:pPr>
        <w:ind w:firstLine="708"/>
        <w:jc w:val="both"/>
        <w:rPr>
          <w:rFonts w:eastAsiaTheme="minorEastAsia"/>
          <w:sz w:val="24"/>
          <w:szCs w:val="24"/>
        </w:rPr>
      </w:pPr>
    </w:p>
    <w:p w:rsidR="001E7C16" w:rsidRDefault="004879EA">
      <w:pPr>
        <w:jc w:val="center"/>
        <w:outlineLvl w:val="3"/>
        <w:rPr>
          <w:rFonts w:eastAsiaTheme="minorEastAsia"/>
          <w:b/>
          <w:bCs/>
          <w:sz w:val="24"/>
          <w:szCs w:val="24"/>
        </w:rPr>
      </w:pPr>
      <w:r>
        <w:rPr>
          <w:rFonts w:eastAsiaTheme="minorEastAsia"/>
          <w:b/>
          <w:bCs/>
          <w:sz w:val="24"/>
          <w:szCs w:val="24"/>
        </w:rPr>
        <w:t>9. Срок действия договора и другие условия</w:t>
      </w:r>
    </w:p>
    <w:p w:rsidR="001E7C16" w:rsidRDefault="004879EA">
      <w:pPr>
        <w:ind w:firstLine="708"/>
        <w:jc w:val="both"/>
        <w:rPr>
          <w:rFonts w:eastAsiaTheme="minorEastAsia"/>
          <w:sz w:val="24"/>
          <w:szCs w:val="24"/>
        </w:rPr>
      </w:pPr>
      <w:r>
        <w:rPr>
          <w:rFonts w:eastAsiaTheme="minorEastAsia"/>
          <w:sz w:val="24"/>
          <w:szCs w:val="24"/>
        </w:rPr>
        <w:t>9.1. Настоящий договор вступает в силу со дня его заключения сторонами и действует до "__" ___________ ________ г.</w:t>
      </w:r>
    </w:p>
    <w:p w:rsidR="001E7C16" w:rsidRDefault="004879EA">
      <w:pPr>
        <w:ind w:firstLine="708"/>
        <w:jc w:val="both"/>
        <w:rPr>
          <w:rFonts w:eastAsiaTheme="minorEastAsia"/>
          <w:sz w:val="24"/>
          <w:szCs w:val="24"/>
        </w:rPr>
      </w:pPr>
      <w:r>
        <w:rPr>
          <w:rFonts w:eastAsiaTheme="minorEastAsia"/>
          <w:sz w:val="24"/>
          <w:szCs w:val="24"/>
        </w:rPr>
        <w:t>9.2. Договор составлен в двух экземплярах, имеющих равную юридическую силу.</w:t>
      </w:r>
    </w:p>
    <w:p w:rsidR="001E7C16" w:rsidRDefault="001E7C16">
      <w:pPr>
        <w:ind w:firstLine="708"/>
        <w:jc w:val="both"/>
        <w:rPr>
          <w:rFonts w:eastAsiaTheme="minorEastAsia"/>
          <w:sz w:val="24"/>
          <w:szCs w:val="24"/>
        </w:rPr>
      </w:pPr>
    </w:p>
    <w:p w:rsidR="001E7C16" w:rsidRDefault="004879EA">
      <w:pPr>
        <w:jc w:val="center"/>
        <w:outlineLvl w:val="3"/>
        <w:rPr>
          <w:rFonts w:eastAsiaTheme="minorEastAsia"/>
          <w:b/>
          <w:bCs/>
          <w:sz w:val="24"/>
          <w:szCs w:val="24"/>
        </w:rPr>
      </w:pPr>
      <w:r>
        <w:rPr>
          <w:rFonts w:eastAsiaTheme="minorEastAsia"/>
          <w:b/>
          <w:bCs/>
          <w:sz w:val="24"/>
          <w:szCs w:val="24"/>
        </w:rPr>
        <w:t>10. Подписи сторон</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Исполнитель                                       Заказчик                     Потребитель, достигший</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 xml:space="preserve">                                                                                                 14-летнего возраста</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________________________   _____________________   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 xml:space="preserve">  </w:t>
      </w:r>
      <w:proofErr w:type="gramStart"/>
      <w:r>
        <w:rPr>
          <w:rFonts w:eastAsiaTheme="minorEastAsia"/>
          <w:sz w:val="24"/>
          <w:szCs w:val="24"/>
        </w:rPr>
        <w:t>(полное наименование                            (Ф.И.О.)                        (Ф.И.О.)</w:t>
      </w:r>
      <w:proofErr w:type="gramEnd"/>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________________________   _____________________   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 xml:space="preserve">    образовательного</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 xml:space="preserve">      учреждения)</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lastRenderedPageBreak/>
        <w:t>________________________   _____________________   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 xml:space="preserve">  (юридический адрес)                  (паспортные данные)      (паспортные данные)</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________________________   _____________________   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________________________   _____________________   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 xml:space="preserve"> </w:t>
      </w:r>
      <w:proofErr w:type="gramStart"/>
      <w:r>
        <w:rPr>
          <w:rFonts w:eastAsiaTheme="minorEastAsia"/>
          <w:sz w:val="24"/>
          <w:szCs w:val="24"/>
        </w:rPr>
        <w:t>(банковские реквизиты)                           (адрес места               (адрес места</w:t>
      </w:r>
      <w:proofErr w:type="gramEnd"/>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 xml:space="preserve">                                                                       </w:t>
      </w:r>
      <w:proofErr w:type="gramStart"/>
      <w:r>
        <w:rPr>
          <w:rFonts w:eastAsiaTheme="minorEastAsia"/>
          <w:sz w:val="24"/>
          <w:szCs w:val="24"/>
        </w:rPr>
        <w:t>жительства)              жительства)</w:t>
      </w:r>
      <w:proofErr w:type="gramEnd"/>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________________________   _____________________   ______________________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proofErr w:type="gramStart"/>
      <w:r>
        <w:rPr>
          <w:rFonts w:eastAsiaTheme="minorEastAsia"/>
          <w:sz w:val="24"/>
          <w:szCs w:val="24"/>
        </w:rPr>
        <w:t>или счет в казначействе)              контактный телефон)</w:t>
      </w:r>
      <w:proofErr w:type="gramEnd"/>
    </w:p>
    <w:p w:rsidR="001E7C16" w:rsidRDefault="004879EA">
      <w:pPr>
        <w:rPr>
          <w:rFonts w:eastAsiaTheme="minorEastAsia"/>
          <w:sz w:val="24"/>
          <w:szCs w:val="24"/>
        </w:rPr>
      </w:pPr>
      <w:r>
        <w:rPr>
          <w:rFonts w:eastAsiaTheme="minorEastAsia"/>
          <w:sz w:val="24"/>
          <w:szCs w:val="24"/>
        </w:rPr>
        <w:t xml:space="preserve">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________________________   _____________________   _____________________</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 xml:space="preserve">             (подпись)                                     (подпись)                       (подпись)</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Pr>
          <w:rFonts w:eastAsiaTheme="minorEastAsia"/>
          <w:sz w:val="24"/>
          <w:szCs w:val="24"/>
        </w:rPr>
        <w:t>М.П.</w:t>
      </w:r>
    </w:p>
    <w:p w:rsidR="001E7C16" w:rsidRDefault="001E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1E7C16">
      <w:pPr>
        <w:rPr>
          <w:rFonts w:eastAsiaTheme="minorEastAsia"/>
          <w:sz w:val="24"/>
          <w:szCs w:val="24"/>
        </w:rPr>
      </w:pPr>
    </w:p>
    <w:p w:rsidR="001E7C16" w:rsidRDefault="004879EA">
      <w:pPr>
        <w:spacing w:beforeAutospacing="1" w:afterAutospacing="1"/>
        <w:rPr>
          <w:rFonts w:eastAsiaTheme="minorEastAsia"/>
          <w:sz w:val="24"/>
          <w:szCs w:val="24"/>
        </w:rPr>
      </w:pPr>
      <w:bookmarkStart w:id="0" w:name="_GoBack"/>
      <w:r>
        <w:rPr>
          <w:rFonts w:eastAsiaTheme="minorEastAsia"/>
          <w:sz w:val="24"/>
          <w:szCs w:val="24"/>
        </w:rPr>
        <w:t xml:space="preserve">                                                                                                        Приложение № 1 </w:t>
      </w:r>
      <w:r>
        <w:rPr>
          <w:rFonts w:eastAsiaTheme="minorEastAsia"/>
          <w:sz w:val="24"/>
          <w:szCs w:val="24"/>
        </w:rPr>
        <w:br/>
        <w:t xml:space="preserve">                               </w:t>
      </w:r>
      <w:bookmarkEnd w:id="0"/>
      <w:r>
        <w:rPr>
          <w:rFonts w:eastAsiaTheme="minorEastAsia"/>
          <w:sz w:val="24"/>
          <w:szCs w:val="24"/>
        </w:rPr>
        <w:t xml:space="preserve">                                                                          к примерной форме договора</w:t>
      </w:r>
    </w:p>
    <w:p w:rsidR="001E7C16" w:rsidRDefault="001E7C16">
      <w:pPr>
        <w:spacing w:after="240"/>
        <w:rPr>
          <w:rFonts w:eastAsiaTheme="minorEastAsia"/>
          <w:sz w:val="24"/>
          <w:szCs w:val="24"/>
        </w:rPr>
      </w:pP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¦N  ¦Наименование   ¦Форма </w:t>
      </w:r>
      <w:proofErr w:type="spellStart"/>
      <w:r>
        <w:rPr>
          <w:rFonts w:ascii="Courier New" w:eastAsiaTheme="minorEastAsia" w:hAnsi="Courier New" w:cs="Courier New"/>
        </w:rPr>
        <w:t>предоставления¦Наименование</w:t>
      </w:r>
      <w:proofErr w:type="spellEnd"/>
      <w:r>
        <w:rPr>
          <w:rFonts w:ascii="Courier New" w:eastAsiaTheme="minorEastAsia" w:hAnsi="Courier New" w:cs="Courier New"/>
        </w:rPr>
        <w:t xml:space="preserve">   ¦Количество часов¦</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¦п/</w:t>
      </w:r>
      <w:proofErr w:type="spellStart"/>
      <w:r>
        <w:rPr>
          <w:rFonts w:ascii="Courier New" w:eastAsiaTheme="minorEastAsia" w:hAnsi="Courier New" w:cs="Courier New"/>
        </w:rPr>
        <w:t>п¦образовательных</w:t>
      </w:r>
      <w:proofErr w:type="spellEnd"/>
      <w:r>
        <w:rPr>
          <w:rFonts w:ascii="Courier New" w:eastAsiaTheme="minorEastAsia" w:hAnsi="Courier New" w:cs="Courier New"/>
        </w:rPr>
        <w:t>¦(оказания) услуг    ¦программы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proofErr w:type="gramStart"/>
      <w:r>
        <w:rPr>
          <w:rFonts w:ascii="Courier New" w:eastAsiaTheme="minorEastAsia" w:hAnsi="Courier New" w:cs="Courier New"/>
        </w:rPr>
        <w:t xml:space="preserve">¦   ¦услуг          ¦(индивидуальная,    ¦(курса)        ¦в </w:t>
      </w:r>
      <w:proofErr w:type="spellStart"/>
      <w:r>
        <w:rPr>
          <w:rFonts w:ascii="Courier New" w:eastAsiaTheme="minorEastAsia" w:hAnsi="Courier New" w:cs="Courier New"/>
        </w:rPr>
        <w:t>неделю¦всего</w:t>
      </w:r>
      <w:proofErr w:type="spellEnd"/>
      <w:r>
        <w:rPr>
          <w:rFonts w:ascii="Courier New" w:eastAsiaTheme="minorEastAsia" w:hAnsi="Courier New" w:cs="Courier New"/>
        </w:rPr>
        <w:t xml:space="preserve">  ¦</w:t>
      </w:r>
      <w:proofErr w:type="gramEnd"/>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               ¦групповая)          ¦               ¦        ¦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               ¦                    ¦               ¦        ¦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               ¦                    ¦               ¦        ¦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               ¦                    ¦               ¦        ¦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               ¦                    ¦               ¦        ¦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w:t>
      </w:r>
    </w:p>
    <w:p w:rsidR="001E7C16" w:rsidRDefault="001E7C16">
      <w:pPr>
        <w:spacing w:after="240"/>
        <w:rPr>
          <w:rFonts w:eastAsiaTheme="minorEastAsia"/>
          <w:sz w:val="24"/>
          <w:szCs w:val="24"/>
        </w:rPr>
      </w:pP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Исполнитель                Заказчик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                                                   </w:t>
      </w:r>
    </w:p>
    <w:p w:rsidR="001E7C16" w:rsidRDefault="001E7C16">
      <w:pPr>
        <w:spacing w:after="240"/>
        <w:rPr>
          <w:rFonts w:eastAsiaTheme="minorEastAsia"/>
          <w:sz w:val="24"/>
          <w:szCs w:val="24"/>
        </w:rPr>
      </w:pP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________________________   _____________________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  </w:t>
      </w:r>
      <w:proofErr w:type="gramStart"/>
      <w:r>
        <w:rPr>
          <w:rFonts w:ascii="Courier New" w:eastAsiaTheme="minorEastAsia" w:hAnsi="Courier New" w:cs="Courier New"/>
        </w:rPr>
        <w:t xml:space="preserve">(полное наименование           (Ф.И.О.)                 </w:t>
      </w:r>
      <w:proofErr w:type="gramEnd"/>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________________________   _____________________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    образовательного</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      учреждения)</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________________________   _____________________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  (юридический адрес)       (паспортные данные)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________________________   _____________________   </w:t>
      </w:r>
    </w:p>
    <w:p w:rsidR="001E7C16" w:rsidRDefault="001E7C16">
      <w:pPr>
        <w:spacing w:after="240"/>
        <w:rPr>
          <w:rFonts w:eastAsiaTheme="minorEastAsia"/>
          <w:sz w:val="24"/>
          <w:szCs w:val="24"/>
        </w:rPr>
      </w:pP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________________________   _____________________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 </w:t>
      </w:r>
      <w:proofErr w:type="gramStart"/>
      <w:r>
        <w:rPr>
          <w:rFonts w:ascii="Courier New" w:eastAsiaTheme="minorEastAsia" w:hAnsi="Courier New" w:cs="Courier New"/>
        </w:rPr>
        <w:t xml:space="preserve">(банковские реквизиты         (адрес места             </w:t>
      </w:r>
      <w:proofErr w:type="gramEnd"/>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                                жительства,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________________________   _____________________   </w:t>
      </w:r>
    </w:p>
    <w:p w:rsidR="001E7C16" w:rsidRDefault="001E7C16">
      <w:pPr>
        <w:spacing w:after="240"/>
        <w:rPr>
          <w:rFonts w:eastAsiaTheme="minorEastAsia"/>
          <w:sz w:val="24"/>
          <w:szCs w:val="24"/>
        </w:rPr>
      </w:pP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________________________   _____________________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      (подпись)                  (подпись)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М.П.</w:t>
      </w:r>
    </w:p>
    <w:p w:rsidR="001E7C16" w:rsidRDefault="001E7C16">
      <w:pPr>
        <w:spacing w:after="240"/>
        <w:rPr>
          <w:rFonts w:eastAsiaTheme="minorEastAsia"/>
          <w:sz w:val="24"/>
          <w:szCs w:val="24"/>
        </w:rPr>
      </w:pPr>
    </w:p>
    <w:p w:rsidR="001E7C16" w:rsidRDefault="001E7C16">
      <w:pPr>
        <w:spacing w:after="240"/>
        <w:rPr>
          <w:rFonts w:eastAsiaTheme="minorEastAsia"/>
          <w:sz w:val="24"/>
          <w:szCs w:val="24"/>
        </w:rPr>
      </w:pPr>
    </w:p>
    <w:p w:rsidR="001E7C16" w:rsidRDefault="001E7C16">
      <w:pPr>
        <w:spacing w:after="240"/>
        <w:rPr>
          <w:rFonts w:eastAsiaTheme="minorEastAsia"/>
          <w:sz w:val="24"/>
          <w:szCs w:val="24"/>
        </w:rPr>
      </w:pPr>
    </w:p>
    <w:p w:rsidR="001E7C16" w:rsidRDefault="001E7C16">
      <w:pPr>
        <w:spacing w:after="240"/>
        <w:rPr>
          <w:rFonts w:eastAsiaTheme="minorEastAsia"/>
          <w:sz w:val="24"/>
          <w:szCs w:val="24"/>
        </w:rPr>
      </w:pPr>
    </w:p>
    <w:p w:rsidR="001E7C16" w:rsidRDefault="001E7C16">
      <w:pPr>
        <w:spacing w:after="240"/>
        <w:rPr>
          <w:rFonts w:eastAsiaTheme="minorEastAsia"/>
          <w:sz w:val="24"/>
          <w:szCs w:val="24"/>
        </w:rPr>
      </w:pPr>
    </w:p>
    <w:p w:rsidR="001E7C16" w:rsidRDefault="001E7C16">
      <w:pPr>
        <w:spacing w:after="240"/>
        <w:rPr>
          <w:rFonts w:eastAsiaTheme="minorEastAsia"/>
          <w:sz w:val="24"/>
          <w:szCs w:val="24"/>
        </w:rPr>
      </w:pPr>
    </w:p>
    <w:p w:rsidR="001E7C16" w:rsidRDefault="001E7C16">
      <w:pPr>
        <w:spacing w:after="240"/>
        <w:rPr>
          <w:rFonts w:eastAsiaTheme="minorEastAsia"/>
          <w:sz w:val="24"/>
          <w:szCs w:val="24"/>
        </w:rPr>
      </w:pPr>
    </w:p>
    <w:p w:rsidR="001E7C16" w:rsidRDefault="001E7C16">
      <w:pPr>
        <w:spacing w:after="240"/>
        <w:rPr>
          <w:rFonts w:eastAsiaTheme="minorEastAsia"/>
          <w:sz w:val="24"/>
          <w:szCs w:val="24"/>
        </w:rPr>
      </w:pPr>
    </w:p>
    <w:p w:rsidR="001E7C16" w:rsidRDefault="004879EA">
      <w:pPr>
        <w:jc w:val="both"/>
        <w:rPr>
          <w:rFonts w:eastAsiaTheme="minorEastAsia"/>
          <w:sz w:val="26"/>
          <w:szCs w:val="26"/>
        </w:rPr>
      </w:pPr>
      <w:r>
        <w:rPr>
          <w:rFonts w:eastAsiaTheme="minorEastAsia"/>
          <w:sz w:val="26"/>
          <w:szCs w:val="26"/>
        </w:rPr>
        <w:t xml:space="preserve">                                                                                Приложение № 2</w:t>
      </w:r>
    </w:p>
    <w:p w:rsidR="001E7C16" w:rsidRDefault="004879EA">
      <w:pPr>
        <w:jc w:val="center"/>
        <w:rPr>
          <w:rFonts w:eastAsiaTheme="minorEastAsia"/>
          <w:sz w:val="26"/>
          <w:szCs w:val="26"/>
        </w:rPr>
      </w:pPr>
      <w:r>
        <w:rPr>
          <w:rFonts w:eastAsiaTheme="minorEastAsia"/>
          <w:sz w:val="26"/>
          <w:szCs w:val="26"/>
        </w:rPr>
        <w:t xml:space="preserve">                                                              к Порядку предоставления </w:t>
      </w:r>
    </w:p>
    <w:p w:rsidR="001E7C16" w:rsidRDefault="004879EA">
      <w:pPr>
        <w:jc w:val="center"/>
        <w:rPr>
          <w:rFonts w:eastAsiaTheme="minorEastAsia"/>
          <w:sz w:val="26"/>
          <w:szCs w:val="26"/>
        </w:rPr>
      </w:pPr>
      <w:r>
        <w:rPr>
          <w:rFonts w:eastAsiaTheme="minorEastAsia"/>
          <w:sz w:val="26"/>
          <w:szCs w:val="26"/>
        </w:rPr>
        <w:t xml:space="preserve">                                                                       платных образовательных услуг</w:t>
      </w:r>
    </w:p>
    <w:p w:rsidR="001E7C16" w:rsidRDefault="004879EA">
      <w:pPr>
        <w:jc w:val="center"/>
        <w:rPr>
          <w:rFonts w:eastAsiaTheme="minorEastAsia"/>
          <w:sz w:val="26"/>
          <w:szCs w:val="26"/>
        </w:rPr>
      </w:pPr>
      <w:r>
        <w:rPr>
          <w:rFonts w:eastAsiaTheme="minorEastAsia"/>
          <w:sz w:val="26"/>
          <w:szCs w:val="26"/>
        </w:rPr>
        <w:t xml:space="preserve">                                                                               муниципальными образовательными </w:t>
      </w:r>
    </w:p>
    <w:p w:rsidR="001E7C16" w:rsidRDefault="004879EA">
      <w:pPr>
        <w:jc w:val="center"/>
        <w:rPr>
          <w:rFonts w:eastAsiaTheme="minorEastAsia"/>
          <w:sz w:val="26"/>
          <w:szCs w:val="26"/>
        </w:rPr>
      </w:pPr>
      <w:r>
        <w:rPr>
          <w:rFonts w:eastAsiaTheme="minorEastAsia"/>
          <w:sz w:val="26"/>
          <w:szCs w:val="26"/>
        </w:rPr>
        <w:t xml:space="preserve">                                                                     организациями </w:t>
      </w:r>
      <w:proofErr w:type="spellStart"/>
      <w:r>
        <w:rPr>
          <w:rFonts w:eastAsiaTheme="minorEastAsia"/>
          <w:sz w:val="26"/>
          <w:szCs w:val="26"/>
        </w:rPr>
        <w:t>Кувандыкского</w:t>
      </w:r>
      <w:proofErr w:type="spellEnd"/>
      <w:r>
        <w:rPr>
          <w:rFonts w:eastAsiaTheme="minorEastAsia"/>
          <w:sz w:val="26"/>
          <w:szCs w:val="26"/>
        </w:rPr>
        <w:t xml:space="preserve"> </w:t>
      </w:r>
    </w:p>
    <w:p w:rsidR="001E7C16" w:rsidRDefault="004879EA">
      <w:pPr>
        <w:jc w:val="center"/>
        <w:rPr>
          <w:rFonts w:eastAsiaTheme="minorEastAsia"/>
          <w:sz w:val="26"/>
          <w:szCs w:val="26"/>
        </w:rPr>
      </w:pPr>
      <w:r>
        <w:rPr>
          <w:rFonts w:eastAsiaTheme="minorEastAsia"/>
          <w:sz w:val="26"/>
          <w:szCs w:val="26"/>
        </w:rPr>
        <w:t xml:space="preserve">                                              городского округ </w:t>
      </w:r>
    </w:p>
    <w:p w:rsidR="001E7C16" w:rsidRDefault="004879EA">
      <w:pPr>
        <w:jc w:val="center"/>
        <w:rPr>
          <w:rFonts w:eastAsiaTheme="minorEastAsia"/>
          <w:b/>
          <w:bCs/>
          <w:sz w:val="26"/>
          <w:szCs w:val="26"/>
        </w:rPr>
      </w:pPr>
      <w:r>
        <w:rPr>
          <w:rFonts w:eastAsiaTheme="minorEastAsia"/>
          <w:sz w:val="26"/>
          <w:szCs w:val="26"/>
        </w:rPr>
        <w:t xml:space="preserve">                                                      Оренбургской области</w:t>
      </w:r>
    </w:p>
    <w:p w:rsidR="001E7C16" w:rsidRDefault="001E7C16">
      <w:pPr>
        <w:spacing w:after="240"/>
        <w:rPr>
          <w:rFonts w:eastAsiaTheme="minorEastAsia"/>
          <w:sz w:val="24"/>
          <w:szCs w:val="24"/>
        </w:rPr>
      </w:pPr>
    </w:p>
    <w:p w:rsidR="001E7C16" w:rsidRDefault="004879EA">
      <w:pPr>
        <w:jc w:val="center"/>
        <w:outlineLvl w:val="3"/>
        <w:rPr>
          <w:rFonts w:eastAsiaTheme="minorEastAsia"/>
          <w:b/>
          <w:bCs/>
          <w:sz w:val="28"/>
          <w:szCs w:val="28"/>
        </w:rPr>
      </w:pPr>
      <w:r>
        <w:rPr>
          <w:rFonts w:eastAsiaTheme="minorEastAsia"/>
          <w:b/>
          <w:bCs/>
          <w:sz w:val="28"/>
          <w:szCs w:val="28"/>
        </w:rPr>
        <w:t xml:space="preserve">Методика </w:t>
      </w:r>
    </w:p>
    <w:p w:rsidR="001E7C16" w:rsidRDefault="004879EA">
      <w:pPr>
        <w:jc w:val="center"/>
        <w:outlineLvl w:val="3"/>
        <w:rPr>
          <w:rFonts w:eastAsiaTheme="minorEastAsia"/>
          <w:b/>
          <w:bCs/>
          <w:sz w:val="28"/>
          <w:szCs w:val="28"/>
        </w:rPr>
      </w:pPr>
      <w:r>
        <w:rPr>
          <w:rFonts w:eastAsiaTheme="minorEastAsia"/>
          <w:b/>
          <w:bCs/>
          <w:sz w:val="28"/>
          <w:szCs w:val="28"/>
        </w:rPr>
        <w:t xml:space="preserve">расчета цены единицы платной образовательной услуги </w:t>
      </w:r>
    </w:p>
    <w:p w:rsidR="001E7C16" w:rsidRDefault="004879EA">
      <w:pPr>
        <w:jc w:val="center"/>
        <w:outlineLvl w:val="3"/>
        <w:rPr>
          <w:rFonts w:eastAsiaTheme="minorEastAsia"/>
          <w:b/>
          <w:bCs/>
          <w:sz w:val="28"/>
          <w:szCs w:val="28"/>
        </w:rPr>
      </w:pPr>
      <w:r>
        <w:rPr>
          <w:rFonts w:eastAsiaTheme="minorEastAsia"/>
          <w:b/>
          <w:bCs/>
          <w:sz w:val="28"/>
          <w:szCs w:val="28"/>
        </w:rPr>
        <w:t>в расчете на одного обучающегося</w:t>
      </w:r>
    </w:p>
    <w:p w:rsidR="001E7C16" w:rsidRDefault="004879EA">
      <w:pPr>
        <w:spacing w:beforeAutospacing="1" w:afterAutospacing="1"/>
        <w:jc w:val="center"/>
        <w:outlineLvl w:val="3"/>
        <w:rPr>
          <w:rFonts w:eastAsiaTheme="minorEastAsia"/>
          <w:b/>
          <w:bCs/>
          <w:sz w:val="28"/>
          <w:szCs w:val="28"/>
        </w:rPr>
      </w:pPr>
      <w:r>
        <w:rPr>
          <w:rFonts w:eastAsiaTheme="minorEastAsia"/>
          <w:b/>
          <w:bCs/>
          <w:sz w:val="28"/>
          <w:szCs w:val="28"/>
        </w:rPr>
        <w:t>1. Общие положения</w:t>
      </w:r>
    </w:p>
    <w:p w:rsidR="001E7C16" w:rsidRDefault="004879EA">
      <w:pPr>
        <w:ind w:firstLine="708"/>
        <w:jc w:val="both"/>
        <w:outlineLvl w:val="3"/>
        <w:rPr>
          <w:rFonts w:eastAsiaTheme="minorEastAsia"/>
          <w:sz w:val="28"/>
          <w:szCs w:val="28"/>
        </w:rPr>
      </w:pPr>
      <w:r>
        <w:rPr>
          <w:rFonts w:eastAsiaTheme="minorEastAsia"/>
          <w:sz w:val="28"/>
          <w:szCs w:val="28"/>
        </w:rPr>
        <w:t>1.1. Действие настоящей Методики распространяется на деятельность Организаций, оказывающих платные услуги, и определяет единый порядок расчета цен на платные услуги в муниципальных образовательных организациях.</w:t>
      </w:r>
    </w:p>
    <w:p w:rsidR="001E7C16" w:rsidRDefault="004879EA">
      <w:pPr>
        <w:ind w:firstLine="708"/>
        <w:jc w:val="both"/>
        <w:rPr>
          <w:rFonts w:eastAsiaTheme="minorEastAsia"/>
          <w:sz w:val="28"/>
          <w:szCs w:val="28"/>
        </w:rPr>
      </w:pPr>
      <w:r>
        <w:rPr>
          <w:rFonts w:eastAsiaTheme="minorEastAsia"/>
          <w:sz w:val="28"/>
          <w:szCs w:val="28"/>
        </w:rPr>
        <w:t xml:space="preserve">1.2. Данная Методика предназначена для: </w:t>
      </w:r>
    </w:p>
    <w:p w:rsidR="001E7C16" w:rsidRDefault="004879EA">
      <w:pPr>
        <w:ind w:firstLine="708"/>
        <w:jc w:val="both"/>
        <w:rPr>
          <w:rFonts w:eastAsiaTheme="minorEastAsia"/>
          <w:sz w:val="28"/>
          <w:szCs w:val="28"/>
        </w:rPr>
      </w:pPr>
      <w:r>
        <w:rPr>
          <w:rFonts w:eastAsiaTheme="minorEastAsia"/>
          <w:sz w:val="28"/>
          <w:szCs w:val="28"/>
        </w:rPr>
        <w:t>- введения единого механизма формирования цен на платные услуги, оказываемые Организациями;</w:t>
      </w:r>
    </w:p>
    <w:p w:rsidR="001E7C16" w:rsidRDefault="004879EA">
      <w:pPr>
        <w:ind w:firstLine="708"/>
        <w:jc w:val="both"/>
        <w:rPr>
          <w:rFonts w:eastAsiaTheme="minorEastAsia"/>
          <w:sz w:val="28"/>
          <w:szCs w:val="28"/>
        </w:rPr>
      </w:pPr>
      <w:r>
        <w:rPr>
          <w:rFonts w:eastAsiaTheme="minorEastAsia"/>
          <w:sz w:val="28"/>
          <w:szCs w:val="28"/>
        </w:rPr>
        <w:t>- обеспечения возможности планирования финансово-экономических показателей, мониторинга их выполнения;</w:t>
      </w:r>
    </w:p>
    <w:p w:rsidR="001E7C16" w:rsidRDefault="004879EA">
      <w:pPr>
        <w:ind w:firstLine="708"/>
        <w:jc w:val="both"/>
        <w:rPr>
          <w:rFonts w:eastAsiaTheme="minorEastAsia"/>
          <w:sz w:val="28"/>
          <w:szCs w:val="28"/>
        </w:rPr>
      </w:pPr>
      <w:r>
        <w:rPr>
          <w:rFonts w:eastAsiaTheme="minorEastAsia"/>
          <w:sz w:val="28"/>
          <w:szCs w:val="28"/>
        </w:rPr>
        <w:t>- обеспечения условий для окупаемости затрат Организации на оказание платных услуг сверх образовательных программ, определяющих статус Организации;</w:t>
      </w:r>
    </w:p>
    <w:p w:rsidR="001E7C16" w:rsidRDefault="004879EA">
      <w:pPr>
        <w:ind w:firstLine="708"/>
        <w:jc w:val="both"/>
        <w:rPr>
          <w:rFonts w:eastAsiaTheme="minorEastAsia"/>
          <w:sz w:val="28"/>
          <w:szCs w:val="28"/>
        </w:rPr>
      </w:pPr>
      <w:r>
        <w:rPr>
          <w:rFonts w:eastAsiaTheme="minorEastAsia"/>
          <w:sz w:val="28"/>
          <w:szCs w:val="28"/>
        </w:rPr>
        <w:t>- сочетания экономических интересов Организаций и потребителей услуг.</w:t>
      </w:r>
    </w:p>
    <w:p w:rsidR="001E7C16" w:rsidRDefault="004879EA">
      <w:pPr>
        <w:ind w:firstLine="708"/>
        <w:jc w:val="both"/>
        <w:rPr>
          <w:rFonts w:eastAsiaTheme="minorEastAsia"/>
          <w:sz w:val="28"/>
          <w:szCs w:val="28"/>
        </w:rPr>
      </w:pPr>
      <w:r>
        <w:rPr>
          <w:rFonts w:eastAsiaTheme="minorEastAsia"/>
          <w:sz w:val="28"/>
          <w:szCs w:val="28"/>
        </w:rPr>
        <w:t>1.3. Цены на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Организации.</w:t>
      </w:r>
    </w:p>
    <w:p w:rsidR="001E7C16" w:rsidRDefault="001E7C16">
      <w:pPr>
        <w:ind w:firstLine="708"/>
        <w:jc w:val="both"/>
        <w:rPr>
          <w:rFonts w:eastAsiaTheme="minorEastAsia"/>
          <w:sz w:val="28"/>
          <w:szCs w:val="28"/>
        </w:rPr>
      </w:pPr>
    </w:p>
    <w:p w:rsidR="001E7C16" w:rsidRDefault="004879EA">
      <w:pPr>
        <w:jc w:val="center"/>
        <w:outlineLvl w:val="3"/>
        <w:rPr>
          <w:rFonts w:eastAsiaTheme="minorEastAsia"/>
          <w:b/>
          <w:bCs/>
          <w:sz w:val="28"/>
          <w:szCs w:val="28"/>
        </w:rPr>
      </w:pPr>
      <w:r>
        <w:rPr>
          <w:rFonts w:eastAsiaTheme="minorEastAsia"/>
          <w:b/>
          <w:bCs/>
          <w:sz w:val="28"/>
          <w:szCs w:val="28"/>
        </w:rPr>
        <w:t xml:space="preserve">2. Расчет себестоимости платных услуг, </w:t>
      </w:r>
    </w:p>
    <w:p w:rsidR="001E7C16" w:rsidRDefault="004879EA">
      <w:pPr>
        <w:jc w:val="center"/>
        <w:outlineLvl w:val="3"/>
        <w:rPr>
          <w:rFonts w:eastAsiaTheme="minorEastAsia"/>
          <w:b/>
          <w:bCs/>
          <w:sz w:val="28"/>
          <w:szCs w:val="28"/>
        </w:rPr>
      </w:pPr>
      <w:r>
        <w:rPr>
          <w:rFonts w:eastAsiaTheme="minorEastAsia"/>
          <w:b/>
          <w:bCs/>
          <w:sz w:val="28"/>
          <w:szCs w:val="28"/>
        </w:rPr>
        <w:t>оказываемых Организациями</w:t>
      </w:r>
    </w:p>
    <w:p w:rsidR="001E7C16" w:rsidRDefault="001E7C16">
      <w:pPr>
        <w:jc w:val="center"/>
        <w:outlineLvl w:val="3"/>
        <w:rPr>
          <w:rFonts w:eastAsiaTheme="minorEastAsia"/>
          <w:b/>
          <w:bCs/>
          <w:sz w:val="28"/>
          <w:szCs w:val="28"/>
        </w:rPr>
      </w:pPr>
    </w:p>
    <w:p w:rsidR="001E7C16" w:rsidRDefault="004879EA">
      <w:pPr>
        <w:ind w:firstLine="708"/>
        <w:jc w:val="both"/>
        <w:rPr>
          <w:rFonts w:eastAsiaTheme="minorEastAsia"/>
          <w:sz w:val="28"/>
          <w:szCs w:val="28"/>
        </w:rPr>
      </w:pPr>
      <w:r>
        <w:rPr>
          <w:rFonts w:eastAsiaTheme="minorEastAsia"/>
          <w:sz w:val="28"/>
          <w:szCs w:val="28"/>
        </w:rPr>
        <w:t>2.1. Для расчета себестоимости платных услуг (Су) затраты рекомендуется группировать в соответствии с их экономическим содержанием по следующим укрупненным элементам - прямые (</w:t>
      </w:r>
      <w:proofErr w:type="spellStart"/>
      <w:r>
        <w:rPr>
          <w:rFonts w:eastAsiaTheme="minorEastAsia"/>
          <w:sz w:val="28"/>
          <w:szCs w:val="28"/>
        </w:rPr>
        <w:t>Рпр</w:t>
      </w:r>
      <w:proofErr w:type="spellEnd"/>
      <w:r>
        <w:rPr>
          <w:rFonts w:eastAsiaTheme="minorEastAsia"/>
          <w:sz w:val="28"/>
          <w:szCs w:val="28"/>
        </w:rPr>
        <w:t>) и косвенные (</w:t>
      </w:r>
      <w:proofErr w:type="spellStart"/>
      <w:r>
        <w:rPr>
          <w:rFonts w:eastAsiaTheme="minorEastAsia"/>
          <w:sz w:val="28"/>
          <w:szCs w:val="28"/>
        </w:rPr>
        <w:t>Ркосв</w:t>
      </w:r>
      <w:proofErr w:type="spellEnd"/>
      <w:r>
        <w:rPr>
          <w:rFonts w:eastAsiaTheme="minorEastAsia"/>
          <w:sz w:val="28"/>
          <w:szCs w:val="28"/>
        </w:rPr>
        <w:t>):</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8"/>
          <w:szCs w:val="28"/>
        </w:rPr>
      </w:pPr>
      <w:r>
        <w:rPr>
          <w:rFonts w:eastAsiaTheme="minorEastAsia"/>
          <w:sz w:val="28"/>
          <w:szCs w:val="28"/>
        </w:rPr>
        <w:t xml:space="preserve">    Су = </w:t>
      </w:r>
      <w:proofErr w:type="spellStart"/>
      <w:r>
        <w:rPr>
          <w:rFonts w:eastAsiaTheme="minorEastAsia"/>
          <w:sz w:val="28"/>
          <w:szCs w:val="28"/>
        </w:rPr>
        <w:t>Рпр</w:t>
      </w:r>
      <w:proofErr w:type="spellEnd"/>
      <w:r>
        <w:rPr>
          <w:rFonts w:eastAsiaTheme="minorEastAsia"/>
          <w:sz w:val="28"/>
          <w:szCs w:val="28"/>
        </w:rPr>
        <w:t xml:space="preserve"> + </w:t>
      </w:r>
      <w:proofErr w:type="spellStart"/>
      <w:r>
        <w:rPr>
          <w:rFonts w:eastAsiaTheme="minorEastAsia"/>
          <w:sz w:val="28"/>
          <w:szCs w:val="28"/>
        </w:rPr>
        <w:t>Ркосв</w:t>
      </w:r>
      <w:proofErr w:type="spellEnd"/>
      <w:r>
        <w:rPr>
          <w:rFonts w:eastAsiaTheme="minorEastAsia"/>
          <w:sz w:val="28"/>
          <w:szCs w:val="28"/>
        </w:rPr>
        <w:t xml:space="preserve">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8"/>
          <w:szCs w:val="28"/>
        </w:rPr>
      </w:pPr>
      <w:r>
        <w:rPr>
          <w:rFonts w:eastAsiaTheme="minorEastAsia"/>
          <w:sz w:val="28"/>
          <w:szCs w:val="28"/>
        </w:rPr>
        <w:t xml:space="preserve">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8"/>
          <w:szCs w:val="28"/>
        </w:rPr>
      </w:pPr>
      <w:r>
        <w:rPr>
          <w:rFonts w:eastAsiaTheme="minorEastAsia"/>
          <w:sz w:val="28"/>
          <w:szCs w:val="28"/>
        </w:rPr>
        <w:lastRenderedPageBreak/>
        <w:tab/>
        <w:t>2.1.1. К прямым расходам относятся затраты, непосредственно связанные с оказанием платной услуги и потребляемые в процессе ее оказания:</w:t>
      </w:r>
    </w:p>
    <w:p w:rsidR="001E7C16" w:rsidRDefault="004879EA">
      <w:pPr>
        <w:ind w:firstLine="708"/>
        <w:jc w:val="both"/>
        <w:rPr>
          <w:rFonts w:eastAsiaTheme="minorEastAsia"/>
          <w:sz w:val="28"/>
          <w:szCs w:val="28"/>
        </w:rPr>
      </w:pPr>
      <w:r>
        <w:rPr>
          <w:rFonts w:eastAsiaTheme="minorEastAsia"/>
          <w:sz w:val="28"/>
          <w:szCs w:val="28"/>
        </w:rPr>
        <w:t xml:space="preserve">1) расходы на оплату труда педагогического персонала, участвующего в процессе выполнения работ, оказания услуг. Данные затраты учитываются по </w:t>
      </w:r>
      <w:hyperlink r:id="rId9">
        <w:r>
          <w:rPr>
            <w:rFonts w:eastAsiaTheme="minorEastAsia"/>
            <w:sz w:val="28"/>
            <w:szCs w:val="28"/>
          </w:rPr>
          <w:t>ст. 210 (подстатья 211)</w:t>
        </w:r>
      </w:hyperlink>
      <w:r>
        <w:rPr>
          <w:rFonts w:eastAsiaTheme="minorEastAsia"/>
          <w:sz w:val="28"/>
          <w:szCs w:val="28"/>
        </w:rPr>
        <w:t xml:space="preserve"> экономической классификации расходов бюджетов Российской Федерации.</w:t>
      </w:r>
    </w:p>
    <w:p w:rsidR="001E7C16" w:rsidRDefault="004879EA">
      <w:pPr>
        <w:ind w:firstLine="708"/>
        <w:jc w:val="both"/>
        <w:rPr>
          <w:rFonts w:eastAsiaTheme="minorEastAsia"/>
          <w:sz w:val="28"/>
          <w:szCs w:val="28"/>
        </w:rPr>
      </w:pPr>
      <w:r>
        <w:rPr>
          <w:rFonts w:eastAsiaTheme="minorEastAsia"/>
          <w:sz w:val="28"/>
          <w:szCs w:val="28"/>
        </w:rPr>
        <w:t>2) начисления на оплату труда (НЗ) в соответствии с законодательством РФ: фонды составляют 30,2%:</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8"/>
          <w:szCs w:val="28"/>
        </w:rPr>
      </w:pPr>
      <w:r>
        <w:rPr>
          <w:rFonts w:eastAsiaTheme="minorEastAsia"/>
          <w:sz w:val="28"/>
          <w:szCs w:val="28"/>
        </w:rPr>
        <w:t xml:space="preserve">    НЗ = ЗП x 30,2%                                         </w:t>
      </w:r>
    </w:p>
    <w:p w:rsidR="001E7C16" w:rsidRDefault="004879EA">
      <w:pPr>
        <w:ind w:firstLine="708"/>
        <w:jc w:val="both"/>
        <w:rPr>
          <w:rFonts w:eastAsiaTheme="minorEastAsia"/>
          <w:sz w:val="28"/>
          <w:szCs w:val="28"/>
        </w:rPr>
      </w:pPr>
      <w:r>
        <w:rPr>
          <w:rFonts w:eastAsiaTheme="minorEastAsia"/>
          <w:sz w:val="28"/>
          <w:szCs w:val="28"/>
        </w:rPr>
        <w:t xml:space="preserve">Данные затраты учитываются по </w:t>
      </w:r>
      <w:hyperlink r:id="rId10">
        <w:r>
          <w:rPr>
            <w:rFonts w:eastAsiaTheme="minorEastAsia"/>
            <w:sz w:val="28"/>
            <w:szCs w:val="28"/>
          </w:rPr>
          <w:t>ст. 210 (подстатья 213)</w:t>
        </w:r>
      </w:hyperlink>
      <w:r>
        <w:rPr>
          <w:rFonts w:eastAsiaTheme="minorEastAsia"/>
          <w:sz w:val="28"/>
          <w:szCs w:val="28"/>
        </w:rPr>
        <w:t xml:space="preserve"> экономической классификации расходов бюджетов Российской Федерации;</w:t>
      </w:r>
    </w:p>
    <w:p w:rsidR="001E7C16" w:rsidRDefault="004879EA">
      <w:pPr>
        <w:ind w:firstLine="708"/>
        <w:jc w:val="both"/>
        <w:rPr>
          <w:rFonts w:eastAsiaTheme="minorEastAsia"/>
          <w:sz w:val="28"/>
          <w:szCs w:val="28"/>
        </w:rPr>
      </w:pPr>
      <w:r>
        <w:rPr>
          <w:rFonts w:eastAsiaTheme="minorEastAsia"/>
          <w:sz w:val="28"/>
          <w:szCs w:val="28"/>
        </w:rPr>
        <w:t>3) материальные затраты (</w:t>
      </w:r>
      <w:proofErr w:type="spellStart"/>
      <w:r>
        <w:rPr>
          <w:rFonts w:eastAsiaTheme="minorEastAsia"/>
          <w:sz w:val="28"/>
          <w:szCs w:val="28"/>
        </w:rPr>
        <w:t>Мз</w:t>
      </w:r>
      <w:proofErr w:type="spellEnd"/>
      <w:r>
        <w:rPr>
          <w:rFonts w:eastAsiaTheme="minorEastAsia"/>
          <w:sz w:val="28"/>
          <w:szCs w:val="28"/>
        </w:rPr>
        <w:t xml:space="preserve">) - расходы на приобретение инвентаря и других расходных материалов, используемых непосредственно в процессе оказания платной услуги. Данные затраты учитываются по </w:t>
      </w:r>
      <w:hyperlink r:id="rId11">
        <w:r>
          <w:rPr>
            <w:rFonts w:eastAsiaTheme="minorEastAsia"/>
            <w:color w:val="0000FF"/>
            <w:sz w:val="28"/>
            <w:szCs w:val="28"/>
            <w:u w:val="single"/>
          </w:rPr>
          <w:t>ст. 340</w:t>
        </w:r>
      </w:hyperlink>
      <w:r>
        <w:rPr>
          <w:rFonts w:eastAsiaTheme="minorEastAsia"/>
          <w:sz w:val="28"/>
          <w:szCs w:val="28"/>
        </w:rPr>
        <w:t xml:space="preserve"> экономической классификации расходов бюджетов Российской Федерации.</w:t>
      </w:r>
    </w:p>
    <w:p w:rsidR="001E7C16" w:rsidRDefault="004879EA">
      <w:pPr>
        <w:ind w:firstLine="708"/>
        <w:jc w:val="both"/>
        <w:rPr>
          <w:rFonts w:eastAsiaTheme="minorEastAsia"/>
          <w:sz w:val="28"/>
          <w:szCs w:val="28"/>
        </w:rPr>
      </w:pPr>
      <w:r>
        <w:rPr>
          <w:rFonts w:eastAsiaTheme="minorEastAsia"/>
          <w:sz w:val="28"/>
          <w:szCs w:val="28"/>
        </w:rPr>
        <w:t>Материальные затраты рассчитываются на основе фактических данных за предшествующий период;</w:t>
      </w:r>
    </w:p>
    <w:p w:rsidR="001E7C16" w:rsidRDefault="004879EA">
      <w:pPr>
        <w:ind w:firstLine="708"/>
        <w:jc w:val="both"/>
        <w:rPr>
          <w:rFonts w:eastAsiaTheme="minorEastAsia"/>
          <w:sz w:val="28"/>
          <w:szCs w:val="28"/>
        </w:rPr>
      </w:pPr>
      <w:r>
        <w:rPr>
          <w:rFonts w:eastAsiaTheme="minorEastAsia"/>
          <w:sz w:val="28"/>
          <w:szCs w:val="28"/>
        </w:rPr>
        <w:t>Прямые расходы (</w:t>
      </w:r>
      <w:proofErr w:type="spellStart"/>
      <w:r>
        <w:rPr>
          <w:rFonts w:eastAsiaTheme="minorEastAsia"/>
          <w:sz w:val="28"/>
          <w:szCs w:val="28"/>
        </w:rPr>
        <w:t>Рпр</w:t>
      </w:r>
      <w:proofErr w:type="spellEnd"/>
      <w:r>
        <w:rPr>
          <w:rFonts w:eastAsiaTheme="minorEastAsia"/>
          <w:sz w:val="28"/>
          <w:szCs w:val="28"/>
        </w:rPr>
        <w:t>) рассчитываются по формуле:</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8"/>
          <w:szCs w:val="28"/>
        </w:rPr>
      </w:pPr>
      <w:r>
        <w:rPr>
          <w:rFonts w:eastAsiaTheme="minorEastAsia"/>
          <w:sz w:val="28"/>
          <w:szCs w:val="28"/>
        </w:rPr>
        <w:t xml:space="preserve">    </w:t>
      </w:r>
      <w:proofErr w:type="spellStart"/>
      <w:r>
        <w:rPr>
          <w:rFonts w:eastAsiaTheme="minorEastAsia"/>
          <w:sz w:val="28"/>
          <w:szCs w:val="28"/>
        </w:rPr>
        <w:t>Рпр</w:t>
      </w:r>
      <w:proofErr w:type="spellEnd"/>
      <w:r>
        <w:rPr>
          <w:rFonts w:eastAsiaTheme="minorEastAsia"/>
          <w:sz w:val="28"/>
          <w:szCs w:val="28"/>
        </w:rPr>
        <w:t xml:space="preserve"> = ЗП + НЗ + </w:t>
      </w:r>
      <w:proofErr w:type="spellStart"/>
      <w:r>
        <w:rPr>
          <w:rFonts w:eastAsiaTheme="minorEastAsia"/>
          <w:sz w:val="28"/>
          <w:szCs w:val="28"/>
        </w:rPr>
        <w:t>Мз</w:t>
      </w:r>
      <w:proofErr w:type="spellEnd"/>
      <w:r>
        <w:rPr>
          <w:rFonts w:eastAsiaTheme="minorEastAsia"/>
          <w:sz w:val="28"/>
          <w:szCs w:val="28"/>
        </w:rPr>
        <w:t xml:space="preserve">                                  </w:t>
      </w:r>
    </w:p>
    <w:p w:rsidR="001E7C16" w:rsidRDefault="004879EA">
      <w:pPr>
        <w:ind w:firstLine="708"/>
        <w:jc w:val="both"/>
        <w:rPr>
          <w:rFonts w:eastAsiaTheme="minorEastAsia"/>
          <w:sz w:val="28"/>
          <w:szCs w:val="28"/>
        </w:rPr>
      </w:pPr>
      <w:r>
        <w:rPr>
          <w:rFonts w:eastAsiaTheme="minorEastAsia"/>
          <w:sz w:val="28"/>
          <w:szCs w:val="28"/>
        </w:rPr>
        <w:t>2.1.2. К косвенным расходам (</w:t>
      </w:r>
      <w:proofErr w:type="spellStart"/>
      <w:r>
        <w:rPr>
          <w:rFonts w:eastAsiaTheme="minorEastAsia"/>
          <w:sz w:val="28"/>
          <w:szCs w:val="28"/>
        </w:rPr>
        <w:t>Ркосв</w:t>
      </w:r>
      <w:proofErr w:type="spellEnd"/>
      <w:r>
        <w:rPr>
          <w:rFonts w:eastAsiaTheme="minorEastAsia"/>
          <w:sz w:val="28"/>
          <w:szCs w:val="28"/>
        </w:rPr>
        <w:t>) относятся те виды затрат, которые необходимы для оказания платных услуг, но которые нельзя включить в себестоимость методом прямого счета.</w:t>
      </w:r>
    </w:p>
    <w:p w:rsidR="001E7C16" w:rsidRDefault="004879EA">
      <w:pPr>
        <w:ind w:firstLine="708"/>
        <w:jc w:val="both"/>
        <w:rPr>
          <w:rFonts w:eastAsiaTheme="minorEastAsia"/>
          <w:sz w:val="28"/>
          <w:szCs w:val="28"/>
        </w:rPr>
      </w:pPr>
      <w:r>
        <w:rPr>
          <w:rFonts w:eastAsiaTheme="minorEastAsia"/>
          <w:sz w:val="28"/>
          <w:szCs w:val="28"/>
        </w:rPr>
        <w:t>Косвенными расходами при оказании платных услуг являются:</w:t>
      </w:r>
    </w:p>
    <w:p w:rsidR="001E7C16" w:rsidRDefault="004879EA">
      <w:pPr>
        <w:ind w:firstLine="708"/>
        <w:jc w:val="both"/>
        <w:rPr>
          <w:rFonts w:eastAsiaTheme="minorEastAsia"/>
          <w:sz w:val="28"/>
          <w:szCs w:val="28"/>
        </w:rPr>
      </w:pPr>
      <w:r>
        <w:rPr>
          <w:rFonts w:eastAsiaTheme="minorEastAsia"/>
          <w:sz w:val="28"/>
          <w:szCs w:val="28"/>
        </w:rPr>
        <w:t>1) хозяйственные расходы (</w:t>
      </w:r>
      <w:proofErr w:type="spellStart"/>
      <w:r>
        <w:rPr>
          <w:rFonts w:eastAsiaTheme="minorEastAsia"/>
          <w:sz w:val="28"/>
          <w:szCs w:val="28"/>
        </w:rPr>
        <w:t>Рх</w:t>
      </w:r>
      <w:proofErr w:type="spellEnd"/>
      <w:r>
        <w:rPr>
          <w:rFonts w:eastAsiaTheme="minorEastAsia"/>
          <w:sz w:val="28"/>
          <w:szCs w:val="28"/>
        </w:rPr>
        <w:t xml:space="preserve">) - коммунальные расходы определяются по фактическим данным предшествующего года либо в случае недостаточного ресурсного обеспечения или отсутствия данных - в соответствии с планом работы на будущий год. Данные затраты учитываются по </w:t>
      </w:r>
      <w:hyperlink r:id="rId12">
        <w:r>
          <w:rPr>
            <w:rFonts w:eastAsiaTheme="minorEastAsia"/>
            <w:sz w:val="28"/>
            <w:szCs w:val="28"/>
          </w:rPr>
          <w:t>ст. 220</w:t>
        </w:r>
      </w:hyperlink>
      <w:r>
        <w:rPr>
          <w:rFonts w:eastAsiaTheme="minorEastAsia"/>
          <w:sz w:val="28"/>
          <w:szCs w:val="28"/>
        </w:rPr>
        <w:t>;</w:t>
      </w:r>
    </w:p>
    <w:p w:rsidR="001E7C16" w:rsidRDefault="004879EA">
      <w:pPr>
        <w:ind w:firstLine="708"/>
        <w:jc w:val="both"/>
        <w:rPr>
          <w:rFonts w:eastAsiaTheme="minorEastAsia"/>
          <w:sz w:val="28"/>
          <w:szCs w:val="28"/>
        </w:rPr>
      </w:pPr>
      <w:r>
        <w:rPr>
          <w:rFonts w:eastAsiaTheme="minorEastAsia"/>
          <w:sz w:val="28"/>
          <w:szCs w:val="28"/>
        </w:rPr>
        <w:t>Величина косвенных расходов определяется по формуле:</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8"/>
          <w:szCs w:val="28"/>
        </w:rPr>
      </w:pPr>
      <w:r>
        <w:rPr>
          <w:rFonts w:eastAsiaTheme="minorEastAsia"/>
          <w:sz w:val="28"/>
          <w:szCs w:val="28"/>
        </w:rPr>
        <w:t xml:space="preserve">    </w:t>
      </w:r>
      <w:proofErr w:type="spellStart"/>
      <w:r>
        <w:rPr>
          <w:rFonts w:eastAsiaTheme="minorEastAsia"/>
          <w:sz w:val="28"/>
          <w:szCs w:val="28"/>
        </w:rPr>
        <w:t>Ркосв</w:t>
      </w:r>
      <w:proofErr w:type="spellEnd"/>
      <w:r>
        <w:rPr>
          <w:rFonts w:eastAsiaTheme="minorEastAsia"/>
          <w:sz w:val="28"/>
          <w:szCs w:val="28"/>
        </w:rPr>
        <w:t xml:space="preserve"> = </w:t>
      </w:r>
      <w:proofErr w:type="spellStart"/>
      <w:r>
        <w:rPr>
          <w:rFonts w:eastAsiaTheme="minorEastAsia"/>
          <w:sz w:val="28"/>
          <w:szCs w:val="28"/>
        </w:rPr>
        <w:t>Рх</w:t>
      </w:r>
      <w:proofErr w:type="spellEnd"/>
      <w:r>
        <w:rPr>
          <w:rFonts w:eastAsiaTheme="minorEastAsia"/>
          <w:sz w:val="28"/>
          <w:szCs w:val="28"/>
        </w:rPr>
        <w:t>,</w:t>
      </w:r>
    </w:p>
    <w:p w:rsidR="001E7C16" w:rsidRDefault="004879EA">
      <w:pPr>
        <w:jc w:val="both"/>
        <w:rPr>
          <w:rFonts w:eastAsiaTheme="minorEastAsia"/>
          <w:sz w:val="28"/>
          <w:szCs w:val="28"/>
        </w:rPr>
      </w:pPr>
      <w:r>
        <w:rPr>
          <w:rFonts w:eastAsiaTheme="minorEastAsia"/>
          <w:sz w:val="28"/>
          <w:szCs w:val="28"/>
        </w:rPr>
        <w:t>где:</w:t>
      </w:r>
    </w:p>
    <w:p w:rsidR="001E7C16" w:rsidRDefault="004879EA">
      <w:pPr>
        <w:jc w:val="both"/>
        <w:rPr>
          <w:rFonts w:eastAsiaTheme="minorEastAsia"/>
          <w:sz w:val="28"/>
          <w:szCs w:val="28"/>
        </w:rPr>
      </w:pPr>
      <w:r>
        <w:rPr>
          <w:rFonts w:eastAsiaTheme="minorEastAsia"/>
          <w:sz w:val="28"/>
          <w:szCs w:val="28"/>
        </w:rPr>
        <w:t xml:space="preserve">    </w:t>
      </w:r>
      <w:proofErr w:type="spellStart"/>
      <w:r>
        <w:rPr>
          <w:rFonts w:eastAsiaTheme="minorEastAsia"/>
          <w:sz w:val="28"/>
          <w:szCs w:val="28"/>
        </w:rPr>
        <w:t>Ркосв</w:t>
      </w:r>
      <w:proofErr w:type="spellEnd"/>
      <w:r>
        <w:rPr>
          <w:rFonts w:eastAsiaTheme="minorEastAsia"/>
          <w:sz w:val="28"/>
          <w:szCs w:val="28"/>
        </w:rPr>
        <w:t xml:space="preserve"> - величина косвенных расходов, включаемых в себестоимость платных услуг;</w:t>
      </w:r>
    </w:p>
    <w:p w:rsidR="001E7C16" w:rsidRDefault="004879EA">
      <w:pPr>
        <w:jc w:val="both"/>
        <w:rPr>
          <w:rFonts w:eastAsiaTheme="minorEastAsia"/>
          <w:sz w:val="28"/>
          <w:szCs w:val="28"/>
        </w:rPr>
      </w:pPr>
      <w:r>
        <w:rPr>
          <w:rFonts w:eastAsiaTheme="minorEastAsia"/>
          <w:sz w:val="28"/>
          <w:szCs w:val="28"/>
        </w:rPr>
        <w:t xml:space="preserve">    </w:t>
      </w:r>
      <w:proofErr w:type="spellStart"/>
      <w:r>
        <w:rPr>
          <w:rFonts w:eastAsiaTheme="minorEastAsia"/>
          <w:sz w:val="28"/>
          <w:szCs w:val="28"/>
        </w:rPr>
        <w:t>Рх</w:t>
      </w:r>
      <w:proofErr w:type="spellEnd"/>
      <w:r>
        <w:rPr>
          <w:rFonts w:eastAsiaTheme="minorEastAsia"/>
          <w:sz w:val="28"/>
          <w:szCs w:val="28"/>
        </w:rPr>
        <w:t xml:space="preserve"> - хозяйственные расходы.</w:t>
      </w:r>
    </w:p>
    <w:p w:rsidR="001E7C16" w:rsidRDefault="004879EA">
      <w:pPr>
        <w:ind w:firstLine="708"/>
        <w:jc w:val="both"/>
        <w:rPr>
          <w:rFonts w:eastAsiaTheme="minorEastAsia"/>
          <w:sz w:val="28"/>
          <w:szCs w:val="28"/>
        </w:rPr>
      </w:pPr>
      <w:r>
        <w:rPr>
          <w:rFonts w:eastAsiaTheme="minorEastAsia"/>
          <w:sz w:val="28"/>
          <w:szCs w:val="28"/>
        </w:rPr>
        <w:t>Затраты на теплоснабжение, водоснабжение, водоотведение рассчитываются исходя из тарифов.</w:t>
      </w:r>
    </w:p>
    <w:p w:rsidR="001E7C16" w:rsidRDefault="004879EA">
      <w:pPr>
        <w:ind w:firstLine="708"/>
        <w:jc w:val="both"/>
        <w:rPr>
          <w:rFonts w:eastAsiaTheme="minorEastAsia"/>
          <w:sz w:val="28"/>
          <w:szCs w:val="28"/>
        </w:rPr>
      </w:pPr>
      <w:r>
        <w:rPr>
          <w:rFonts w:eastAsiaTheme="minorEastAsia"/>
          <w:sz w:val="28"/>
          <w:szCs w:val="28"/>
        </w:rPr>
        <w:t>Фактические расходы бюджета на покрытие затрат на электроснабжение по Учреждениям берутся пропорционально количеству детей.</w:t>
      </w:r>
    </w:p>
    <w:p w:rsidR="001E7C16" w:rsidRDefault="004879EA">
      <w:pPr>
        <w:ind w:firstLine="708"/>
        <w:jc w:val="both"/>
        <w:rPr>
          <w:rFonts w:eastAsiaTheme="minorEastAsia"/>
          <w:sz w:val="28"/>
          <w:szCs w:val="28"/>
        </w:rPr>
      </w:pPr>
      <w:r>
        <w:rPr>
          <w:rFonts w:eastAsiaTheme="minorEastAsia"/>
          <w:sz w:val="28"/>
          <w:szCs w:val="28"/>
        </w:rPr>
        <w:t>Например:</w:t>
      </w:r>
    </w:p>
    <w:p w:rsidR="001E7C16" w:rsidRDefault="004879EA">
      <w:pPr>
        <w:jc w:val="both"/>
        <w:rPr>
          <w:rFonts w:eastAsiaTheme="minorEastAsia"/>
          <w:sz w:val="28"/>
          <w:szCs w:val="28"/>
        </w:rPr>
      </w:pPr>
      <w:r>
        <w:rPr>
          <w:rFonts w:eastAsiaTheme="minorEastAsia"/>
          <w:sz w:val="28"/>
          <w:szCs w:val="28"/>
        </w:rPr>
        <w:t>Затраты по электроэнергии на оказание платной услуги (РЭ):</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sz w:val="28"/>
          <w:szCs w:val="28"/>
        </w:rPr>
      </w:pPr>
      <w:r>
        <w:rPr>
          <w:rFonts w:eastAsiaTheme="minorEastAsia"/>
          <w:sz w:val="28"/>
          <w:szCs w:val="28"/>
        </w:rPr>
        <w:t xml:space="preserve">    РЭ = ФРЭ / 12 / </w:t>
      </w:r>
      <w:proofErr w:type="spellStart"/>
      <w:r>
        <w:rPr>
          <w:rFonts w:eastAsiaTheme="minorEastAsia"/>
          <w:sz w:val="28"/>
          <w:szCs w:val="28"/>
        </w:rPr>
        <w:t>Уч</w:t>
      </w:r>
      <w:proofErr w:type="spellEnd"/>
      <w:r>
        <w:rPr>
          <w:rFonts w:eastAsiaTheme="minorEastAsia"/>
          <w:sz w:val="28"/>
          <w:szCs w:val="28"/>
        </w:rPr>
        <w:t xml:space="preserve"> / 30 / 24,                                 </w:t>
      </w:r>
    </w:p>
    <w:p w:rsidR="001E7C16" w:rsidRDefault="004879EA">
      <w:pPr>
        <w:jc w:val="both"/>
        <w:rPr>
          <w:rFonts w:eastAsiaTheme="minorEastAsia"/>
          <w:sz w:val="28"/>
          <w:szCs w:val="28"/>
        </w:rPr>
      </w:pPr>
      <w:r>
        <w:rPr>
          <w:rFonts w:eastAsiaTheme="minorEastAsia"/>
          <w:sz w:val="28"/>
          <w:szCs w:val="28"/>
        </w:rPr>
        <w:t>где:</w:t>
      </w:r>
    </w:p>
    <w:p w:rsidR="001E7C16" w:rsidRDefault="004879EA">
      <w:pPr>
        <w:jc w:val="both"/>
        <w:rPr>
          <w:rFonts w:eastAsiaTheme="minorEastAsia"/>
          <w:sz w:val="28"/>
          <w:szCs w:val="28"/>
        </w:rPr>
      </w:pPr>
      <w:r>
        <w:rPr>
          <w:rFonts w:eastAsiaTheme="minorEastAsia"/>
          <w:sz w:val="28"/>
          <w:szCs w:val="28"/>
        </w:rPr>
        <w:lastRenderedPageBreak/>
        <w:t>ФРЭ - фактические расходы бюджета по оплате за электроэнергию, потребленную учреждением в год;</w:t>
      </w:r>
    </w:p>
    <w:p w:rsidR="001E7C16" w:rsidRDefault="004879EA">
      <w:pPr>
        <w:jc w:val="both"/>
        <w:rPr>
          <w:rFonts w:eastAsiaTheme="minorEastAsia"/>
          <w:sz w:val="28"/>
          <w:szCs w:val="28"/>
        </w:rPr>
      </w:pPr>
      <w:r>
        <w:rPr>
          <w:rFonts w:eastAsiaTheme="minorEastAsia"/>
          <w:sz w:val="28"/>
          <w:szCs w:val="28"/>
        </w:rPr>
        <w:t>12 - количество месяцев в году;</w:t>
      </w:r>
    </w:p>
    <w:p w:rsidR="001E7C16" w:rsidRDefault="004879EA">
      <w:pPr>
        <w:jc w:val="both"/>
        <w:rPr>
          <w:rFonts w:eastAsiaTheme="minorEastAsia"/>
          <w:sz w:val="28"/>
          <w:szCs w:val="28"/>
        </w:rPr>
      </w:pPr>
      <w:proofErr w:type="spellStart"/>
      <w:r>
        <w:rPr>
          <w:rFonts w:eastAsiaTheme="minorEastAsia"/>
          <w:sz w:val="28"/>
          <w:szCs w:val="28"/>
        </w:rPr>
        <w:t>Уч</w:t>
      </w:r>
      <w:proofErr w:type="spellEnd"/>
      <w:r>
        <w:rPr>
          <w:rFonts w:eastAsiaTheme="minorEastAsia"/>
          <w:sz w:val="28"/>
          <w:szCs w:val="28"/>
        </w:rPr>
        <w:t xml:space="preserve"> - количество учащихся (воспитанников) в Учреждении;</w:t>
      </w:r>
    </w:p>
    <w:p w:rsidR="001E7C16" w:rsidRDefault="004879EA">
      <w:pPr>
        <w:jc w:val="both"/>
        <w:rPr>
          <w:rFonts w:eastAsiaTheme="minorEastAsia"/>
          <w:sz w:val="28"/>
          <w:szCs w:val="28"/>
        </w:rPr>
      </w:pPr>
      <w:r>
        <w:rPr>
          <w:rFonts w:eastAsiaTheme="minorEastAsia"/>
          <w:sz w:val="28"/>
          <w:szCs w:val="28"/>
        </w:rPr>
        <w:t>30 – количество дней в месяце;</w:t>
      </w:r>
    </w:p>
    <w:p w:rsidR="001E7C16" w:rsidRDefault="004879EA">
      <w:pPr>
        <w:jc w:val="both"/>
        <w:rPr>
          <w:rFonts w:eastAsiaTheme="minorEastAsia"/>
          <w:sz w:val="28"/>
          <w:szCs w:val="28"/>
        </w:rPr>
      </w:pPr>
      <w:r>
        <w:rPr>
          <w:rFonts w:eastAsiaTheme="minorEastAsia"/>
          <w:sz w:val="28"/>
          <w:szCs w:val="28"/>
        </w:rPr>
        <w:t>24 – количество часов в день.</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r>
        <w:rPr>
          <w:rFonts w:ascii="Courier New" w:eastAsiaTheme="minorEastAsia" w:hAnsi="Courier New" w:cs="Courier New"/>
        </w:rPr>
        <w:t xml:space="preserve">                                 </w:t>
      </w:r>
    </w:p>
    <w:p w:rsidR="001E7C16" w:rsidRDefault="001E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heme="minorEastAsia" w:hAnsi="Courier New" w:cs="Courier New"/>
        </w:rPr>
      </w:pP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8"/>
          <w:szCs w:val="28"/>
        </w:rPr>
      </w:pPr>
      <w:r>
        <w:rPr>
          <w:rFonts w:eastAsiaTheme="minorEastAsia"/>
          <w:sz w:val="28"/>
          <w:szCs w:val="28"/>
        </w:rPr>
        <w:t xml:space="preserve">Перечень платных услуг,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8"/>
          <w:szCs w:val="28"/>
        </w:rPr>
      </w:pPr>
      <w:r>
        <w:rPr>
          <w:rFonts w:eastAsiaTheme="minorEastAsia"/>
          <w:sz w:val="28"/>
          <w:szCs w:val="28"/>
        </w:rPr>
        <w:t>оказываемых муниципальными бюджетными и автономными образовательными учреждениями, сверх установленного</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8"/>
          <w:szCs w:val="28"/>
        </w:rPr>
      </w:pPr>
      <w:r>
        <w:rPr>
          <w:rFonts w:eastAsiaTheme="minorEastAsia"/>
          <w:sz w:val="28"/>
          <w:szCs w:val="28"/>
        </w:rPr>
        <w:t xml:space="preserve"> муниципального задания </w:t>
      </w:r>
    </w:p>
    <w:p w:rsidR="001E7C16" w:rsidRDefault="0048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8"/>
          <w:szCs w:val="28"/>
        </w:rPr>
      </w:pPr>
      <w:r>
        <w:rPr>
          <w:rFonts w:eastAsiaTheme="minorEastAsia"/>
          <w:sz w:val="28"/>
          <w:szCs w:val="28"/>
        </w:rPr>
        <w:t>с _______________ 20___ года</w:t>
      </w:r>
    </w:p>
    <w:p w:rsidR="001E7C16" w:rsidRDefault="001E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8"/>
          <w:szCs w:val="28"/>
        </w:rPr>
      </w:pPr>
    </w:p>
    <w:p w:rsidR="001E7C16" w:rsidRDefault="001E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sz w:val="28"/>
          <w:szCs w:val="28"/>
        </w:rPr>
      </w:pPr>
    </w:p>
    <w:tbl>
      <w:tblPr>
        <w:tblW w:w="9645" w:type="dxa"/>
        <w:tblInd w:w="-250" w:type="dxa"/>
        <w:tblLayout w:type="fixed"/>
        <w:tblLook w:val="0000" w:firstRow="0" w:lastRow="0" w:firstColumn="0" w:lastColumn="0" w:noHBand="0" w:noVBand="0"/>
      </w:tblPr>
      <w:tblGrid>
        <w:gridCol w:w="1215"/>
        <w:gridCol w:w="8430"/>
      </w:tblGrid>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b/>
                <w:sz w:val="24"/>
                <w:szCs w:val="24"/>
              </w:rPr>
            </w:pPr>
            <w:r>
              <w:rPr>
                <w:rFonts w:eastAsiaTheme="minorEastAsia"/>
                <w:b/>
                <w:sz w:val="24"/>
                <w:szCs w:val="24"/>
              </w:rPr>
              <w:t>№ п/п</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jc w:val="center"/>
              <w:rPr>
                <w:rFonts w:eastAsiaTheme="minorEastAsia"/>
                <w:b/>
                <w:sz w:val="24"/>
                <w:szCs w:val="24"/>
              </w:rPr>
            </w:pPr>
            <w:r>
              <w:rPr>
                <w:rFonts w:eastAsiaTheme="minorEastAsia"/>
                <w:b/>
                <w:sz w:val="24"/>
                <w:szCs w:val="24"/>
              </w:rPr>
              <w:t>Наименование услуги</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b/>
                <w:sz w:val="24"/>
                <w:szCs w:val="24"/>
              </w:rPr>
            </w:pPr>
            <w:r>
              <w:rPr>
                <w:rFonts w:eastAsiaTheme="minorEastAsia"/>
                <w:b/>
                <w:sz w:val="24"/>
                <w:szCs w:val="24"/>
              </w:rPr>
              <w:t>1</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jc w:val="center"/>
              <w:rPr>
                <w:rFonts w:eastAsiaTheme="minorEastAsia"/>
                <w:b/>
                <w:sz w:val="24"/>
                <w:szCs w:val="24"/>
              </w:rPr>
            </w:pPr>
            <w:r>
              <w:rPr>
                <w:rFonts w:eastAsiaTheme="minorEastAsia"/>
                <w:b/>
                <w:sz w:val="24"/>
                <w:szCs w:val="24"/>
              </w:rPr>
              <w:t>2</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1E7C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p>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1</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Художественный труд и изобразительное творчество (хореография, танцевальный, вокальный, рисование, оригами, вышивание, вязание, лепка из глины, лепка из соленого теста)</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2</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 xml:space="preserve">Спортивные секции (баскетбольная, волейбольная, футбольная, народные спортивные игры, аэробика, ритмика, теннис, шашки, шахматы) </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3</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Интеллектуальное развитие (логика, экология, раннее обучение чтению, иностранный язык)</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4</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Услуги логопеда, психолога (индивидуальное сопровождение)</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5</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Школа раннего развития</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6</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Группа вечернего пребывания</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7</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Группа выходного дня</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8</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Организация праздника для детей</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9</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Преподавание специальных курсов и циклов дисциплин по различным предметам сверх часов и сверх программ, предусмотренных учебным планом</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10</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Репетиторство с обучающимися</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11</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Изучение иностранного языка (французский, английский, немецкий, китайский) обучающимися (воспитанниками)</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12</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Группа продленного дня</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13</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Группа кратковременного пребывания</w:t>
            </w:r>
          </w:p>
        </w:tc>
      </w:tr>
      <w:tr w:rsidR="001E7C16">
        <w:trPr>
          <w:trHeight w:val="390"/>
        </w:trPr>
        <w:tc>
          <w:tcPr>
            <w:tcW w:w="1215"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1"/>
              <w:rPr>
                <w:rFonts w:eastAsiaTheme="minorEastAsia"/>
                <w:sz w:val="24"/>
                <w:szCs w:val="24"/>
              </w:rPr>
            </w:pPr>
            <w:r>
              <w:rPr>
                <w:rFonts w:eastAsiaTheme="minorEastAsia"/>
                <w:sz w:val="24"/>
                <w:szCs w:val="24"/>
              </w:rPr>
              <w:t>14</w:t>
            </w:r>
          </w:p>
        </w:tc>
        <w:tc>
          <w:tcPr>
            <w:tcW w:w="8429" w:type="dxa"/>
            <w:tcBorders>
              <w:top w:val="single" w:sz="4" w:space="0" w:color="000000"/>
              <w:left w:val="single" w:sz="4" w:space="0" w:color="000000"/>
              <w:bottom w:val="single" w:sz="4" w:space="0" w:color="000000"/>
              <w:right w:val="single" w:sz="4" w:space="0" w:color="000000"/>
            </w:tcBorders>
          </w:tcPr>
          <w:p w:rsidR="001E7C16" w:rsidRDefault="004879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8"/>
                <w:szCs w:val="28"/>
              </w:rPr>
            </w:pPr>
            <w:r>
              <w:rPr>
                <w:rFonts w:eastAsiaTheme="minorEastAsia"/>
                <w:sz w:val="28"/>
                <w:szCs w:val="28"/>
              </w:rPr>
              <w:t>Адаптационная группа от 1года до 2 лет</w:t>
            </w:r>
          </w:p>
        </w:tc>
      </w:tr>
    </w:tbl>
    <w:p w:rsidR="001E7C16" w:rsidRDefault="001E7C16">
      <w:pPr>
        <w:widowControl w:val="0"/>
        <w:jc w:val="both"/>
        <w:rPr>
          <w:sz w:val="28"/>
          <w:szCs w:val="28"/>
        </w:rPr>
      </w:pPr>
    </w:p>
    <w:p w:rsidR="001E7C16" w:rsidRDefault="001E7C16">
      <w:pPr>
        <w:widowControl w:val="0"/>
        <w:jc w:val="both"/>
        <w:rPr>
          <w:sz w:val="28"/>
          <w:szCs w:val="28"/>
        </w:rPr>
      </w:pPr>
    </w:p>
    <w:sectPr w:rsidR="001E7C16">
      <w:pgSz w:w="11906" w:h="16838"/>
      <w:pgMar w:top="1134" w:right="851"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28"/>
    <w:multiLevelType w:val="multilevel"/>
    <w:tmpl w:val="1070F05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5C3228F7"/>
    <w:multiLevelType w:val="multilevel"/>
    <w:tmpl w:val="93FCBE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BBE05E4"/>
    <w:multiLevelType w:val="multilevel"/>
    <w:tmpl w:val="7B84DA3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autoHyphenation/>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16"/>
    <w:rsid w:val="001E7C16"/>
    <w:rsid w:val="004879EA"/>
    <w:rsid w:val="00C1098D"/>
    <w:rsid w:val="00C330D1"/>
    <w:rsid w:val="00D7536E"/>
    <w:rsid w:val="00E171D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ED4"/>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uiPriority w:val="10"/>
    <w:qFormat/>
    <w:locked/>
    <w:rPr>
      <w:rFonts w:asciiTheme="majorHAnsi" w:eastAsiaTheme="majorEastAsia" w:hAnsiTheme="majorHAnsi" w:cs="Times New Roman"/>
      <w:b/>
      <w:bCs/>
      <w:kern w:val="2"/>
      <w:sz w:val="32"/>
      <w:szCs w:val="32"/>
    </w:rPr>
  </w:style>
  <w:style w:type="character" w:customStyle="1" w:styleId="a4">
    <w:name w:val="Текст выноски Знак"/>
    <w:basedOn w:val="a0"/>
    <w:uiPriority w:val="99"/>
    <w:semiHidden/>
    <w:qFormat/>
    <w:locked/>
    <w:rsid w:val="00AF286B"/>
    <w:rPr>
      <w:rFonts w:ascii="Tahoma" w:hAnsi="Tahoma" w:cs="Tahoma"/>
      <w:sz w:val="16"/>
      <w:szCs w:val="16"/>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uiPriority w:val="99"/>
    <w:qFormat/>
    <w:rsid w:val="009E6FE3"/>
    <w:pPr>
      <w:spacing w:after="200" w:line="276" w:lineRule="auto"/>
      <w:ind w:left="720"/>
    </w:pPr>
    <w:rPr>
      <w:rFonts w:ascii="Calibri" w:hAnsi="Calibri" w:cs="Calibri"/>
      <w:sz w:val="22"/>
      <w:szCs w:val="22"/>
      <w:lang w:eastAsia="en-US"/>
    </w:rPr>
  </w:style>
  <w:style w:type="paragraph" w:styleId="ab">
    <w:name w:val="Title"/>
    <w:basedOn w:val="a"/>
    <w:next w:val="a"/>
    <w:uiPriority w:val="99"/>
    <w:qFormat/>
    <w:rsid w:val="00EB1ED4"/>
    <w:pPr>
      <w:jc w:val="both"/>
    </w:pPr>
    <w:rPr>
      <w:sz w:val="28"/>
      <w:szCs w:val="28"/>
    </w:rPr>
  </w:style>
  <w:style w:type="paragraph" w:customStyle="1" w:styleId="ac">
    <w:name w:val="Знак Знак Знак Знак Знак Знак Знак Знак Знак Знак"/>
    <w:basedOn w:val="a"/>
    <w:uiPriority w:val="99"/>
    <w:qFormat/>
    <w:rsid w:val="00FD150A"/>
    <w:pPr>
      <w:spacing w:after="160" w:line="240" w:lineRule="exact"/>
    </w:pPr>
    <w:rPr>
      <w:rFonts w:ascii="Verdana" w:hAnsi="Verdana" w:cs="Verdana"/>
      <w:lang w:val="en-US" w:eastAsia="en-US"/>
    </w:rPr>
  </w:style>
  <w:style w:type="paragraph" w:styleId="ad">
    <w:name w:val="Balloon Text"/>
    <w:basedOn w:val="a"/>
    <w:uiPriority w:val="99"/>
    <w:semiHidden/>
    <w:unhideWhenUsed/>
    <w:qFormat/>
    <w:rsid w:val="00AF286B"/>
    <w:rPr>
      <w:rFonts w:ascii="Tahoma" w:hAnsi="Tahoma" w:cs="Tahoma"/>
      <w:sz w:val="16"/>
      <w:szCs w:val="16"/>
    </w:rPr>
  </w:style>
  <w:style w:type="table" w:styleId="ae">
    <w:name w:val="Table Grid"/>
    <w:basedOn w:val="a1"/>
    <w:uiPriority w:val="99"/>
    <w:rsid w:val="00A33E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uppressAutoHyphens/>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ED4"/>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uiPriority w:val="10"/>
    <w:qFormat/>
    <w:locked/>
    <w:rPr>
      <w:rFonts w:asciiTheme="majorHAnsi" w:eastAsiaTheme="majorEastAsia" w:hAnsiTheme="majorHAnsi" w:cs="Times New Roman"/>
      <w:b/>
      <w:bCs/>
      <w:kern w:val="2"/>
      <w:sz w:val="32"/>
      <w:szCs w:val="32"/>
    </w:rPr>
  </w:style>
  <w:style w:type="character" w:customStyle="1" w:styleId="a4">
    <w:name w:val="Текст выноски Знак"/>
    <w:basedOn w:val="a0"/>
    <w:uiPriority w:val="99"/>
    <w:semiHidden/>
    <w:qFormat/>
    <w:locked/>
    <w:rsid w:val="00AF286B"/>
    <w:rPr>
      <w:rFonts w:ascii="Tahoma" w:hAnsi="Tahoma" w:cs="Tahoma"/>
      <w:sz w:val="16"/>
      <w:szCs w:val="16"/>
    </w:rPr>
  </w:style>
  <w:style w:type="character" w:customStyle="1" w:styleId="-">
    <w:name w:val="Интернет-ссылка"/>
    <w:rPr>
      <w:color w:val="000080"/>
      <w:u w:val="single"/>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uiPriority w:val="99"/>
    <w:qFormat/>
    <w:rsid w:val="009E6FE3"/>
    <w:pPr>
      <w:spacing w:after="200" w:line="276" w:lineRule="auto"/>
      <w:ind w:left="720"/>
    </w:pPr>
    <w:rPr>
      <w:rFonts w:ascii="Calibri" w:hAnsi="Calibri" w:cs="Calibri"/>
      <w:sz w:val="22"/>
      <w:szCs w:val="22"/>
      <w:lang w:eastAsia="en-US"/>
    </w:rPr>
  </w:style>
  <w:style w:type="paragraph" w:styleId="ab">
    <w:name w:val="Title"/>
    <w:basedOn w:val="a"/>
    <w:next w:val="a"/>
    <w:uiPriority w:val="99"/>
    <w:qFormat/>
    <w:rsid w:val="00EB1ED4"/>
    <w:pPr>
      <w:jc w:val="both"/>
    </w:pPr>
    <w:rPr>
      <w:sz w:val="28"/>
      <w:szCs w:val="28"/>
    </w:rPr>
  </w:style>
  <w:style w:type="paragraph" w:customStyle="1" w:styleId="ac">
    <w:name w:val="Знак Знак Знак Знак Знак Знак Знак Знак Знак Знак"/>
    <w:basedOn w:val="a"/>
    <w:uiPriority w:val="99"/>
    <w:qFormat/>
    <w:rsid w:val="00FD150A"/>
    <w:pPr>
      <w:spacing w:after="160" w:line="240" w:lineRule="exact"/>
    </w:pPr>
    <w:rPr>
      <w:rFonts w:ascii="Verdana" w:hAnsi="Verdana" w:cs="Verdana"/>
      <w:lang w:val="en-US" w:eastAsia="en-US"/>
    </w:rPr>
  </w:style>
  <w:style w:type="paragraph" w:styleId="ad">
    <w:name w:val="Balloon Text"/>
    <w:basedOn w:val="a"/>
    <w:uiPriority w:val="99"/>
    <w:semiHidden/>
    <w:unhideWhenUsed/>
    <w:qFormat/>
    <w:rsid w:val="00AF286B"/>
    <w:rPr>
      <w:rFonts w:ascii="Tahoma" w:hAnsi="Tahoma" w:cs="Tahoma"/>
      <w:sz w:val="16"/>
      <w:szCs w:val="16"/>
    </w:rPr>
  </w:style>
  <w:style w:type="table" w:styleId="ae">
    <w:name w:val="Table Grid"/>
    <w:basedOn w:val="a1"/>
    <w:uiPriority w:val="99"/>
    <w:rsid w:val="00A33EE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dg-pravo/i7r.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bestpravo.ru/federalnoje/ea-instrukcii/i2b.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pravo.ru/federalnoje/ea-instrukcii/i2b.htm" TargetMode="External"/><Relationship Id="rId5" Type="http://schemas.openxmlformats.org/officeDocument/2006/relationships/settings" Target="settings.xml"/><Relationship Id="rId10" Type="http://schemas.openxmlformats.org/officeDocument/2006/relationships/hyperlink" Target="http://www.bestpravo.ru/federalnoje/ea-instrukcii/i2b.htm" TargetMode="External"/><Relationship Id="rId4" Type="http://schemas.microsoft.com/office/2007/relationships/stylesWithEffects" Target="stylesWithEffects.xml"/><Relationship Id="rId9" Type="http://schemas.openxmlformats.org/officeDocument/2006/relationships/hyperlink" Target="http://www.bestpravo.ru/federalnoje/ea-instrukcii/i2b.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264B-E546-4F81-8D6E-4D1369574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15.09.2020 N 1441"Об утверждении Правил оказания платных образовательных услуг"</vt:lpstr>
    </vt:vector>
  </TitlesOfParts>
  <Company>КонсультантПлюс Версия 4020.00.61</Company>
  <LinksUpToDate>false</LinksUpToDate>
  <CharactersWithSpaces>41678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15.09.2020 N 1441"Об утверждении Правил оказания платных образовательных услуг"</dc:title>
  <dc:subject/>
  <dc:creator>Slushkina</dc:creator>
  <dc:description/>
  <cp:lastModifiedBy>Дмитрий Д.А. Мельник</cp:lastModifiedBy>
  <cp:revision>4</cp:revision>
  <cp:lastPrinted>2021-07-06T10:52:00Z</cp:lastPrinted>
  <dcterms:created xsi:type="dcterms:W3CDTF">2021-07-08T04:17:00Z</dcterms:created>
  <dcterms:modified xsi:type="dcterms:W3CDTF">2021-07-08T06:13:00Z</dcterms:modified>
  <dc:language>ru-RU</dc:language>
</cp:coreProperties>
</file>