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55"/>
      </w:tblGrid>
      <w:tr w:rsidR="00FB0F80" w:rsidRPr="00FB0F80" w:rsidTr="00FB0F80">
        <w:trPr>
          <w:tblCellSpacing w:w="0" w:type="dxa"/>
        </w:trPr>
        <w:tc>
          <w:tcPr>
            <w:tcW w:w="0" w:type="auto"/>
            <w:vAlign w:val="center"/>
            <w:hideMark/>
          </w:tcPr>
          <w:tbl>
            <w:tblPr>
              <w:tblW w:w="5455" w:type="pct"/>
              <w:tblCellSpacing w:w="0" w:type="dxa"/>
              <w:tblCellMar>
                <w:left w:w="0" w:type="dxa"/>
                <w:right w:w="0" w:type="dxa"/>
              </w:tblCellMar>
              <w:tblLook w:val="04A0"/>
            </w:tblPr>
            <w:tblGrid>
              <w:gridCol w:w="9905"/>
              <w:gridCol w:w="301"/>
            </w:tblGrid>
            <w:tr w:rsidR="00FB0F80" w:rsidRPr="00FB0F80" w:rsidTr="00966B19">
              <w:trPr>
                <w:tblCellSpacing w:w="0" w:type="dxa"/>
              </w:trPr>
              <w:tc>
                <w:tcPr>
                  <w:tcW w:w="4853" w:type="pct"/>
                  <w:vAlign w:val="center"/>
                  <w:hideMark/>
                </w:tcPr>
                <w:p w:rsidR="00FB0F80" w:rsidRPr="00FB0F80" w:rsidRDefault="00FB0F80" w:rsidP="007D6436">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FB0F80">
                    <w:rPr>
                      <w:rFonts w:ascii="Times New Roman" w:eastAsia="Times New Roman" w:hAnsi="Times New Roman" w:cs="Times New Roman"/>
                      <w:b/>
                      <w:bCs/>
                      <w:kern w:val="36"/>
                      <w:sz w:val="28"/>
                      <w:szCs w:val="28"/>
                    </w:rPr>
                    <w:t xml:space="preserve">Письмо Минобразования РФ от 25 сентября 2000 г. N 2021/11-13 "Об организации обучения в первом классе четырехлетней начальной школы" </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135" cy="5715"/>
                        <wp:effectExtent l="0" t="0" r="0" b="0"/>
                        <wp:docPr id="5" name="Рисунок 5" descr="http://www.school.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chool.edu.ru/images/1pix.gif"/>
                                <pic:cNvPicPr>
                                  <a:picLocks noChangeAspect="1" noChangeArrowheads="1"/>
                                </pic:cNvPicPr>
                              </pic:nvPicPr>
                              <pic:blipFill>
                                <a:blip r:embed="rId5"/>
                                <a:srcRect/>
                                <a:stretch>
                                  <a:fillRect/>
                                </a:stretch>
                              </pic:blipFill>
                              <pic:spPr bwMode="auto">
                                <a:xfrm>
                                  <a:off x="0" y="0"/>
                                  <a:ext cx="191135" cy="5715"/>
                                </a:xfrm>
                                <a:prstGeom prst="rect">
                                  <a:avLst/>
                                </a:prstGeom>
                                <a:noFill/>
                                <a:ln w="9525">
                                  <a:noFill/>
                                  <a:miter lim="800000"/>
                                  <a:headEnd/>
                                  <a:tailEnd/>
                                </a:ln>
                              </pic:spPr>
                            </pic:pic>
                          </a:graphicData>
                        </a:graphic>
                      </wp:inline>
                    </w:drawing>
                  </w:r>
                </w:p>
              </w:tc>
            </w:tr>
          </w:tbl>
          <w:p w:rsidR="00FB0F80" w:rsidRPr="00FB0F80" w:rsidRDefault="00FB0F80" w:rsidP="007D6436">
            <w:pPr>
              <w:spacing w:after="0" w:line="240" w:lineRule="auto"/>
              <w:jc w:val="both"/>
              <w:rPr>
                <w:rFonts w:ascii="Times New Roman" w:eastAsia="Times New Roman" w:hAnsi="Times New Roman" w:cs="Times New Roman"/>
                <w:sz w:val="24"/>
                <w:szCs w:val="24"/>
              </w:rPr>
            </w:pPr>
          </w:p>
        </w:tc>
      </w:tr>
      <w:tr w:rsidR="00FB0F80" w:rsidRPr="00FB0F80" w:rsidTr="00FB0F80">
        <w:trPr>
          <w:tblCellSpacing w:w="0" w:type="dxa"/>
        </w:trPr>
        <w:tc>
          <w:tcPr>
            <w:tcW w:w="0" w:type="auto"/>
            <w:vAlign w:val="center"/>
            <w:hideMark/>
          </w:tcPr>
          <w:tbl>
            <w:tblPr>
              <w:tblW w:w="5000" w:type="pct"/>
              <w:tblCellSpacing w:w="0" w:type="dxa"/>
              <w:tblCellMar>
                <w:left w:w="0" w:type="dxa"/>
                <w:right w:w="0" w:type="dxa"/>
              </w:tblCellMar>
              <w:tblLook w:val="04A0"/>
            </w:tblPr>
            <w:tblGrid>
              <w:gridCol w:w="301"/>
              <w:gridCol w:w="8753"/>
              <w:gridCol w:w="301"/>
            </w:tblGrid>
            <w:tr w:rsidR="00FB0F80" w:rsidRPr="00FB0F80">
              <w:trPr>
                <w:tblCellSpacing w:w="0"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1135" cy="5715"/>
                        <wp:effectExtent l="0" t="0" r="0" b="0"/>
                        <wp:docPr id="6" name="Рисунок 6" descr="http://www.school.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hool.edu.ru/images/1pix.gif"/>
                                <pic:cNvPicPr>
                                  <a:picLocks noChangeAspect="1" noChangeArrowheads="1"/>
                                </pic:cNvPicPr>
                              </pic:nvPicPr>
                              <pic:blipFill>
                                <a:blip r:embed="rId5"/>
                                <a:srcRect/>
                                <a:stretch>
                                  <a:fillRect/>
                                </a:stretch>
                              </pic:blipFill>
                              <pic:spPr bwMode="auto">
                                <a:xfrm>
                                  <a:off x="0" y="0"/>
                                  <a:ext cx="191135" cy="5715"/>
                                </a:xfrm>
                                <a:prstGeom prst="rect">
                                  <a:avLst/>
                                </a:prstGeom>
                                <a:noFill/>
                                <a:ln w="9525">
                                  <a:noFill/>
                                  <a:miter lim="800000"/>
                                  <a:headEnd/>
                                  <a:tailEnd/>
                                </a:ln>
                              </pic:spPr>
                            </pic:pic>
                          </a:graphicData>
                        </a:graphic>
                      </wp:inline>
                    </w:drawing>
                  </w:r>
                </w:p>
              </w:tc>
              <w:tc>
                <w:tcPr>
                  <w:tcW w:w="5000" w:type="pct"/>
                  <w:vAlign w:val="center"/>
                  <w:hideMark/>
                </w:tcPr>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Письмо Минобразования РФ от 25 сентября 2000 г. N 2021/11-13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"Об организации обучения в первом классе четырехлетней начальной школы"</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B0F80">
                    <w:rPr>
                      <w:rFonts w:ascii="Times New Roman" w:eastAsia="Times New Roman" w:hAnsi="Times New Roman" w:cs="Times New Roman"/>
                      <w:sz w:val="24"/>
                      <w:szCs w:val="24"/>
                    </w:rPr>
                    <w:t>Министерство образования Российской Федерации направляет для использования в работе письмо "Об организации обучения в первом классе четырехлетней начальной школы", подготовленное совместно с Научно-исследовательским институтом гигиены и охраны здоровья детей и подростков Научного центра здоровья детей Российской академии медицинских наук, Институтом возрастной физиологии и Центром начального образования Института общего среднего образования Российской академии образования.</w:t>
                  </w:r>
                  <w:proofErr w:type="gramEnd"/>
                </w:p>
                <w:tbl>
                  <w:tblPr>
                    <w:tblW w:w="5000" w:type="pct"/>
                    <w:tblCellSpacing w:w="15" w:type="dxa"/>
                    <w:tblCellMar>
                      <w:top w:w="15" w:type="dxa"/>
                      <w:left w:w="15" w:type="dxa"/>
                      <w:bottom w:w="15" w:type="dxa"/>
                      <w:right w:w="15" w:type="dxa"/>
                    </w:tblCellMar>
                    <w:tblLook w:val="04A0"/>
                  </w:tblPr>
                  <w:tblGrid>
                    <w:gridCol w:w="6174"/>
                    <w:gridCol w:w="2579"/>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Первый заместитель министра |</w:t>
                        </w:r>
                        <w:r w:rsidRPr="00FB0F80">
                          <w:rPr>
                            <w:rFonts w:ascii="Times New Roman" w:eastAsia="Times New Roman" w:hAnsi="Times New Roman" w:cs="Times New Roman"/>
                            <w:sz w:val="24"/>
                            <w:szCs w:val="24"/>
                          </w:rPr>
                          <w:br/>
                        </w:r>
                        <w:bookmarkStart w:id="0" w:name="1000"/>
                        <w:bookmarkEnd w:id="0"/>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А.Ф.Киселев </w:t>
                        </w:r>
                      </w:p>
                    </w:tc>
                  </w:tr>
                </w:tbl>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Об организации обучения в первом классе четырехлетней начальной школы</w:t>
                  </w:r>
                </w:p>
                <w:p w:rsidR="00FB0F80" w:rsidRPr="00FB0F80" w:rsidRDefault="00613D37" w:rsidP="007D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hyperlink r:id="rId6" w:anchor="1100" w:history="1">
                    <w:r w:rsidR="00FB0F80" w:rsidRPr="00FB0F80">
                      <w:rPr>
                        <w:rFonts w:ascii="Courier New" w:eastAsia="Times New Roman" w:hAnsi="Courier New" w:cs="Courier New"/>
                        <w:color w:val="0000FF"/>
                        <w:sz w:val="20"/>
                        <w:szCs w:val="20"/>
                        <w:u w:val="single"/>
                      </w:rPr>
                      <w:t xml:space="preserve">Психофизиологические особенности ребенка седьмого года жизни </w:t>
                    </w:r>
                  </w:hyperlink>
                </w:p>
                <w:p w:rsidR="00FB0F80" w:rsidRPr="00FB0F80" w:rsidRDefault="00613D37" w:rsidP="007D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hyperlink r:id="rId7" w:anchor="1200" w:history="1">
                    <w:r w:rsidR="00FB0F80" w:rsidRPr="00FB0F80">
                      <w:rPr>
                        <w:rFonts w:ascii="Courier New" w:eastAsia="Times New Roman" w:hAnsi="Courier New" w:cs="Courier New"/>
                        <w:color w:val="0000FF"/>
                        <w:sz w:val="20"/>
                        <w:szCs w:val="20"/>
                        <w:u w:val="single"/>
                      </w:rPr>
                      <w:t xml:space="preserve">Особенности адаптации первоклассников к школьной жизни </w:t>
                    </w:r>
                  </w:hyperlink>
                </w:p>
                <w:p w:rsidR="00FB0F80" w:rsidRPr="00FB0F80" w:rsidRDefault="00613D37" w:rsidP="007D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hyperlink r:id="rId8" w:anchor="1300" w:history="1">
                    <w:r w:rsidR="00FB0F80" w:rsidRPr="00FB0F80">
                      <w:rPr>
                        <w:rFonts w:ascii="Courier New" w:eastAsia="Times New Roman" w:hAnsi="Courier New" w:cs="Courier New"/>
                        <w:color w:val="0000FF"/>
                        <w:sz w:val="20"/>
                        <w:szCs w:val="20"/>
                        <w:u w:val="single"/>
                      </w:rPr>
                      <w:t xml:space="preserve">Обучение первоклассников </w:t>
                    </w:r>
                  </w:hyperlink>
                </w:p>
                <w:p w:rsidR="00FB0F80" w:rsidRPr="00FB0F80" w:rsidRDefault="00613D37" w:rsidP="007D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hyperlink r:id="rId9" w:anchor="1400" w:history="1">
                    <w:r w:rsidR="00FB0F80" w:rsidRPr="00FB0F80">
                      <w:rPr>
                        <w:rFonts w:ascii="Courier New" w:eastAsia="Times New Roman" w:hAnsi="Courier New" w:cs="Courier New"/>
                        <w:color w:val="0000FF"/>
                        <w:sz w:val="20"/>
                        <w:szCs w:val="20"/>
                        <w:u w:val="single"/>
                      </w:rPr>
                      <w:t xml:space="preserve">Организация обучения </w:t>
                    </w:r>
                  </w:hyperlink>
                </w:p>
                <w:p w:rsidR="00FB0F80" w:rsidRPr="00FB0F80" w:rsidRDefault="00613D37" w:rsidP="007D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hyperlink r:id="rId10" w:anchor="1500" w:history="1">
                    <w:r w:rsidR="00FB0F80" w:rsidRPr="00FB0F80">
                      <w:rPr>
                        <w:rFonts w:ascii="Courier New" w:eastAsia="Times New Roman" w:hAnsi="Courier New" w:cs="Courier New"/>
                        <w:color w:val="0000FF"/>
                        <w:sz w:val="20"/>
                        <w:szCs w:val="20"/>
                        <w:u w:val="single"/>
                      </w:rPr>
                      <w:t xml:space="preserve">Контроль и оценка результатов обучения </w:t>
                    </w:r>
                  </w:hyperlink>
                </w:p>
                <w:p w:rsidR="00FB0F80" w:rsidRPr="00FB0F80" w:rsidRDefault="00613D37" w:rsidP="007D6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hyperlink r:id="rId11" w:anchor="1600" w:history="1">
                    <w:r w:rsidR="00FB0F80" w:rsidRPr="00FB0F80">
                      <w:rPr>
                        <w:rFonts w:ascii="Courier New" w:eastAsia="Times New Roman" w:hAnsi="Courier New" w:cs="Courier New"/>
                        <w:color w:val="0000FF"/>
                        <w:sz w:val="20"/>
                        <w:szCs w:val="20"/>
                        <w:u w:val="single"/>
                      </w:rPr>
                      <w:t xml:space="preserve">Организация групп продленного дня </w:t>
                    </w:r>
                  </w:hyperlink>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настоящее время во многих регионах России завершается переход начальной школы на четырехлетнее обучение.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Переход к четырехлетнему начальному обучению обусловлен, прежде всего, неудовлетворительным состоянием здоровья школьников, 80 - 90% детей 6 - 7 лет, поступающих в первый класс, имеют те или иные отклонения физического здоровья, а 18 - 20% имеют пограничные (негрубые) нарушения психического здоровья. У этих детей снижены учебные возможности и работоспособность, повышена утомляемость, в результате чего они испытывают чрезмерное напряжение ведущих функциональных систем. Все это резко снижает адаптационные возможности организма, затрудняет процесс и особенности функциональной адаптации детей в школе.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Четырехлетняя начальная школа обеспечивает благоприятную адаптацию ребенка в школе, позволяет снять перегрузку </w:t>
                  </w:r>
                  <w:proofErr w:type="gramStart"/>
                  <w:r w:rsidRPr="00FB0F80">
                    <w:rPr>
                      <w:rFonts w:ascii="Times New Roman" w:eastAsia="Times New Roman" w:hAnsi="Times New Roman" w:cs="Times New Roman"/>
                      <w:sz w:val="24"/>
                      <w:szCs w:val="24"/>
                    </w:rPr>
                    <w:t>обучающихся</w:t>
                  </w:r>
                  <w:proofErr w:type="gramEnd"/>
                  <w:r w:rsidRPr="00FB0F80">
                    <w:rPr>
                      <w:rFonts w:ascii="Times New Roman" w:eastAsia="Times New Roman" w:hAnsi="Times New Roman" w:cs="Times New Roman"/>
                      <w:sz w:val="24"/>
                      <w:szCs w:val="24"/>
                    </w:rPr>
                    <w:t xml:space="preserve">, обеспечить благополучное развитие ребенка, учесть возрастные потребности и индивидуальные особенности каждого школьника.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Состояние здоровья младших школьников требует особенно внимательного отношения к организации его школьной жизни: режиму учебных занятий, интенсивности учебной нагрузки, методикам обучения, гигиеническим требованиям, эмоциональному климату в классе и др.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Первый год начального обучения может проходить в следующих образовательных учреждениях:</w:t>
                  </w:r>
                  <w:bookmarkStart w:id="1" w:name="1001"/>
                  <w:bookmarkEnd w:id="1"/>
                  <w:r w:rsidRPr="00FB0F80">
                    <w:rPr>
                      <w:rFonts w:ascii="Times New Roman" w:eastAsia="Times New Roman" w:hAnsi="Times New Roman" w:cs="Times New Roman"/>
                      <w:sz w:val="24"/>
                      <w:szCs w:val="24"/>
                    </w:rPr>
                    <w:t xml:space="preserve">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1. Образовательное учреждение для детей дошкольного и младшего школьного </w:t>
                  </w:r>
                  <w:r w:rsidRPr="00FB0F80">
                    <w:rPr>
                      <w:rFonts w:ascii="Times New Roman" w:eastAsia="Times New Roman" w:hAnsi="Times New Roman" w:cs="Times New Roman"/>
                      <w:sz w:val="24"/>
                      <w:szCs w:val="24"/>
                    </w:rPr>
                    <w:lastRenderedPageBreak/>
                    <w:t xml:space="preserve">возраста. Место организации - дошкольное учреждение. Режим дня соответствует дошкольному образовательному учреждению. Время пребывания детей - полный день. Уроки проводит школьный учитель, </w:t>
                  </w:r>
                  <w:proofErr w:type="spellStart"/>
                  <w:r w:rsidRPr="00FB0F80">
                    <w:rPr>
                      <w:rFonts w:ascii="Times New Roman" w:eastAsia="Times New Roman" w:hAnsi="Times New Roman" w:cs="Times New Roman"/>
                      <w:sz w:val="24"/>
                      <w:szCs w:val="24"/>
                    </w:rPr>
                    <w:t>внеучебную</w:t>
                  </w:r>
                  <w:proofErr w:type="spellEnd"/>
                  <w:r w:rsidRPr="00FB0F80">
                    <w:rPr>
                      <w:rFonts w:ascii="Times New Roman" w:eastAsia="Times New Roman" w:hAnsi="Times New Roman" w:cs="Times New Roman"/>
                      <w:sz w:val="24"/>
                      <w:szCs w:val="24"/>
                    </w:rPr>
                    <w:t xml:space="preserve"> деятельность осуществляет воспитатель дошкольного учреждения.</w:t>
                  </w:r>
                  <w:bookmarkStart w:id="2" w:name="1002"/>
                  <w:bookmarkEnd w:id="2"/>
                  <w:r w:rsidRPr="00FB0F80">
                    <w:rPr>
                      <w:rFonts w:ascii="Times New Roman" w:eastAsia="Times New Roman" w:hAnsi="Times New Roman" w:cs="Times New Roman"/>
                      <w:sz w:val="24"/>
                      <w:szCs w:val="24"/>
                    </w:rPr>
                    <w:t xml:space="preserve">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2. Общеобразовательная школа. Режим дня соответствует начальной ступени общеобразовательной школы. Время пребывания детей - не более 4 часов. Уроки проводит учитель. Если школа располагает условиями для </w:t>
                  </w:r>
                  <w:proofErr w:type="gramStart"/>
                  <w:r w:rsidRPr="00FB0F80">
                    <w:rPr>
                      <w:rFonts w:ascii="Times New Roman" w:eastAsia="Times New Roman" w:hAnsi="Times New Roman" w:cs="Times New Roman"/>
                      <w:sz w:val="24"/>
                      <w:szCs w:val="24"/>
                    </w:rPr>
                    <w:t>организации полного дня</w:t>
                  </w:r>
                  <w:proofErr w:type="gramEnd"/>
                  <w:r w:rsidRPr="00FB0F80">
                    <w:rPr>
                      <w:rFonts w:ascii="Times New Roman" w:eastAsia="Times New Roman" w:hAnsi="Times New Roman" w:cs="Times New Roman"/>
                      <w:sz w:val="24"/>
                      <w:szCs w:val="24"/>
                    </w:rPr>
                    <w:t xml:space="preserve"> (спальня, питание, игровая комната, участок), возможно пребывание детей в течение 9-10 часов.</w:t>
                  </w:r>
                  <w:bookmarkStart w:id="3" w:name="1100"/>
                  <w:bookmarkEnd w:id="3"/>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Психофизиологические особенности ребенка седьмого года жизни</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Дети седьмого года жизни способны осознавать свое положение в обществе сверстников и взрослых, проявляют интерес к другим людям, владеют умениями общаться. Они умеют сопереживать, сочувствовать, помогать, знают и выполняют основные правила этического поведения и взаимодействия в игре и быту.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Первоклассники способны управлять своим поведением, знают границы дозволенного, выполняют требования взрослого. Они с интересом участвуют в различной деятельности (учебной, игровой, трудовой). Дети хорошо ориентируются не только в знакомой, но и в незнакомой обстановке.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Дети этого возраста достаточно осведомлены о предметах окружающего мира, проявляют большой интерес к новым знаниям, положительно относятся к новой информации. Уровень развития мыслительной деятельности обеспечивает возможность школьного обучения. Наиболее характерно для детей этого возраста наглядно-образное и действенно-образное мышление, создаются предпосылки для формирования логической формы мышления.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Речевое развитие детей седьмого года жизни предполагает наличие хорошего словарного запаса (3,5 - 7 тыс. слов), умение правильно произносить все звуки родного языка и способность к простейшему звуковому анализу слов.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На достаточно высоком уровне развития у большинства детей находится зрительно-пространственное восприятие. </w:t>
                  </w:r>
                  <w:proofErr w:type="gramStart"/>
                  <w:r w:rsidRPr="00FB0F80">
                    <w:rPr>
                      <w:rFonts w:ascii="Times New Roman" w:eastAsia="Times New Roman" w:hAnsi="Times New Roman" w:cs="Times New Roman"/>
                      <w:sz w:val="24"/>
                      <w:szCs w:val="24"/>
                    </w:rPr>
                    <w:t>Они способны характеризовать пространственные взаимоотношения предметов (справа - слева, над - под, на - за, сверху - снизу и др.), различать пространственное расположение фигур, деталей на плоскости.</w:t>
                  </w:r>
                  <w:proofErr w:type="gramEnd"/>
                  <w:r w:rsidRPr="00FB0F80">
                    <w:rPr>
                      <w:rFonts w:ascii="Times New Roman" w:eastAsia="Times New Roman" w:hAnsi="Times New Roman" w:cs="Times New Roman"/>
                      <w:sz w:val="24"/>
                      <w:szCs w:val="24"/>
                    </w:rPr>
                    <w:t xml:space="preserve"> Дети этого возраста различают геометрические фигуры, выделяют их в предметах окружающего мира; способны к классификации фигур по форме, размеру, цвету; различают и выделяют буквы и цифры, написанные разным шрифтом; могут мысленно находить часть целого, достраивать фигуры по схеме, конструировать их из деталей.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Развитие зрительно-моторных координаций позволяет детям 6 лет координировать свои движения. Дети могут срисовывать простые геометрические фигуры, предметы, пересекающиеся линии, буквы, цифры с соблюдением размеров, пропорций, соотношений штрихов. В то же время для этого возраста характерно слабое развитие моторики мелких мышц руки.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Развитие </w:t>
                  </w:r>
                  <w:proofErr w:type="spellStart"/>
                  <w:r w:rsidRPr="00FB0F80">
                    <w:rPr>
                      <w:rFonts w:ascii="Times New Roman" w:eastAsia="Times New Roman" w:hAnsi="Times New Roman" w:cs="Times New Roman"/>
                      <w:sz w:val="24"/>
                      <w:szCs w:val="24"/>
                    </w:rPr>
                    <w:t>слухо-моторных</w:t>
                  </w:r>
                  <w:proofErr w:type="spellEnd"/>
                  <w:r w:rsidRPr="00FB0F80">
                    <w:rPr>
                      <w:rFonts w:ascii="Times New Roman" w:eastAsia="Times New Roman" w:hAnsi="Times New Roman" w:cs="Times New Roman"/>
                      <w:sz w:val="24"/>
                      <w:szCs w:val="24"/>
                    </w:rPr>
                    <w:t xml:space="preserve"> координации позволяет различать и воспроизводить несложный ритмический рисунок, выполнять под музыку </w:t>
                  </w:r>
                  <w:proofErr w:type="gramStart"/>
                  <w:r w:rsidRPr="00FB0F80">
                    <w:rPr>
                      <w:rFonts w:ascii="Times New Roman" w:eastAsia="Times New Roman" w:hAnsi="Times New Roman" w:cs="Times New Roman"/>
                      <w:sz w:val="24"/>
                      <w:szCs w:val="24"/>
                    </w:rPr>
                    <w:t>ритмические движения</w:t>
                  </w:r>
                  <w:proofErr w:type="gramEnd"/>
                  <w:r w:rsidRPr="00FB0F80">
                    <w:rPr>
                      <w:rFonts w:ascii="Times New Roman" w:eastAsia="Times New Roman" w:hAnsi="Times New Roman" w:cs="Times New Roman"/>
                      <w:sz w:val="24"/>
                      <w:szCs w:val="24"/>
                    </w:rPr>
                    <w:t xml:space="preserve"> и </w:t>
                  </w:r>
                  <w:r w:rsidRPr="00FB0F80">
                    <w:rPr>
                      <w:rFonts w:ascii="Times New Roman" w:eastAsia="Times New Roman" w:hAnsi="Times New Roman" w:cs="Times New Roman"/>
                      <w:sz w:val="24"/>
                      <w:szCs w:val="24"/>
                    </w:rPr>
                    <w:lastRenderedPageBreak/>
                    <w:t xml:space="preserve">т.п.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Дети этого возраста способны к произвольному вниманию, однако его устойчивость еще невелика и во многом зависит от условий организации обучения и индивидуальных способностей. Следует отметить, что это относится к однотипной деятельности. Например, ребенок может активно заниматься только чтением (письмом, беседой и т.п.) не более 10-12 минут. Учитывая это, учитель должен разнообразить деятельность в течение одного урока. Кроме этого, важно иметь в виду, что дети не способны быстро и слишком часто переключать внимание с одного объекта на другой (за урок ребенок может переключаться на разные виды деятельности не более трех раз).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Особенности памяти таковы: ребенок не может одновременно воспринимать более двух объектов. У него преобладает непроизвольное запоминание, в то же время он способен и к произвольным действиям памяти. Использование наглядных средств обучения способствует развитию произвольного запоминания. Объем памяти резко возрастает при активном и осознанном восприятии и запоминании.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Шестилетние дети способны сосредоточенно, без отвлечений заниматься однотипной деятельностью 10-12 минут, что определяет требования к организации и структуре урока в первом классе.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Возрастные особенности детей седьмого года жизни (сложность произвольной регуляции деятельности, быстрая утомляемость и др.) предполагают, что для них очень сложны статистические нагрузки, ограничения двигательного режима, быстрое переключение с одного вида деятельности на другой и т.п.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Первоклассники способны точно выполнить инструкцию учителя, если она дана четко и кратко, а также представлена последовательность (алгоритм) действий. Им еще трудно оценить результат и качество своей работы, сравнить их с эталоном, самостоятельно исправить ошибки и внести коррективы по ходу деятельности. Однако у них преобладает пока завышенная самооценка, поэтому задача учителя постепенно и корректно формировать объективную самооценку школьника.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Следует помнить, что дети этого возраста эмоционально реагируют на неуспехи и неудачи в своей деятельности, могут болезненно относиться к стилю отношения взрослого к себе, эмоционально (иногда неадекватно) реагировать на замечания и критику своей деятельности, требуют постоянно положительной поддержки и одобрения.</w:t>
                  </w:r>
                  <w:bookmarkStart w:id="4" w:name="1200"/>
                  <w:bookmarkEnd w:id="4"/>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5D063E">
                    <w:rPr>
                      <w:rFonts w:ascii="Times New Roman" w:eastAsia="Times New Roman" w:hAnsi="Times New Roman" w:cs="Times New Roman"/>
                      <w:sz w:val="24"/>
                      <w:szCs w:val="24"/>
                      <w:highlight w:val="yellow"/>
                    </w:rPr>
                    <w:t>Особенности адаптации первоклассников к школьной жизни</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Для успешного обучения школьников необходимо учитывать особенности их адаптации (привыкания, приспособления) к школьной жизни.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Первый год обучения особенно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Наблюдения за первоклассниками показали, что социально-психологическая адаптация может проходить по-разному. Значительная часть детей (их обычно 50-</w:t>
                  </w:r>
                  <w:r w:rsidRPr="00FB0F80">
                    <w:rPr>
                      <w:rFonts w:ascii="Times New Roman" w:eastAsia="Times New Roman" w:hAnsi="Times New Roman" w:cs="Times New Roman"/>
                      <w:sz w:val="24"/>
                      <w:szCs w:val="24"/>
                    </w:rPr>
                    <w:lastRenderedPageBreak/>
                    <w:t xml:space="preserve">60%) адаптируется в течение первых двух-трех месяцев обучения. Это проявляется в том, что ребенок привыкает к коллективу, ближе узнает своих одноклассников, приобретает друзей. У детей, благополучно прошедших адаптацию, преобладает хорошее настроение, активное отношение к учебе, желание посещать школу, добросовестно и без видимого напряжения выполнять требования учителя.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Другим детям (их примерно 30%) требуется больше времени для привыкания к новой школьной жизни. Они могут до конца первого полугодия предпочитать игровую деятельность </w:t>
                  </w:r>
                  <w:proofErr w:type="gramStart"/>
                  <w:r w:rsidRPr="00FB0F80">
                    <w:rPr>
                      <w:rFonts w:ascii="Times New Roman" w:eastAsia="Times New Roman" w:hAnsi="Times New Roman" w:cs="Times New Roman"/>
                      <w:sz w:val="24"/>
                      <w:szCs w:val="24"/>
                    </w:rPr>
                    <w:t>учебной</w:t>
                  </w:r>
                  <w:proofErr w:type="gramEnd"/>
                  <w:r w:rsidRPr="00FB0F80">
                    <w:rPr>
                      <w:rFonts w:ascii="Times New Roman" w:eastAsia="Times New Roman" w:hAnsi="Times New Roman" w:cs="Times New Roman"/>
                      <w:sz w:val="24"/>
                      <w:szCs w:val="24"/>
                    </w:rPr>
                    <w:t xml:space="preserve">, не сразу выполняют требование учителя, часто выясняют отношения со сверстниками неадекватными методами (дерутся, капризничают, жалуются, плачут). У этих детей встречаются трудности и в усвоении учебных программ.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И, наконец, в каждом классе есть примерно 14% детей, у которых к значительным трудностям учебной работы прибавляются трудности болезненной и длительной (до одного года) адаптации. Такие дети отличаются негативными формами поведения,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задираются, мешают проводить урок и пр.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Наиболее напряженными для всех детей </w:t>
                  </w:r>
                  <w:r w:rsidRPr="005D063E">
                    <w:rPr>
                      <w:rFonts w:ascii="Times New Roman" w:eastAsia="Times New Roman" w:hAnsi="Times New Roman" w:cs="Times New Roman"/>
                      <w:sz w:val="24"/>
                      <w:szCs w:val="24"/>
                      <w:highlight w:val="yellow"/>
                    </w:rPr>
                    <w:t>являются первые четыре недели обучения</w:t>
                  </w:r>
                  <w:r w:rsidRPr="00FB0F80">
                    <w:rPr>
                      <w:rFonts w:ascii="Times New Roman" w:eastAsia="Times New Roman" w:hAnsi="Times New Roman" w:cs="Times New Roman"/>
                      <w:sz w:val="24"/>
                      <w:szCs w:val="24"/>
                    </w:rPr>
                    <w:t xml:space="preserve">. Это период так называемой </w:t>
                  </w:r>
                  <w:r w:rsidRPr="005D063E">
                    <w:rPr>
                      <w:rFonts w:ascii="Times New Roman" w:eastAsia="Times New Roman" w:hAnsi="Times New Roman" w:cs="Times New Roman"/>
                      <w:sz w:val="24"/>
                      <w:szCs w:val="24"/>
                      <w:highlight w:val="yellow"/>
                    </w:rPr>
                    <w:t>"острой" адаптации</w:t>
                  </w:r>
                  <w:r w:rsidRPr="00FB0F80">
                    <w:rPr>
                      <w:rFonts w:ascii="Times New Roman" w:eastAsia="Times New Roman" w:hAnsi="Times New Roman" w:cs="Times New Roman"/>
                      <w:sz w:val="24"/>
                      <w:szCs w:val="24"/>
                    </w:rPr>
                    <w:t xml:space="preserve">. В это время не следует повышать нагрузку, темп работы. Активный период обучения должен начинаться после "острого" периода адаптации.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Учитель строит свою деятельность с учетом степени и длительности адаптации шестилетних детей к школе. Он должен быть сдержанным, спокойным, подчеркивать достоинства и успехи детей, стараться наладить их отношения со сверстниками. Нецелесообразно вызывать </w:t>
                  </w:r>
                  <w:proofErr w:type="gramStart"/>
                  <w:r w:rsidRPr="00FB0F80">
                    <w:rPr>
                      <w:rFonts w:ascii="Times New Roman" w:eastAsia="Times New Roman" w:hAnsi="Times New Roman" w:cs="Times New Roman"/>
                      <w:sz w:val="24"/>
                      <w:szCs w:val="24"/>
                    </w:rPr>
                    <w:t>в первые</w:t>
                  </w:r>
                  <w:proofErr w:type="gramEnd"/>
                  <w:r w:rsidRPr="00FB0F80">
                    <w:rPr>
                      <w:rFonts w:ascii="Times New Roman" w:eastAsia="Times New Roman" w:hAnsi="Times New Roman" w:cs="Times New Roman"/>
                      <w:sz w:val="24"/>
                      <w:szCs w:val="24"/>
                    </w:rPr>
                    <w:t xml:space="preserve"> месяцы учебного года к доске детей неуверенных в себе, стеснительных, демонстрировать перед всеми недостатки и ошибки отдельных детей.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Специальной дополнительной работы требует устранение трудностей обучения, возникающих у некоторых школьников, повышение их интереса к учебной деятельности и уверенности в собственных силах.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Если учитель не учитывает трудности адаптационного периода, то это может привести к нервному срыву ребенка и нарушению его психического здоровья.</w:t>
                  </w:r>
                  <w:bookmarkStart w:id="5" w:name="1300"/>
                  <w:bookmarkEnd w:id="5"/>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5D063E">
                    <w:rPr>
                      <w:rFonts w:ascii="Times New Roman" w:eastAsia="Times New Roman" w:hAnsi="Times New Roman" w:cs="Times New Roman"/>
                      <w:sz w:val="24"/>
                      <w:szCs w:val="24"/>
                      <w:highlight w:val="yellow"/>
                    </w:rPr>
                    <w:t>Обучение первоклассников</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первый класс, с согласия родителей и заключения </w:t>
                  </w:r>
                  <w:proofErr w:type="spellStart"/>
                  <w:r w:rsidRPr="00FB0F80">
                    <w:rPr>
                      <w:rFonts w:ascii="Times New Roman" w:eastAsia="Times New Roman" w:hAnsi="Times New Roman" w:cs="Times New Roman"/>
                      <w:sz w:val="24"/>
                      <w:szCs w:val="24"/>
                    </w:rPr>
                    <w:t>психолого-медико-педагогической</w:t>
                  </w:r>
                  <w:proofErr w:type="spellEnd"/>
                  <w:r w:rsidRPr="00FB0F80">
                    <w:rPr>
                      <w:rFonts w:ascii="Times New Roman" w:eastAsia="Times New Roman" w:hAnsi="Times New Roman" w:cs="Times New Roman"/>
                      <w:sz w:val="24"/>
                      <w:szCs w:val="24"/>
                    </w:rPr>
                    <w:t xml:space="preserve"> комиссии о готовности ребенка к обучению, могут быть приняты дети, которым к 1 сентября текущего года исполнилось шесть лет.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Анализ массового опыта перехода первой ступени школы на четырехлетний период обучения показывает, что обучение в первом классе не всегда соответствует возрастным особенностям детей. Так, учитель часто не учитывает существенное отличие ребенка седьмого и восьмого года жизни и организует обучение в четырехлетней начальной школе так же, как и в трехлетней. Достаточно распространены случаи, когда режим учебной нагрузки, методы и формы </w:t>
                  </w:r>
                  <w:r w:rsidRPr="00FB0F80">
                    <w:rPr>
                      <w:rFonts w:ascii="Times New Roman" w:eastAsia="Times New Roman" w:hAnsi="Times New Roman" w:cs="Times New Roman"/>
                      <w:sz w:val="24"/>
                      <w:szCs w:val="24"/>
                    </w:rPr>
                    <w:lastRenderedPageBreak/>
                    <w:t xml:space="preserve">организации обучения формально переносятся из трехлетней начальной школы, что отрицательно отражается на здоровье детей, развитии их интереса к учебной деятельности.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Каждый учитель, работающий в первом классе начальной школы, должен помнить, что стремление детей к учению, его успешность определяется целым рядом факторов, которые создаются педагогически грамотной образовательной средой, адекватной психологическим и физиологическим особенностям и возможностям первоклассников.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Обучение первоклассников должно строиться с учетом </w:t>
                  </w:r>
                  <w:proofErr w:type="gramStart"/>
                  <w:r w:rsidRPr="00FB0F80">
                    <w:rPr>
                      <w:rFonts w:ascii="Times New Roman" w:eastAsia="Times New Roman" w:hAnsi="Times New Roman" w:cs="Times New Roman"/>
                      <w:sz w:val="24"/>
                      <w:szCs w:val="24"/>
                    </w:rPr>
                    <w:t>особенностей организации деятельности детей седьмого года жизни</w:t>
                  </w:r>
                  <w:proofErr w:type="gramEnd"/>
                  <w:r w:rsidRPr="00FB0F80">
                    <w:rPr>
                      <w:rFonts w:ascii="Times New Roman" w:eastAsia="Times New Roman" w:hAnsi="Times New Roman" w:cs="Times New Roman"/>
                      <w:sz w:val="24"/>
                      <w:szCs w:val="24"/>
                    </w:rPr>
                    <w:t xml:space="preserve">.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Особого внимания со стороны учителя требуют первые дни пребывания детей в школе. Необходимо помнить, что такие качества отдельных детей, как невнимательность, неусидчивость, быстрая отвлекаемость, неумение управлять своим поведением связаны с особенностями их психики, поэтому важно (особенно в адаптационный период) не делать детям резких замечаний, и одергивать их, стараться фиксировать внимание на положительных проявлениях ученика.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процессе обучения важно учитывать индивидуальные особенности ребенка. В начале обучения учитель должен предоставить каждому ребенку возможность работать в присущем ему темпе. Совершенно недопустимы в это время замечания типа "Быстрее!", "Задерживаешь всех!" и т.п. Объем работы школьников должен увеличиваться постепенно.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Уровень развития функциональных систем и сформированности психических процессов детей (внимание, память, мышление, уровень произвольности), обеспечивающих успешность обучения, диктуют необходимость предоставления детям разных по сложности учебных заданий и, что особенно важно, разную долю участия учителя в их выполнении. Учитель должен знать, что многие дети в этом возрасте могут выполнять задания только с помощью взрослого, который подсказывает последовательность действий. Это не является отрицательной характеристикой ученика, а отражает возрастные и индивидуальные особенности и уровень "школьной зрелости".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Стиль общения учителя с первоклассниками должен учитывать особенности поведения ребенка, связанные с его умением общаться </w:t>
                  </w:r>
                  <w:proofErr w:type="gramStart"/>
                  <w:r w:rsidRPr="00FB0F80">
                    <w:rPr>
                      <w:rFonts w:ascii="Times New Roman" w:eastAsia="Times New Roman" w:hAnsi="Times New Roman" w:cs="Times New Roman"/>
                      <w:sz w:val="24"/>
                      <w:szCs w:val="24"/>
                    </w:rPr>
                    <w:t>со</w:t>
                  </w:r>
                  <w:proofErr w:type="gramEnd"/>
                  <w:r w:rsidRPr="00FB0F80">
                    <w:rPr>
                      <w:rFonts w:ascii="Times New Roman" w:eastAsia="Times New Roman" w:hAnsi="Times New Roman" w:cs="Times New Roman"/>
                      <w:sz w:val="24"/>
                      <w:szCs w:val="24"/>
                    </w:rPr>
                    <w:t xml:space="preserve"> взрослыми и сверстниками. Среди первоклассников достаточно высок процент детей, испытывающих разного рода трудности общения в коллективе. Сюда относятся как </w:t>
                  </w:r>
                  <w:proofErr w:type="spellStart"/>
                  <w:r w:rsidRPr="00FB0F80">
                    <w:rPr>
                      <w:rFonts w:ascii="Times New Roman" w:eastAsia="Times New Roman" w:hAnsi="Times New Roman" w:cs="Times New Roman"/>
                      <w:sz w:val="24"/>
                      <w:szCs w:val="24"/>
                    </w:rPr>
                    <w:t>гиперобщительные</w:t>
                  </w:r>
                  <w:proofErr w:type="spellEnd"/>
                  <w:r w:rsidRPr="00FB0F80">
                    <w:rPr>
                      <w:rFonts w:ascii="Times New Roman" w:eastAsia="Times New Roman" w:hAnsi="Times New Roman" w:cs="Times New Roman"/>
                      <w:sz w:val="24"/>
                      <w:szCs w:val="24"/>
                    </w:rPr>
                    <w:t xml:space="preserve"> дети, мешающие учителю вести урок, так и боящиеся классно-урочной обстановки, стесняющиеся отвечать и </w:t>
                  </w:r>
                  <w:proofErr w:type="gramStart"/>
                  <w:r w:rsidRPr="00FB0F80">
                    <w:rPr>
                      <w:rFonts w:ascii="Times New Roman" w:eastAsia="Times New Roman" w:hAnsi="Times New Roman" w:cs="Times New Roman"/>
                      <w:sz w:val="24"/>
                      <w:szCs w:val="24"/>
                    </w:rPr>
                    <w:t>производящие</w:t>
                  </w:r>
                  <w:proofErr w:type="gramEnd"/>
                  <w:r w:rsidRPr="00FB0F80">
                    <w:rPr>
                      <w:rFonts w:ascii="Times New Roman" w:eastAsia="Times New Roman" w:hAnsi="Times New Roman" w:cs="Times New Roman"/>
                      <w:sz w:val="24"/>
                      <w:szCs w:val="24"/>
                    </w:rPr>
                    <w:t xml:space="preserve"> поэтому впечатление ничего не знающих или не слушающих учителя. И те, и другие требуют различных форм доброжелательной и терпеливой работы учителя.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Тон учителя должен быть доверительным и мягким. Недопустим авторитарный стиль общения учителя с первоклассниками. Нельзя пренебрегать и различными формами невербального общения - обнять ребенка, взять за руку, погладить по голове, дотронуться и т.п. Это не только успокаивает ребенка, но вселяет в него уверенность, ощущение того, что взрослый хорошо к нему относится. Необходимо обратить особое внимание на это положение, так как для первоклассника </w:t>
                  </w:r>
                  <w:proofErr w:type="gramStart"/>
                  <w:r w:rsidRPr="00FB0F80">
                    <w:rPr>
                      <w:rFonts w:ascii="Times New Roman" w:eastAsia="Times New Roman" w:hAnsi="Times New Roman" w:cs="Times New Roman"/>
                      <w:sz w:val="24"/>
                      <w:szCs w:val="24"/>
                    </w:rPr>
                    <w:t>существенно важно</w:t>
                  </w:r>
                  <w:proofErr w:type="gramEnd"/>
                  <w:r w:rsidRPr="00FB0F80">
                    <w:rPr>
                      <w:rFonts w:ascii="Times New Roman" w:eastAsia="Times New Roman" w:hAnsi="Times New Roman" w:cs="Times New Roman"/>
                      <w:sz w:val="24"/>
                      <w:szCs w:val="24"/>
                    </w:rPr>
                    <w:t xml:space="preserve"> доброе, позитивное отношение к нему учителя, которое не </w:t>
                  </w:r>
                  <w:r w:rsidRPr="00FB0F80">
                    <w:rPr>
                      <w:rFonts w:ascii="Times New Roman" w:eastAsia="Times New Roman" w:hAnsi="Times New Roman" w:cs="Times New Roman"/>
                      <w:sz w:val="24"/>
                      <w:szCs w:val="24"/>
                    </w:rPr>
                    <w:lastRenderedPageBreak/>
                    <w:t xml:space="preserve">должно зависеть от реальных успехов ребенка.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Требования к выполнению школьных норм поведения должны вводиться постепенно и не в форме указаний, а в форме пожеланий. Со стороны учителя недопустимы проявления раздражения, резкие замечания. Следует терпеливо и мягко еще и еще раз повторять необходимое правило.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Для развития самостоятельности и активности детей важно положительно оценивать каждый удавшийся шаг ребенка, попытку (даже неудачную) самостоятельно найти ответ на вопрос. Очень полезно давать детям творческие учебные задания: придумать что-то, догадаться, подобрать другие примеры и пр. Пусть при этом дети спорят, рассуждают, ошибаются, вместе с учителем находят правильное решение.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Особое внимание требуют дети с низким уровнем активности. Главная задача учителя - поощрять любое проявление инициативы, желание высказаться, ответить на вопрос, поработать у доски. Очень важно специально подготовить такого ребенка к ответу - стоять с ним рядом, поощрять, не боясь перехвалить, демонстрировать всему классу его успехи и активность. Нельзя спешить вызывать ребенка к доске, если учитель не уверен в правильности ответа, лучше пусть ученик ответит ему "на ушко", чтобы не демонстрировать классу ошибки ребенка.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первом классе следует специально учить детей организовывать свою деятельность: планировать свои действия, менять условия работы (например, убрать учебник или тетрадь, сложить кассу букв, закрыть книгу и т.п.). Здесь требуется терпеливая длительная работа, в основе которой лежит пошаговая инструкция, подробно </w:t>
                  </w:r>
                  <w:proofErr w:type="gramStart"/>
                  <w:r w:rsidRPr="00FB0F80">
                    <w:rPr>
                      <w:rFonts w:ascii="Times New Roman" w:eastAsia="Times New Roman" w:hAnsi="Times New Roman" w:cs="Times New Roman"/>
                      <w:sz w:val="24"/>
                      <w:szCs w:val="24"/>
                    </w:rPr>
                    <w:t>объясняющая</w:t>
                  </w:r>
                  <w:proofErr w:type="gramEnd"/>
                  <w:r w:rsidRPr="00FB0F80">
                    <w:rPr>
                      <w:rFonts w:ascii="Times New Roman" w:eastAsia="Times New Roman" w:hAnsi="Times New Roman" w:cs="Times New Roman"/>
                      <w:sz w:val="24"/>
                      <w:szCs w:val="24"/>
                    </w:rPr>
                    <w:t xml:space="preserve"> что и как делать ("открыли кассу букв", "нашли кармашек для данной буквы", "убираем ее", "закрываем кассу ...").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При организации деятельности по решению учебной задачи необходимо учить детей планировать свои действия. Это нужно делать не только на уроках родного языка и математики, но и на всех остальных уроках. Особенно эффективно использовать для этого уроки художественного труда, когда дети анализируют образец будущего изделия, выделяют последовательность действий. Очень важно побуждать детей проговаривать вслух последовательность действий, осуществлять самостоятельно контроль: сравнивать свою работу с образцом, находить ошибки, устанавливать их причины, самому вносить исправления. Причем, формулировку требования лучше высказывать не в категорической форме, а в мягкой ("Мне кажется, ты здесь ошибся", "Проверь, пожалуйста, нет у тебя ошибки вот здесь" и т.п.).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Необходимо обратить внимание на структуру урока в первом классе. Она должна быть "дробной", т.е. включать несколько (желательно связанных темой) видов деятельности. Как уже было подчеркнуто выше, недопустимо строить весь урок на одном виде деятельности, например, все тридцать пять минут читать, писать или решать арифметические задачи. Необходимо чередовать разные виды деятельности на уроке.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Для первоклассников еще очень актуальны виды деятельности, которыми они занимались в дошкольном детстве. </w:t>
                  </w:r>
                  <w:proofErr w:type="gramStart"/>
                  <w:r w:rsidRPr="00FB0F80">
                    <w:rPr>
                      <w:rFonts w:ascii="Times New Roman" w:eastAsia="Times New Roman" w:hAnsi="Times New Roman" w:cs="Times New Roman"/>
                      <w:sz w:val="24"/>
                      <w:szCs w:val="24"/>
                    </w:rPr>
                    <w:t>Это</w:t>
                  </w:r>
                  <w:proofErr w:type="gramEnd"/>
                  <w:r w:rsidRPr="00FB0F80">
                    <w:rPr>
                      <w:rFonts w:ascii="Times New Roman" w:eastAsia="Times New Roman" w:hAnsi="Times New Roman" w:cs="Times New Roman"/>
                      <w:sz w:val="24"/>
                      <w:szCs w:val="24"/>
                    </w:rPr>
                    <w:t xml:space="preserve"> прежде всего относится к игре. Поэтому следует активно включать игру в учебный процесс, а не запрещать игру, не исключать ее из жизни первоклассника. В первом классе игра имеет особое значение для формирования умения учиться - основной деятельности, которой занимается теперь ребенок. Принципиально важно обратить внимание на два вида игр - ролевые </w:t>
                  </w:r>
                  <w:r w:rsidRPr="00FB0F80">
                    <w:rPr>
                      <w:rFonts w:ascii="Times New Roman" w:eastAsia="Times New Roman" w:hAnsi="Times New Roman" w:cs="Times New Roman"/>
                      <w:sz w:val="24"/>
                      <w:szCs w:val="24"/>
                    </w:rPr>
                    <w:lastRenderedPageBreak/>
                    <w:t xml:space="preserve">и игры с правилами (дидактические, подвижные, настольно-печатные).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Игра с правилами так же, как и учебная деятельность, обязательно дает результат, развивает самооценку, самоконтроль и самостоятельность. На первом году обучения (особенно </w:t>
                  </w:r>
                  <w:proofErr w:type="gramStart"/>
                  <w:r w:rsidRPr="00FB0F80">
                    <w:rPr>
                      <w:rFonts w:ascii="Times New Roman" w:eastAsia="Times New Roman" w:hAnsi="Times New Roman" w:cs="Times New Roman"/>
                      <w:sz w:val="24"/>
                      <w:szCs w:val="24"/>
                    </w:rPr>
                    <w:t>в первые</w:t>
                  </w:r>
                  <w:proofErr w:type="gramEnd"/>
                  <w:r w:rsidRPr="00FB0F80">
                    <w:rPr>
                      <w:rFonts w:ascii="Times New Roman" w:eastAsia="Times New Roman" w:hAnsi="Times New Roman" w:cs="Times New Roman"/>
                      <w:sz w:val="24"/>
                      <w:szCs w:val="24"/>
                    </w:rPr>
                    <w:t xml:space="preserve"> недели учебы) игры с правилами должны присутствовать на каждом уроке (дидактические), заполнять перемены и динамическую паузу (подвижные, </w:t>
                  </w:r>
                  <w:proofErr w:type="spellStart"/>
                  <w:r w:rsidRPr="00FB0F80">
                    <w:rPr>
                      <w:rFonts w:ascii="Times New Roman" w:eastAsia="Times New Roman" w:hAnsi="Times New Roman" w:cs="Times New Roman"/>
                      <w:sz w:val="24"/>
                      <w:szCs w:val="24"/>
                    </w:rPr>
                    <w:t>настолько-печатные</w:t>
                  </w:r>
                  <w:proofErr w:type="spellEnd"/>
                  <w:r w:rsidRPr="00FB0F80">
                    <w:rPr>
                      <w:rFonts w:ascii="Times New Roman" w:eastAsia="Times New Roman" w:hAnsi="Times New Roman" w:cs="Times New Roman"/>
                      <w:sz w:val="24"/>
                      <w:szCs w:val="24"/>
                    </w:rPr>
                    <w:t xml:space="preserve">).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Дидактические игры всегда имеют учебную задачу, которую нужно решать. </w:t>
                  </w:r>
                  <w:proofErr w:type="gramStart"/>
                  <w:r w:rsidRPr="00FB0F80">
                    <w:rPr>
                      <w:rFonts w:ascii="Times New Roman" w:eastAsia="Times New Roman" w:hAnsi="Times New Roman" w:cs="Times New Roman"/>
                      <w:sz w:val="24"/>
                      <w:szCs w:val="24"/>
                    </w:rPr>
                    <w:t xml:space="preserve">В процессе этих игр ребенок усваивает систему эталонов - этических, сенсорных, практических и др. При использовании игры как метода обучения необходимо выполнять ряд условий: учебная задача должна совпадать с игровой; наличие учебной задачи не должно вытеснять игровую; необходимо сохранять игровую ситуацию; игра обязательно должна включать игровое правило (если, то...) и игровое действие. </w:t>
                  </w:r>
                  <w:proofErr w:type="gramEnd"/>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Ролевые игры очень важны для формирования произвольного поведения, воображения, творчества ученика, так необходимого ему для обучения. Большие возможности для развития сюжетно-ролевых игр предоставляют уроки литературного чтения, математики, окружающего мира, искусства, в процессе которых дети могут разыгрывать различные роли реальных лиц или воображаемых героев.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Учитывая наглядно-образный характер мышления детей этого возраста, необходимо существенное место на уроках отводить моделирующей деятельности со схемами, моделями звуков, геометрическими формами, объектами природы и т.п. При этом раздаточный материал, который находится перед каждым ребенком, должен полностью совпадать </w:t>
                  </w:r>
                  <w:proofErr w:type="gramStart"/>
                  <w:r w:rsidRPr="00FB0F80">
                    <w:rPr>
                      <w:rFonts w:ascii="Times New Roman" w:eastAsia="Times New Roman" w:hAnsi="Times New Roman" w:cs="Times New Roman"/>
                      <w:sz w:val="24"/>
                      <w:szCs w:val="24"/>
                    </w:rPr>
                    <w:t>с</w:t>
                  </w:r>
                  <w:proofErr w:type="gramEnd"/>
                  <w:r w:rsidRPr="00FB0F80">
                    <w:rPr>
                      <w:rFonts w:ascii="Times New Roman" w:eastAsia="Times New Roman" w:hAnsi="Times New Roman" w:cs="Times New Roman"/>
                      <w:sz w:val="24"/>
                      <w:szCs w:val="24"/>
                    </w:rPr>
                    <w:t xml:space="preserve"> демонстрационным. Необходимо помнить, что использование только демонстрационного, зачастую иллюстративного материала, привлекающего ребенка своей формой, а не содержанием, нередко приводит к обратному результату: внимание детей фиксируется на ярких, но несущественных для решения учебной задачи деталях и свойствах. В этом случае работа не дает желаемого результата, не способствует развитию мышления. Опора на наглядно-действенное и наглядно-образное мышление первоклассников в обучении способствует формированию логического мышления.</w:t>
                  </w:r>
                  <w:bookmarkStart w:id="6" w:name="1400"/>
                  <w:bookmarkEnd w:id="6"/>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Организация обучения</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Помещения, в которых осуществляется обучение и воспитание школьников, целесообразно располагать не выше второго этажа. Площадь учебного помещения обеспечивается из расчета 2,5 кв</w:t>
                  </w:r>
                  <w:proofErr w:type="gramStart"/>
                  <w:r w:rsidRPr="00FB0F80">
                    <w:rPr>
                      <w:rFonts w:ascii="Times New Roman" w:eastAsia="Times New Roman" w:hAnsi="Times New Roman" w:cs="Times New Roman"/>
                      <w:sz w:val="24"/>
                      <w:szCs w:val="24"/>
                    </w:rPr>
                    <w:t>.м</w:t>
                  </w:r>
                  <w:proofErr w:type="gramEnd"/>
                  <w:r w:rsidRPr="00FB0F80">
                    <w:rPr>
                      <w:rFonts w:ascii="Times New Roman" w:eastAsia="Times New Roman" w:hAnsi="Times New Roman" w:cs="Times New Roman"/>
                      <w:sz w:val="24"/>
                      <w:szCs w:val="24"/>
                    </w:rPr>
                    <w:t xml:space="preserve"> на одного учащегося. Для хранения верхней одежды и сменной обуви, как правило, необходимо специальное помещение. Если позволяет площадь, допускается размещение специальных шкафчиков для хранения одежды в рекреациях. Туалетные комнаты оборудуются отдельно для мальчиков и девочек.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Каждый обучающийся обеспечивается удобным рабочим местом за партой или столом в соответствии с ростом и состоянием слуха и зрения. Для школьников с нарушением слуха и зрения парты, независимо от их роста, ставятся первыми, причем для детей с пониженной остротой зрения они размещаются в первом ряду от окна. Целесообразно располагать столы так, чтобы можно было организовать фронтальную, групповую и парную работу </w:t>
                  </w:r>
                  <w:proofErr w:type="gramStart"/>
                  <w:r w:rsidRPr="00FB0F80">
                    <w:rPr>
                      <w:rFonts w:ascii="Times New Roman" w:eastAsia="Times New Roman" w:hAnsi="Times New Roman" w:cs="Times New Roman"/>
                      <w:sz w:val="24"/>
                      <w:szCs w:val="24"/>
                    </w:rPr>
                    <w:t>обучающихся</w:t>
                  </w:r>
                  <w:proofErr w:type="gramEnd"/>
                  <w:r w:rsidRPr="00FB0F80">
                    <w:rPr>
                      <w:rFonts w:ascii="Times New Roman" w:eastAsia="Times New Roman" w:hAnsi="Times New Roman" w:cs="Times New Roman"/>
                      <w:sz w:val="24"/>
                      <w:szCs w:val="24"/>
                    </w:rPr>
                    <w:t xml:space="preserve"> на уроке. Учебники и </w:t>
                  </w:r>
                  <w:r w:rsidRPr="00FB0F80">
                    <w:rPr>
                      <w:rFonts w:ascii="Times New Roman" w:eastAsia="Times New Roman" w:hAnsi="Times New Roman" w:cs="Times New Roman"/>
                      <w:sz w:val="24"/>
                      <w:szCs w:val="24"/>
                    </w:rPr>
                    <w:lastRenderedPageBreak/>
                    <w:t xml:space="preserve">дидактические пособия для первоклассников рекомендуется хранить в школе.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Предельно допустимая наполняемость класса 25 человек, оптимальная - 20 человек.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Продолжительность учебного года для первоклассников четырехлетней начальной школы - не более 30 недель, каникулярного времени в течение учебного года - не менее 37 дней. В связи с тем, что учебный год, как правило, делится на четыре неравные по продолжительности четверти, с целью профилактики переутомления организуются дополнительные каникулы в середине третьей, самой продолжительной четверти. Оптимальное чередование учебного и каникулярного времени в годовом календарном плане - 5 - 6 недель учебы сменяются недельными каникулами.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Занятия первоклассников проводятся только в первую смену. Время их начала - 8.30 - 9.00. Запрещается проводить уроки во второй половине дня.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Рекомендуемая продолжительность учебной недели - 5 дней. Объем недельной нагрузки не должен превышать 20 часов, дневная учебная нагрузка - не более четырех уроков.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Продолжительность урока - 35 минут с обязательным проведением двух физкультминуток по 1,5 - 2 минуты каждая. Их рекомендуется проводить на 10-й и 20-й минутах урока (за исключением уроков физкультуры, ритмики и т.п.).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Для облегчения процесса адаптации детей к требованиям школьного обучения учебная нагрузка увеличивается постепенно: в сентябре - октябре проводится ежедневно по три урока. Остальное время заполняется целевыми прогулками, экскурсиями, физкультурными занятиями, развивающими играми. Со второй четверти ежедневно проводится 4 урока.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Продолжительность перемен между уроками - не менее 10 минут, большой перемены после второго урока - не менее 20 минут. В это время организуется завтрак в помещении школьной столовой или буфета.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После третьего (или второго) урока необходимо проводить динамическую паузу (прогулку на свежем воздухе или игры в помещении) длительностью не менее 40 минут.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При составлении расписания уроков необходимо учитывать следующее.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Уроки, требующие большого умственного напряжения (русский язык, родной язык, математика), рекомендуется проводить первыми или вторыми. Уроки по искусству, окружающему миру, труду целесообразно проводить после динамической паузы (третий урок), а уроки с преобладанием двигательного компонента (физкультура, ритмика и др.) - </w:t>
                  </w:r>
                  <w:proofErr w:type="gramStart"/>
                  <w:r w:rsidRPr="00FB0F80">
                    <w:rPr>
                      <w:rFonts w:ascii="Times New Roman" w:eastAsia="Times New Roman" w:hAnsi="Times New Roman" w:cs="Times New Roman"/>
                      <w:sz w:val="24"/>
                      <w:szCs w:val="24"/>
                    </w:rPr>
                    <w:t>последними</w:t>
                  </w:r>
                  <w:proofErr w:type="gramEnd"/>
                  <w:r w:rsidRPr="00FB0F80">
                    <w:rPr>
                      <w:rFonts w:ascii="Times New Roman" w:eastAsia="Times New Roman" w:hAnsi="Times New Roman" w:cs="Times New Roman"/>
                      <w:sz w:val="24"/>
                      <w:szCs w:val="24"/>
                    </w:rPr>
                    <w:t xml:space="preserve">.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Пятидневная учебная неделя для первоклассников предусматривает дополнительно разгрузочный день - четверг. В этот день отсутствуют уроки по математике, проводятся экскурсии по ознакомлению с окружающим миром, уроки искусства и физкультуры.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Недопустимо введение в первом классе дополнительных часов на факультативы, </w:t>
                  </w:r>
                  <w:r w:rsidRPr="00FB0F80">
                    <w:rPr>
                      <w:rFonts w:ascii="Times New Roman" w:eastAsia="Times New Roman" w:hAnsi="Times New Roman" w:cs="Times New Roman"/>
                      <w:sz w:val="24"/>
                      <w:szCs w:val="24"/>
                    </w:rPr>
                    <w:lastRenderedPageBreak/>
                    <w:t xml:space="preserve">занятия с </w:t>
                  </w:r>
                  <w:proofErr w:type="gramStart"/>
                  <w:r w:rsidRPr="00FB0F80">
                    <w:rPr>
                      <w:rFonts w:ascii="Times New Roman" w:eastAsia="Times New Roman" w:hAnsi="Times New Roman" w:cs="Times New Roman"/>
                      <w:sz w:val="24"/>
                      <w:szCs w:val="24"/>
                    </w:rPr>
                    <w:t>отстающими</w:t>
                  </w:r>
                  <w:proofErr w:type="gramEnd"/>
                  <w:r w:rsidRPr="00FB0F80">
                    <w:rPr>
                      <w:rFonts w:ascii="Times New Roman" w:eastAsia="Times New Roman" w:hAnsi="Times New Roman" w:cs="Times New Roman"/>
                      <w:sz w:val="24"/>
                      <w:szCs w:val="24"/>
                    </w:rPr>
                    <w:t>. Последнее особенно важно, так как отстающие дети, как правило, имеют ослабленное здоровье или специфические особенности нервной системы, что категорически исключает увеличение для них учебной нагрузки.</w:t>
                  </w:r>
                  <w:bookmarkStart w:id="7" w:name="1500"/>
                  <w:bookmarkEnd w:id="7"/>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Контроль и оценка результатов обучения</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первом классе четырехлетней начальной школы исключается система балльного (отметочного) оценивания. Недопустимо также использование любой знаковой символики, заменяющей цифровую отметку (звездочки, самолетики, солнышки и пр.). Допускается лишь словесная объяснительная оценка. Кроме этого, нельзя при неправильном ответе ученика говорить "не думал", "не старался", "неверно", лучше обходиться репликами "ты так думаешь", "это твое мнение", "давай послушаем других" и т.д.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Никакому 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20 - 25 апреля; в день можно провести не более одной контрольной работы.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первом классе четырехлетней начальной школы домашние задания не задаются. </w:t>
                  </w:r>
                  <w:proofErr w:type="gramStart"/>
                  <w:r w:rsidRPr="00FB0F80">
                    <w:rPr>
                      <w:rFonts w:ascii="Times New Roman" w:eastAsia="Times New Roman" w:hAnsi="Times New Roman" w:cs="Times New Roman"/>
                      <w:sz w:val="24"/>
                      <w:szCs w:val="24"/>
                    </w:rPr>
                    <w:t>Обучающиеся первого класса четырехлетней начальной школы на второй год не оставляются.</w:t>
                  </w:r>
                  <w:bookmarkStart w:id="8" w:name="1600"/>
                  <w:bookmarkEnd w:id="8"/>
                  <w:proofErr w:type="gramEnd"/>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Организация групп продленного дня</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FB0F80">
                    <w:rPr>
                      <w:rFonts w:ascii="Times New Roman" w:eastAsia="Times New Roman" w:hAnsi="Times New Roman" w:cs="Times New Roman"/>
                      <w:sz w:val="24"/>
                      <w:szCs w:val="24"/>
                    </w:rPr>
                    <w:t xml:space="preserve">Обучающиеся первого класса зачисляются в группу продленного дня с согласия (по заявлению) родителей. </w:t>
                  </w:r>
                  <w:proofErr w:type="gramEnd"/>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B0F80">
                    <w:rPr>
                      <w:rFonts w:ascii="Times New Roman" w:eastAsia="Times New Roman" w:hAnsi="Times New Roman" w:cs="Times New Roman"/>
                      <w:sz w:val="24"/>
                      <w:szCs w:val="24"/>
                    </w:rPr>
                    <w:t>Внеучебная</w:t>
                  </w:r>
                  <w:proofErr w:type="spellEnd"/>
                  <w:r w:rsidRPr="00FB0F80">
                    <w:rPr>
                      <w:rFonts w:ascii="Times New Roman" w:eastAsia="Times New Roman" w:hAnsi="Times New Roman" w:cs="Times New Roman"/>
                      <w:sz w:val="24"/>
                      <w:szCs w:val="24"/>
                    </w:rPr>
                    <w:t xml:space="preserve"> деятельность организуется в соответствии с интересами и желаниями детей. Продолжительность таких видов деятельности, как чтение, музыкальные занятия, рисование, лепка, рукоделие, настольные игры и др. - должна быть не более 30 минут.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Дети, посещающие группы продленного дня, обеспечиваются 3-разовым горячим питанием (завтрак, обед, полдник) в помещении столовой или буфета школы. Интервалы между приемами горячей пищи должны составлять 3 - 4 часа. Рекомендуется для детей седьмого года жизни и ослабленных детей проводить обед с 13.00 до 13.30, полдник - с 16.20 до 16.30 после дневного сна продолжительностью 1,5 - 2 часа.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Прогулка и подвижные игры на воздухе должны проводиться в течение дня не менее двух раз, общей длительностью 2,5 - 3,0 часа.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Просмотр диафильмов и телепередач не следует проводить чаще одного-двух раз в неделю с ограничением длительности просмотра диафильмов до 30 минут, телепередач - до 30 минут. Посещение кинотеатров, выставок, музеев, театров следует проводить не чаще 1 - 2 раз в месяц. </w:t>
                  </w:r>
                </w:p>
                <w:p w:rsidR="00FB0F80" w:rsidRPr="00FB0F80" w:rsidRDefault="00FB0F80" w:rsidP="007D6436">
                  <w:pPr>
                    <w:spacing w:before="100" w:beforeAutospacing="1" w:after="100" w:afterAutospacing="1"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 каникулярное время продолжается работа группы продленного дня для той части </w:t>
                  </w:r>
                  <w:proofErr w:type="gramStart"/>
                  <w:r w:rsidRPr="00FB0F80">
                    <w:rPr>
                      <w:rFonts w:ascii="Times New Roman" w:eastAsia="Times New Roman" w:hAnsi="Times New Roman" w:cs="Times New Roman"/>
                      <w:sz w:val="24"/>
                      <w:szCs w:val="24"/>
                    </w:rPr>
                    <w:lastRenderedPageBreak/>
                    <w:t>обучающихся</w:t>
                  </w:r>
                  <w:proofErr w:type="gramEnd"/>
                  <w:r w:rsidRPr="00FB0F80">
                    <w:rPr>
                      <w:rFonts w:ascii="Times New Roman" w:eastAsia="Times New Roman" w:hAnsi="Times New Roman" w:cs="Times New Roman"/>
                      <w:sz w:val="24"/>
                      <w:szCs w:val="24"/>
                    </w:rPr>
                    <w:t>, которая в этом нуждается.</w:t>
                  </w:r>
                </w:p>
                <w:tbl>
                  <w:tblPr>
                    <w:tblW w:w="5000" w:type="pct"/>
                    <w:tblCellSpacing w:w="15" w:type="dxa"/>
                    <w:tblCellMar>
                      <w:top w:w="15" w:type="dxa"/>
                      <w:left w:w="15" w:type="dxa"/>
                      <w:bottom w:w="15" w:type="dxa"/>
                      <w:right w:w="15" w:type="dxa"/>
                    </w:tblCellMar>
                    <w:tblLook w:val="04A0"/>
                  </w:tblPr>
                  <w:tblGrid>
                    <w:gridCol w:w="8508"/>
                    <w:gridCol w:w="245"/>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Директор Института возрастной</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4857"/>
                    <w:gridCol w:w="3896"/>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физиологии РАО |</w:t>
                        </w:r>
                        <w:r w:rsidRPr="00FB0F80">
                          <w:rPr>
                            <w:rFonts w:ascii="Times New Roman" w:eastAsia="Times New Roman" w:hAnsi="Times New Roman" w:cs="Times New Roman"/>
                            <w:sz w:val="24"/>
                            <w:szCs w:val="24"/>
                          </w:rPr>
                          <w:br/>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М.М.Безруких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2218"/>
                    <w:gridCol w:w="6535"/>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Директор</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Научно-исследовательского |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8494"/>
                    <w:gridCol w:w="259"/>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института - гигиены и охраны</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8485"/>
                    <w:gridCol w:w="268"/>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здоровья детей и подростков</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5069"/>
                    <w:gridCol w:w="3684"/>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НЦЗД РАМН |</w:t>
                        </w:r>
                        <w:r w:rsidRPr="00FB0F80">
                          <w:rPr>
                            <w:rFonts w:ascii="Times New Roman" w:eastAsia="Times New Roman" w:hAnsi="Times New Roman" w:cs="Times New Roman"/>
                            <w:sz w:val="24"/>
                            <w:szCs w:val="24"/>
                          </w:rPr>
                          <w:br/>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В.Р.Кучма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8488"/>
                    <w:gridCol w:w="265"/>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Директор Центра начального</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8502"/>
                    <w:gridCol w:w="251"/>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образования Института общего</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5361"/>
                    <w:gridCol w:w="3392"/>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среднего образования РАО |</w:t>
                        </w:r>
                        <w:r w:rsidRPr="00FB0F80">
                          <w:rPr>
                            <w:rFonts w:ascii="Times New Roman" w:eastAsia="Times New Roman" w:hAnsi="Times New Roman" w:cs="Times New Roman"/>
                            <w:sz w:val="24"/>
                            <w:szCs w:val="24"/>
                          </w:rPr>
                          <w:br/>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Н.Ф.Виноградова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8529"/>
                    <w:gridCol w:w="224"/>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Руководитель Департамента общего</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8417"/>
                    <w:gridCol w:w="336"/>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среднего образования</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 </w:t>
                        </w:r>
                      </w:p>
                    </w:tc>
                  </w:tr>
                </w:tbl>
                <w:p w:rsidR="00FB0F80" w:rsidRPr="00FB0F80" w:rsidRDefault="00FB0F80" w:rsidP="007D6436">
                  <w:pPr>
                    <w:spacing w:after="0" w:line="240" w:lineRule="auto"/>
                    <w:jc w:val="both"/>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tblPr>
                  <w:tblGrid>
                    <w:gridCol w:w="5513"/>
                    <w:gridCol w:w="3240"/>
                  </w:tblGrid>
                  <w:tr w:rsidR="00FB0F80" w:rsidRPr="00FB0F80">
                    <w:trPr>
                      <w:tblCellSpacing w:w="15" w:type="dxa"/>
                    </w:trPr>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Минобразования России |</w:t>
                        </w: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sidRPr="00FB0F80">
                          <w:rPr>
                            <w:rFonts w:ascii="Times New Roman" w:eastAsia="Times New Roman" w:hAnsi="Times New Roman" w:cs="Times New Roman"/>
                            <w:sz w:val="24"/>
                            <w:szCs w:val="24"/>
                          </w:rPr>
                          <w:t xml:space="preserve">М.Р.Леонтьева </w:t>
                        </w:r>
                      </w:p>
                    </w:tc>
                  </w:tr>
                </w:tbl>
                <w:p w:rsidR="00FB0F80" w:rsidRPr="00FB0F80" w:rsidRDefault="00FB0F80" w:rsidP="007D6436">
                  <w:pPr>
                    <w:spacing w:after="0" w:line="240" w:lineRule="auto"/>
                    <w:jc w:val="both"/>
                    <w:rPr>
                      <w:rFonts w:ascii="Times New Roman" w:eastAsia="Times New Roman" w:hAnsi="Times New Roman" w:cs="Times New Roman"/>
                      <w:sz w:val="24"/>
                      <w:szCs w:val="24"/>
                    </w:rPr>
                  </w:pPr>
                </w:p>
              </w:tc>
              <w:tc>
                <w:tcPr>
                  <w:tcW w:w="0" w:type="auto"/>
                  <w:vAlign w:val="center"/>
                  <w:hideMark/>
                </w:tcPr>
                <w:p w:rsidR="00FB0F80" w:rsidRPr="00FB0F80" w:rsidRDefault="00FB0F80" w:rsidP="007D643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1135" cy="5715"/>
                        <wp:effectExtent l="0" t="0" r="0" b="0"/>
                        <wp:docPr id="7" name="Рисунок 7" descr="http://www.school.edu.ru/images/1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hool.edu.ru/images/1pix.gif"/>
                                <pic:cNvPicPr>
                                  <a:picLocks noChangeAspect="1" noChangeArrowheads="1"/>
                                </pic:cNvPicPr>
                              </pic:nvPicPr>
                              <pic:blipFill>
                                <a:blip r:embed="rId5"/>
                                <a:srcRect/>
                                <a:stretch>
                                  <a:fillRect/>
                                </a:stretch>
                              </pic:blipFill>
                              <pic:spPr bwMode="auto">
                                <a:xfrm>
                                  <a:off x="0" y="0"/>
                                  <a:ext cx="191135" cy="5715"/>
                                </a:xfrm>
                                <a:prstGeom prst="rect">
                                  <a:avLst/>
                                </a:prstGeom>
                                <a:noFill/>
                                <a:ln w="9525">
                                  <a:noFill/>
                                  <a:miter lim="800000"/>
                                  <a:headEnd/>
                                  <a:tailEnd/>
                                </a:ln>
                              </pic:spPr>
                            </pic:pic>
                          </a:graphicData>
                        </a:graphic>
                      </wp:inline>
                    </w:drawing>
                  </w:r>
                </w:p>
              </w:tc>
            </w:tr>
          </w:tbl>
          <w:p w:rsidR="00FB0F80" w:rsidRPr="00FB0F80" w:rsidRDefault="00FB0F80" w:rsidP="007D6436">
            <w:pPr>
              <w:spacing w:after="0" w:line="240" w:lineRule="auto"/>
              <w:jc w:val="both"/>
              <w:rPr>
                <w:rFonts w:ascii="Times New Roman" w:eastAsia="Times New Roman" w:hAnsi="Times New Roman" w:cs="Times New Roman"/>
                <w:sz w:val="24"/>
                <w:szCs w:val="24"/>
              </w:rPr>
            </w:pPr>
          </w:p>
        </w:tc>
      </w:tr>
    </w:tbl>
    <w:p w:rsidR="00B54CA8" w:rsidRPr="00FB0F80" w:rsidRDefault="00B54CA8" w:rsidP="007D6436">
      <w:pPr>
        <w:jc w:val="both"/>
      </w:pPr>
    </w:p>
    <w:sectPr w:rsidR="00B54CA8" w:rsidRPr="00FB0F80" w:rsidSect="00613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5C3"/>
    <w:multiLevelType w:val="multilevel"/>
    <w:tmpl w:val="2EC0C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7671B4"/>
    <w:multiLevelType w:val="multilevel"/>
    <w:tmpl w:val="C3F8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EF7C97"/>
    <w:multiLevelType w:val="multilevel"/>
    <w:tmpl w:val="16E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071D1B"/>
    <w:multiLevelType w:val="multilevel"/>
    <w:tmpl w:val="A0B8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BD58A6"/>
    <w:multiLevelType w:val="multilevel"/>
    <w:tmpl w:val="5D6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413A31"/>
    <w:multiLevelType w:val="multilevel"/>
    <w:tmpl w:val="769E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characterSpacingControl w:val="doNotCompress"/>
  <w:compat>
    <w:useFELayout/>
  </w:compat>
  <w:rsids>
    <w:rsidRoot w:val="001C2405"/>
    <w:rsid w:val="001C2405"/>
    <w:rsid w:val="005244F4"/>
    <w:rsid w:val="005D063E"/>
    <w:rsid w:val="00613D37"/>
    <w:rsid w:val="00654199"/>
    <w:rsid w:val="007D6436"/>
    <w:rsid w:val="00966B19"/>
    <w:rsid w:val="00B54CA8"/>
    <w:rsid w:val="00FB0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D37"/>
  </w:style>
  <w:style w:type="paragraph" w:styleId="1">
    <w:name w:val="heading 1"/>
    <w:basedOn w:val="a"/>
    <w:link w:val="10"/>
    <w:uiPriority w:val="9"/>
    <w:qFormat/>
    <w:rsid w:val="00FB0F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240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C2405"/>
    <w:rPr>
      <w:color w:val="0000FF"/>
      <w:u w:val="single"/>
    </w:rPr>
  </w:style>
  <w:style w:type="character" w:styleId="a5">
    <w:name w:val="Strong"/>
    <w:basedOn w:val="a0"/>
    <w:uiPriority w:val="22"/>
    <w:qFormat/>
    <w:rsid w:val="001C2405"/>
    <w:rPr>
      <w:b/>
      <w:bCs/>
    </w:rPr>
  </w:style>
  <w:style w:type="paragraph" w:customStyle="1" w:styleId="s3">
    <w:name w:val="s_3"/>
    <w:basedOn w:val="a"/>
    <w:rsid w:val="006541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65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a0"/>
    <w:rsid w:val="00654199"/>
  </w:style>
  <w:style w:type="character" w:customStyle="1" w:styleId="s25">
    <w:name w:val="s_25"/>
    <w:basedOn w:val="a0"/>
    <w:rsid w:val="00654199"/>
  </w:style>
  <w:style w:type="character" w:customStyle="1" w:styleId="s10">
    <w:name w:val="s_10"/>
    <w:basedOn w:val="a0"/>
    <w:rsid w:val="00654199"/>
  </w:style>
  <w:style w:type="paragraph" w:customStyle="1" w:styleId="s16">
    <w:name w:val="s_16"/>
    <w:basedOn w:val="a"/>
    <w:rsid w:val="005244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1">
    <w:name w:val="center1"/>
    <w:basedOn w:val="a"/>
    <w:rsid w:val="00FB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FB0F80"/>
  </w:style>
  <w:style w:type="paragraph" w:customStyle="1" w:styleId="justify2">
    <w:name w:val="justify2"/>
    <w:basedOn w:val="a"/>
    <w:rsid w:val="00FB0F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B0F80"/>
    <w:rPr>
      <w:rFonts w:ascii="Times New Roman" w:eastAsia="Times New Roman" w:hAnsi="Times New Roman" w:cs="Times New Roman"/>
      <w:b/>
      <w:bCs/>
      <w:kern w:val="36"/>
      <w:sz w:val="48"/>
      <w:szCs w:val="48"/>
    </w:rPr>
  </w:style>
  <w:style w:type="paragraph" w:styleId="a6">
    <w:name w:val="Balloon Text"/>
    <w:basedOn w:val="a"/>
    <w:link w:val="a7"/>
    <w:uiPriority w:val="99"/>
    <w:semiHidden/>
    <w:unhideWhenUsed/>
    <w:rsid w:val="00FB0F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0F80"/>
    <w:rPr>
      <w:rFonts w:ascii="Tahoma" w:hAnsi="Tahoma" w:cs="Tahoma"/>
      <w:sz w:val="16"/>
      <w:szCs w:val="16"/>
    </w:rPr>
  </w:style>
  <w:style w:type="paragraph" w:styleId="HTML">
    <w:name w:val="HTML Preformatted"/>
    <w:basedOn w:val="a"/>
    <w:link w:val="HTML0"/>
    <w:uiPriority w:val="99"/>
    <w:semiHidden/>
    <w:unhideWhenUsed/>
    <w:rsid w:val="00FB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B0F80"/>
    <w:rPr>
      <w:rFonts w:ascii="Courier New" w:eastAsia="Times New Roman" w:hAnsi="Courier New" w:cs="Courier New"/>
      <w:sz w:val="20"/>
      <w:szCs w:val="20"/>
    </w:rPr>
  </w:style>
  <w:style w:type="character" w:customStyle="1" w:styleId="c5">
    <w:name w:val="c5"/>
    <w:basedOn w:val="a0"/>
    <w:rsid w:val="00FB0F80"/>
  </w:style>
</w:styles>
</file>

<file path=word/webSettings.xml><?xml version="1.0" encoding="utf-8"?>
<w:webSettings xmlns:r="http://schemas.openxmlformats.org/officeDocument/2006/relationships" xmlns:w="http://schemas.openxmlformats.org/wordprocessingml/2006/main">
  <w:divs>
    <w:div w:id="511071501">
      <w:bodyDiv w:val="1"/>
      <w:marLeft w:val="0"/>
      <w:marRight w:val="0"/>
      <w:marTop w:val="0"/>
      <w:marBottom w:val="0"/>
      <w:divBdr>
        <w:top w:val="none" w:sz="0" w:space="0" w:color="auto"/>
        <w:left w:val="none" w:sz="0" w:space="0" w:color="auto"/>
        <w:bottom w:val="none" w:sz="0" w:space="0" w:color="auto"/>
        <w:right w:val="none" w:sz="0" w:space="0" w:color="auto"/>
      </w:divBdr>
    </w:div>
    <w:div w:id="702361743">
      <w:bodyDiv w:val="1"/>
      <w:marLeft w:val="0"/>
      <w:marRight w:val="0"/>
      <w:marTop w:val="0"/>
      <w:marBottom w:val="0"/>
      <w:divBdr>
        <w:top w:val="none" w:sz="0" w:space="0" w:color="auto"/>
        <w:left w:val="none" w:sz="0" w:space="0" w:color="auto"/>
        <w:bottom w:val="none" w:sz="0" w:space="0" w:color="auto"/>
        <w:right w:val="none" w:sz="0" w:space="0" w:color="auto"/>
      </w:divBdr>
    </w:div>
    <w:div w:id="720056383">
      <w:bodyDiv w:val="1"/>
      <w:marLeft w:val="0"/>
      <w:marRight w:val="0"/>
      <w:marTop w:val="0"/>
      <w:marBottom w:val="0"/>
      <w:divBdr>
        <w:top w:val="none" w:sz="0" w:space="0" w:color="auto"/>
        <w:left w:val="none" w:sz="0" w:space="0" w:color="auto"/>
        <w:bottom w:val="none" w:sz="0" w:space="0" w:color="auto"/>
        <w:right w:val="none" w:sz="0" w:space="0" w:color="auto"/>
      </w:divBdr>
      <w:divsChild>
        <w:div w:id="621885915">
          <w:marLeft w:val="0"/>
          <w:marRight w:val="0"/>
          <w:marTop w:val="0"/>
          <w:marBottom w:val="0"/>
          <w:divBdr>
            <w:top w:val="none" w:sz="0" w:space="0" w:color="auto"/>
            <w:left w:val="none" w:sz="0" w:space="0" w:color="auto"/>
            <w:bottom w:val="none" w:sz="0" w:space="0" w:color="auto"/>
            <w:right w:val="none" w:sz="0" w:space="0" w:color="auto"/>
          </w:divBdr>
          <w:divsChild>
            <w:div w:id="1400904054">
              <w:marLeft w:val="0"/>
              <w:marRight w:val="0"/>
              <w:marTop w:val="0"/>
              <w:marBottom w:val="0"/>
              <w:divBdr>
                <w:top w:val="none" w:sz="0" w:space="0" w:color="auto"/>
                <w:left w:val="none" w:sz="0" w:space="0" w:color="auto"/>
                <w:bottom w:val="none" w:sz="0" w:space="0" w:color="auto"/>
                <w:right w:val="none" w:sz="0" w:space="0" w:color="auto"/>
              </w:divBdr>
            </w:div>
            <w:div w:id="1325477166">
              <w:marLeft w:val="0"/>
              <w:marRight w:val="0"/>
              <w:marTop w:val="0"/>
              <w:marBottom w:val="0"/>
              <w:divBdr>
                <w:top w:val="none" w:sz="0" w:space="0" w:color="auto"/>
                <w:left w:val="none" w:sz="0" w:space="0" w:color="auto"/>
                <w:bottom w:val="none" w:sz="0" w:space="0" w:color="auto"/>
                <w:right w:val="none" w:sz="0" w:space="0" w:color="auto"/>
              </w:divBdr>
            </w:div>
            <w:div w:id="1417627996">
              <w:marLeft w:val="0"/>
              <w:marRight w:val="0"/>
              <w:marTop w:val="0"/>
              <w:marBottom w:val="0"/>
              <w:divBdr>
                <w:top w:val="none" w:sz="0" w:space="0" w:color="auto"/>
                <w:left w:val="none" w:sz="0" w:space="0" w:color="auto"/>
                <w:bottom w:val="none" w:sz="0" w:space="0" w:color="auto"/>
                <w:right w:val="none" w:sz="0" w:space="0" w:color="auto"/>
              </w:divBdr>
            </w:div>
            <w:div w:id="1600481631">
              <w:marLeft w:val="0"/>
              <w:marRight w:val="0"/>
              <w:marTop w:val="0"/>
              <w:marBottom w:val="0"/>
              <w:divBdr>
                <w:top w:val="none" w:sz="0" w:space="0" w:color="auto"/>
                <w:left w:val="none" w:sz="0" w:space="0" w:color="auto"/>
                <w:bottom w:val="none" w:sz="0" w:space="0" w:color="auto"/>
                <w:right w:val="none" w:sz="0" w:space="0" w:color="auto"/>
              </w:divBdr>
            </w:div>
            <w:div w:id="249851279">
              <w:marLeft w:val="0"/>
              <w:marRight w:val="0"/>
              <w:marTop w:val="0"/>
              <w:marBottom w:val="0"/>
              <w:divBdr>
                <w:top w:val="none" w:sz="0" w:space="0" w:color="auto"/>
                <w:left w:val="none" w:sz="0" w:space="0" w:color="auto"/>
                <w:bottom w:val="none" w:sz="0" w:space="0" w:color="auto"/>
                <w:right w:val="none" w:sz="0" w:space="0" w:color="auto"/>
              </w:divBdr>
            </w:div>
            <w:div w:id="1099639994">
              <w:marLeft w:val="0"/>
              <w:marRight w:val="0"/>
              <w:marTop w:val="0"/>
              <w:marBottom w:val="0"/>
              <w:divBdr>
                <w:top w:val="none" w:sz="0" w:space="0" w:color="auto"/>
                <w:left w:val="none" w:sz="0" w:space="0" w:color="auto"/>
                <w:bottom w:val="none" w:sz="0" w:space="0" w:color="auto"/>
                <w:right w:val="none" w:sz="0" w:space="0" w:color="auto"/>
              </w:divBdr>
            </w:div>
            <w:div w:id="1911883834">
              <w:marLeft w:val="0"/>
              <w:marRight w:val="0"/>
              <w:marTop w:val="0"/>
              <w:marBottom w:val="0"/>
              <w:divBdr>
                <w:top w:val="none" w:sz="0" w:space="0" w:color="auto"/>
                <w:left w:val="none" w:sz="0" w:space="0" w:color="auto"/>
                <w:bottom w:val="none" w:sz="0" w:space="0" w:color="auto"/>
                <w:right w:val="none" w:sz="0" w:space="0" w:color="auto"/>
              </w:divBdr>
            </w:div>
            <w:div w:id="375009550">
              <w:marLeft w:val="0"/>
              <w:marRight w:val="0"/>
              <w:marTop w:val="0"/>
              <w:marBottom w:val="0"/>
              <w:divBdr>
                <w:top w:val="none" w:sz="0" w:space="0" w:color="auto"/>
                <w:left w:val="none" w:sz="0" w:space="0" w:color="auto"/>
                <w:bottom w:val="none" w:sz="0" w:space="0" w:color="auto"/>
                <w:right w:val="none" w:sz="0" w:space="0" w:color="auto"/>
              </w:divBdr>
            </w:div>
            <w:div w:id="1809081839">
              <w:marLeft w:val="0"/>
              <w:marRight w:val="0"/>
              <w:marTop w:val="0"/>
              <w:marBottom w:val="0"/>
              <w:divBdr>
                <w:top w:val="none" w:sz="0" w:space="0" w:color="auto"/>
                <w:left w:val="none" w:sz="0" w:space="0" w:color="auto"/>
                <w:bottom w:val="none" w:sz="0" w:space="0" w:color="auto"/>
                <w:right w:val="none" w:sz="0" w:space="0" w:color="auto"/>
              </w:divBdr>
            </w:div>
            <w:div w:id="592973133">
              <w:marLeft w:val="0"/>
              <w:marRight w:val="0"/>
              <w:marTop w:val="0"/>
              <w:marBottom w:val="0"/>
              <w:divBdr>
                <w:top w:val="none" w:sz="0" w:space="0" w:color="auto"/>
                <w:left w:val="none" w:sz="0" w:space="0" w:color="auto"/>
                <w:bottom w:val="none" w:sz="0" w:space="0" w:color="auto"/>
                <w:right w:val="none" w:sz="0" w:space="0" w:color="auto"/>
              </w:divBdr>
            </w:div>
            <w:div w:id="1163666040">
              <w:marLeft w:val="0"/>
              <w:marRight w:val="0"/>
              <w:marTop w:val="0"/>
              <w:marBottom w:val="0"/>
              <w:divBdr>
                <w:top w:val="none" w:sz="0" w:space="0" w:color="auto"/>
                <w:left w:val="none" w:sz="0" w:space="0" w:color="auto"/>
                <w:bottom w:val="none" w:sz="0" w:space="0" w:color="auto"/>
                <w:right w:val="none" w:sz="0" w:space="0" w:color="auto"/>
              </w:divBdr>
            </w:div>
            <w:div w:id="1743674428">
              <w:marLeft w:val="0"/>
              <w:marRight w:val="0"/>
              <w:marTop w:val="0"/>
              <w:marBottom w:val="0"/>
              <w:divBdr>
                <w:top w:val="none" w:sz="0" w:space="0" w:color="auto"/>
                <w:left w:val="none" w:sz="0" w:space="0" w:color="auto"/>
                <w:bottom w:val="none" w:sz="0" w:space="0" w:color="auto"/>
                <w:right w:val="none" w:sz="0" w:space="0" w:color="auto"/>
              </w:divBdr>
            </w:div>
            <w:div w:id="300963229">
              <w:marLeft w:val="0"/>
              <w:marRight w:val="0"/>
              <w:marTop w:val="0"/>
              <w:marBottom w:val="0"/>
              <w:divBdr>
                <w:top w:val="none" w:sz="0" w:space="0" w:color="auto"/>
                <w:left w:val="none" w:sz="0" w:space="0" w:color="auto"/>
                <w:bottom w:val="none" w:sz="0" w:space="0" w:color="auto"/>
                <w:right w:val="none" w:sz="0" w:space="0" w:color="auto"/>
              </w:divBdr>
            </w:div>
            <w:div w:id="403066400">
              <w:marLeft w:val="0"/>
              <w:marRight w:val="0"/>
              <w:marTop w:val="0"/>
              <w:marBottom w:val="0"/>
              <w:divBdr>
                <w:top w:val="none" w:sz="0" w:space="0" w:color="auto"/>
                <w:left w:val="none" w:sz="0" w:space="0" w:color="auto"/>
                <w:bottom w:val="none" w:sz="0" w:space="0" w:color="auto"/>
                <w:right w:val="none" w:sz="0" w:space="0" w:color="auto"/>
              </w:divBdr>
            </w:div>
            <w:div w:id="913660724">
              <w:marLeft w:val="0"/>
              <w:marRight w:val="0"/>
              <w:marTop w:val="0"/>
              <w:marBottom w:val="0"/>
              <w:divBdr>
                <w:top w:val="none" w:sz="0" w:space="0" w:color="auto"/>
                <w:left w:val="none" w:sz="0" w:space="0" w:color="auto"/>
                <w:bottom w:val="none" w:sz="0" w:space="0" w:color="auto"/>
                <w:right w:val="none" w:sz="0" w:space="0" w:color="auto"/>
              </w:divBdr>
            </w:div>
            <w:div w:id="131991427">
              <w:marLeft w:val="0"/>
              <w:marRight w:val="0"/>
              <w:marTop w:val="0"/>
              <w:marBottom w:val="0"/>
              <w:divBdr>
                <w:top w:val="none" w:sz="0" w:space="0" w:color="auto"/>
                <w:left w:val="none" w:sz="0" w:space="0" w:color="auto"/>
                <w:bottom w:val="none" w:sz="0" w:space="0" w:color="auto"/>
                <w:right w:val="none" w:sz="0" w:space="0" w:color="auto"/>
              </w:divBdr>
            </w:div>
            <w:div w:id="1117791028">
              <w:marLeft w:val="0"/>
              <w:marRight w:val="0"/>
              <w:marTop w:val="0"/>
              <w:marBottom w:val="0"/>
              <w:divBdr>
                <w:top w:val="none" w:sz="0" w:space="0" w:color="auto"/>
                <w:left w:val="none" w:sz="0" w:space="0" w:color="auto"/>
                <w:bottom w:val="none" w:sz="0" w:space="0" w:color="auto"/>
                <w:right w:val="none" w:sz="0" w:space="0" w:color="auto"/>
              </w:divBdr>
            </w:div>
            <w:div w:id="253782586">
              <w:marLeft w:val="0"/>
              <w:marRight w:val="0"/>
              <w:marTop w:val="0"/>
              <w:marBottom w:val="0"/>
              <w:divBdr>
                <w:top w:val="none" w:sz="0" w:space="0" w:color="auto"/>
                <w:left w:val="none" w:sz="0" w:space="0" w:color="auto"/>
                <w:bottom w:val="none" w:sz="0" w:space="0" w:color="auto"/>
                <w:right w:val="none" w:sz="0" w:space="0" w:color="auto"/>
              </w:divBdr>
            </w:div>
            <w:div w:id="1448085766">
              <w:marLeft w:val="0"/>
              <w:marRight w:val="0"/>
              <w:marTop w:val="0"/>
              <w:marBottom w:val="0"/>
              <w:divBdr>
                <w:top w:val="none" w:sz="0" w:space="0" w:color="auto"/>
                <w:left w:val="none" w:sz="0" w:space="0" w:color="auto"/>
                <w:bottom w:val="none" w:sz="0" w:space="0" w:color="auto"/>
                <w:right w:val="none" w:sz="0" w:space="0" w:color="auto"/>
              </w:divBdr>
            </w:div>
            <w:div w:id="637807208">
              <w:marLeft w:val="0"/>
              <w:marRight w:val="0"/>
              <w:marTop w:val="0"/>
              <w:marBottom w:val="0"/>
              <w:divBdr>
                <w:top w:val="none" w:sz="0" w:space="0" w:color="auto"/>
                <w:left w:val="none" w:sz="0" w:space="0" w:color="auto"/>
                <w:bottom w:val="none" w:sz="0" w:space="0" w:color="auto"/>
                <w:right w:val="none" w:sz="0" w:space="0" w:color="auto"/>
              </w:divBdr>
            </w:div>
            <w:div w:id="1991514528">
              <w:marLeft w:val="0"/>
              <w:marRight w:val="0"/>
              <w:marTop w:val="0"/>
              <w:marBottom w:val="0"/>
              <w:divBdr>
                <w:top w:val="none" w:sz="0" w:space="0" w:color="auto"/>
                <w:left w:val="none" w:sz="0" w:space="0" w:color="auto"/>
                <w:bottom w:val="none" w:sz="0" w:space="0" w:color="auto"/>
                <w:right w:val="none" w:sz="0" w:space="0" w:color="auto"/>
              </w:divBdr>
            </w:div>
            <w:div w:id="796728048">
              <w:marLeft w:val="0"/>
              <w:marRight w:val="0"/>
              <w:marTop w:val="0"/>
              <w:marBottom w:val="0"/>
              <w:divBdr>
                <w:top w:val="none" w:sz="0" w:space="0" w:color="auto"/>
                <w:left w:val="none" w:sz="0" w:space="0" w:color="auto"/>
                <w:bottom w:val="none" w:sz="0" w:space="0" w:color="auto"/>
                <w:right w:val="none" w:sz="0" w:space="0" w:color="auto"/>
              </w:divBdr>
            </w:div>
            <w:div w:id="1918200734">
              <w:marLeft w:val="0"/>
              <w:marRight w:val="0"/>
              <w:marTop w:val="0"/>
              <w:marBottom w:val="0"/>
              <w:divBdr>
                <w:top w:val="none" w:sz="0" w:space="0" w:color="auto"/>
                <w:left w:val="none" w:sz="0" w:space="0" w:color="auto"/>
                <w:bottom w:val="none" w:sz="0" w:space="0" w:color="auto"/>
                <w:right w:val="none" w:sz="0" w:space="0" w:color="auto"/>
              </w:divBdr>
            </w:div>
            <w:div w:id="629554584">
              <w:marLeft w:val="0"/>
              <w:marRight w:val="0"/>
              <w:marTop w:val="0"/>
              <w:marBottom w:val="0"/>
              <w:divBdr>
                <w:top w:val="none" w:sz="0" w:space="0" w:color="auto"/>
                <w:left w:val="none" w:sz="0" w:space="0" w:color="auto"/>
                <w:bottom w:val="none" w:sz="0" w:space="0" w:color="auto"/>
                <w:right w:val="none" w:sz="0" w:space="0" w:color="auto"/>
              </w:divBdr>
            </w:div>
            <w:div w:id="337269092">
              <w:marLeft w:val="0"/>
              <w:marRight w:val="0"/>
              <w:marTop w:val="0"/>
              <w:marBottom w:val="0"/>
              <w:divBdr>
                <w:top w:val="none" w:sz="0" w:space="0" w:color="auto"/>
                <w:left w:val="none" w:sz="0" w:space="0" w:color="auto"/>
                <w:bottom w:val="none" w:sz="0" w:space="0" w:color="auto"/>
                <w:right w:val="none" w:sz="0" w:space="0" w:color="auto"/>
              </w:divBdr>
            </w:div>
            <w:div w:id="2016423270">
              <w:marLeft w:val="0"/>
              <w:marRight w:val="0"/>
              <w:marTop w:val="0"/>
              <w:marBottom w:val="0"/>
              <w:divBdr>
                <w:top w:val="none" w:sz="0" w:space="0" w:color="auto"/>
                <w:left w:val="none" w:sz="0" w:space="0" w:color="auto"/>
                <w:bottom w:val="none" w:sz="0" w:space="0" w:color="auto"/>
                <w:right w:val="none" w:sz="0" w:space="0" w:color="auto"/>
              </w:divBdr>
            </w:div>
            <w:div w:id="1050226428">
              <w:marLeft w:val="0"/>
              <w:marRight w:val="0"/>
              <w:marTop w:val="0"/>
              <w:marBottom w:val="0"/>
              <w:divBdr>
                <w:top w:val="none" w:sz="0" w:space="0" w:color="auto"/>
                <w:left w:val="none" w:sz="0" w:space="0" w:color="auto"/>
                <w:bottom w:val="none" w:sz="0" w:space="0" w:color="auto"/>
                <w:right w:val="none" w:sz="0" w:space="0" w:color="auto"/>
              </w:divBdr>
            </w:div>
            <w:div w:id="556086761">
              <w:marLeft w:val="0"/>
              <w:marRight w:val="0"/>
              <w:marTop w:val="0"/>
              <w:marBottom w:val="0"/>
              <w:divBdr>
                <w:top w:val="none" w:sz="0" w:space="0" w:color="auto"/>
                <w:left w:val="none" w:sz="0" w:space="0" w:color="auto"/>
                <w:bottom w:val="none" w:sz="0" w:space="0" w:color="auto"/>
                <w:right w:val="none" w:sz="0" w:space="0" w:color="auto"/>
              </w:divBdr>
            </w:div>
            <w:div w:id="1274363505">
              <w:marLeft w:val="0"/>
              <w:marRight w:val="0"/>
              <w:marTop w:val="0"/>
              <w:marBottom w:val="0"/>
              <w:divBdr>
                <w:top w:val="none" w:sz="0" w:space="0" w:color="auto"/>
                <w:left w:val="none" w:sz="0" w:space="0" w:color="auto"/>
                <w:bottom w:val="none" w:sz="0" w:space="0" w:color="auto"/>
                <w:right w:val="none" w:sz="0" w:space="0" w:color="auto"/>
              </w:divBdr>
            </w:div>
            <w:div w:id="48265561">
              <w:marLeft w:val="0"/>
              <w:marRight w:val="0"/>
              <w:marTop w:val="0"/>
              <w:marBottom w:val="0"/>
              <w:divBdr>
                <w:top w:val="none" w:sz="0" w:space="0" w:color="auto"/>
                <w:left w:val="none" w:sz="0" w:space="0" w:color="auto"/>
                <w:bottom w:val="none" w:sz="0" w:space="0" w:color="auto"/>
                <w:right w:val="none" w:sz="0" w:space="0" w:color="auto"/>
              </w:divBdr>
            </w:div>
            <w:div w:id="41029882">
              <w:marLeft w:val="0"/>
              <w:marRight w:val="0"/>
              <w:marTop w:val="0"/>
              <w:marBottom w:val="0"/>
              <w:divBdr>
                <w:top w:val="none" w:sz="0" w:space="0" w:color="auto"/>
                <w:left w:val="none" w:sz="0" w:space="0" w:color="auto"/>
                <w:bottom w:val="none" w:sz="0" w:space="0" w:color="auto"/>
                <w:right w:val="none" w:sz="0" w:space="0" w:color="auto"/>
              </w:divBdr>
            </w:div>
            <w:div w:id="1590307195">
              <w:marLeft w:val="0"/>
              <w:marRight w:val="0"/>
              <w:marTop w:val="0"/>
              <w:marBottom w:val="0"/>
              <w:divBdr>
                <w:top w:val="none" w:sz="0" w:space="0" w:color="auto"/>
                <w:left w:val="none" w:sz="0" w:space="0" w:color="auto"/>
                <w:bottom w:val="none" w:sz="0" w:space="0" w:color="auto"/>
                <w:right w:val="none" w:sz="0" w:space="0" w:color="auto"/>
              </w:divBdr>
            </w:div>
            <w:div w:id="20580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03647">
      <w:bodyDiv w:val="1"/>
      <w:marLeft w:val="0"/>
      <w:marRight w:val="0"/>
      <w:marTop w:val="0"/>
      <w:marBottom w:val="0"/>
      <w:divBdr>
        <w:top w:val="none" w:sz="0" w:space="0" w:color="auto"/>
        <w:left w:val="none" w:sz="0" w:space="0" w:color="auto"/>
        <w:bottom w:val="none" w:sz="0" w:space="0" w:color="auto"/>
        <w:right w:val="none" w:sz="0" w:space="0" w:color="auto"/>
      </w:divBdr>
    </w:div>
    <w:div w:id="1909682040">
      <w:bodyDiv w:val="1"/>
      <w:marLeft w:val="0"/>
      <w:marRight w:val="0"/>
      <w:marTop w:val="0"/>
      <w:marBottom w:val="0"/>
      <w:divBdr>
        <w:top w:val="none" w:sz="0" w:space="0" w:color="auto"/>
        <w:left w:val="none" w:sz="0" w:space="0" w:color="auto"/>
        <w:bottom w:val="none" w:sz="0" w:space="0" w:color="auto"/>
        <w:right w:val="none" w:sz="0" w:space="0" w:color="auto"/>
      </w:divBdr>
    </w:div>
    <w:div w:id="213925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laws.asp?cat_ob_no=5959&amp;ob_no=4431&amp;oll.ob_no_t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hool.edu.ru/laws.asp?cat_ob_no=5959&amp;ob_no=4431&amp;oll.ob_no_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edu.ru/laws.asp?cat_ob_no=5959&amp;ob_no=4431&amp;oll.ob_no_to=" TargetMode="External"/><Relationship Id="rId11" Type="http://schemas.openxmlformats.org/officeDocument/2006/relationships/hyperlink" Target="http://www.school.edu.ru/laws.asp?cat_ob_no=5959&amp;ob_no=4431&amp;oll.ob_no_to=" TargetMode="External"/><Relationship Id="rId5" Type="http://schemas.openxmlformats.org/officeDocument/2006/relationships/image" Target="media/image1.gif"/><Relationship Id="rId10" Type="http://schemas.openxmlformats.org/officeDocument/2006/relationships/hyperlink" Target="http://www.school.edu.ru/laws.asp?cat_ob_no=5959&amp;ob_no=4431&amp;oll.ob_no_to=" TargetMode="External"/><Relationship Id="rId4" Type="http://schemas.openxmlformats.org/officeDocument/2006/relationships/webSettings" Target="webSettings.xml"/><Relationship Id="rId9" Type="http://schemas.openxmlformats.org/officeDocument/2006/relationships/hyperlink" Target="http://www.school.edu.ru/laws.asp?cat_ob_no=5959&amp;ob_no=4431&amp;oll.ob_no_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10</Pages>
  <Words>4001</Words>
  <Characters>22811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dc:creator>
  <cp:keywords/>
  <dc:description/>
  <cp:lastModifiedBy>Kislova</cp:lastModifiedBy>
  <cp:revision>4</cp:revision>
  <dcterms:created xsi:type="dcterms:W3CDTF">2013-09-25T15:45:00Z</dcterms:created>
  <dcterms:modified xsi:type="dcterms:W3CDTF">2018-06-27T12:25:00Z</dcterms:modified>
</cp:coreProperties>
</file>