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25" w:rsidRPr="004506F4" w:rsidRDefault="003B0B25" w:rsidP="003B0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F4">
        <w:rPr>
          <w:rFonts w:ascii="Times New Roman" w:hAnsi="Times New Roman" w:cs="Times New Roman"/>
          <w:b/>
          <w:sz w:val="28"/>
          <w:szCs w:val="28"/>
        </w:rPr>
        <w:t xml:space="preserve">МАОУ «Начальная общеобразовательная школа </w:t>
      </w:r>
      <w:proofErr w:type="spellStart"/>
      <w:r w:rsidRPr="00C333F4">
        <w:rPr>
          <w:rFonts w:ascii="Times New Roman" w:hAnsi="Times New Roman" w:cs="Times New Roman"/>
          <w:b/>
          <w:sz w:val="28"/>
          <w:szCs w:val="28"/>
        </w:rPr>
        <w:t>Кувандыкского</w:t>
      </w:r>
      <w:proofErr w:type="spellEnd"/>
      <w:r w:rsidRPr="00C333F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Оренбургской области»</w:t>
      </w:r>
    </w:p>
    <w:p w:rsidR="003B0B25" w:rsidRDefault="00C333F4" w:rsidP="00C33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3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B36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044FE" w:rsidRDefault="005B36B3" w:rsidP="00C33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4FE" w:rsidRPr="00C333F4">
        <w:rPr>
          <w:rFonts w:ascii="Times New Roman" w:hAnsi="Times New Roman" w:cs="Times New Roman"/>
          <w:b/>
          <w:sz w:val="28"/>
          <w:szCs w:val="28"/>
        </w:rPr>
        <w:t>Балалаева Е</w:t>
      </w:r>
      <w:r w:rsidR="003B0B25">
        <w:rPr>
          <w:rFonts w:ascii="Times New Roman" w:hAnsi="Times New Roman" w:cs="Times New Roman"/>
          <w:b/>
          <w:sz w:val="28"/>
          <w:szCs w:val="28"/>
        </w:rPr>
        <w:t>вгения Николаевна</w:t>
      </w:r>
    </w:p>
    <w:p w:rsidR="00A444AB" w:rsidRDefault="00D95D7A" w:rsidP="00C33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4AB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</w:p>
    <w:p w:rsidR="00A444AB" w:rsidRDefault="00D95D7A" w:rsidP="00C33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4AB">
        <w:rPr>
          <w:rFonts w:ascii="Times New Roman" w:hAnsi="Times New Roman" w:cs="Times New Roman"/>
          <w:b/>
          <w:sz w:val="28"/>
          <w:szCs w:val="28"/>
        </w:rPr>
        <w:t>Стаж работы 33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bookmarkStart w:id="0" w:name="_GoBack"/>
      <w:bookmarkEnd w:id="0"/>
    </w:p>
    <w:p w:rsidR="004506F4" w:rsidRPr="004506F4" w:rsidRDefault="004506F4" w:rsidP="00C3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B72" w:rsidRDefault="001D5B72" w:rsidP="004506F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ОДАРЕННЫМИ ДЕТЬМИ </w:t>
      </w:r>
    </w:p>
    <w:p w:rsidR="00CE650C" w:rsidRDefault="00721106" w:rsidP="00721106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D5B72">
        <w:rPr>
          <w:rFonts w:ascii="Times New Roman" w:hAnsi="Times New Roman" w:cs="Times New Roman"/>
          <w:b/>
          <w:sz w:val="28"/>
          <w:szCs w:val="28"/>
        </w:rPr>
        <w:t>В НАЧАЛЬНОЙ ШКОЛЕ</w:t>
      </w:r>
      <w:r w:rsidR="004506F4" w:rsidRPr="004506F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F18A2" w:rsidRPr="004506F4" w:rsidRDefault="00FF18A2" w:rsidP="00721106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EC1E24" w:rsidRPr="00C333F4" w:rsidRDefault="00371EAF" w:rsidP="00371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C1E24" w:rsidRPr="00C333F4">
        <w:rPr>
          <w:rFonts w:ascii="Times New Roman" w:eastAsia="Times New Roman" w:hAnsi="Times New Roman" w:cs="Times New Roman"/>
          <w:sz w:val="28"/>
          <w:szCs w:val="28"/>
        </w:rPr>
        <w:t xml:space="preserve">Повышенное внимание к проблемам обучения и развития одарённых детей очевидно не только в учебной среде, но и в обществе в целом. </w:t>
      </w:r>
      <w:r w:rsidR="004506F4" w:rsidRPr="00C333F4">
        <w:rPr>
          <w:rFonts w:ascii="Times New Roman" w:eastAsia="Times New Roman" w:hAnsi="Times New Roman" w:cs="Times New Roman"/>
          <w:sz w:val="28"/>
          <w:szCs w:val="28"/>
        </w:rPr>
        <w:t xml:space="preserve">Забота об одарённых детях сегодня – забота о развитии науки, культуры и социальной жизни общества завтра. </w:t>
      </w:r>
      <w:r w:rsidR="00EC1E24" w:rsidRPr="00C333F4">
        <w:rPr>
          <w:rFonts w:ascii="Times New Roman" w:eastAsia="Times New Roman" w:hAnsi="Times New Roman" w:cs="Times New Roman"/>
          <w:sz w:val="28"/>
          <w:szCs w:val="28"/>
        </w:rPr>
        <w:t>Одарённый ребёнок</w:t>
      </w:r>
      <w:r w:rsidR="00FF1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E24" w:rsidRPr="00C333F4">
        <w:rPr>
          <w:rFonts w:ascii="Times New Roman" w:eastAsia="Times New Roman" w:hAnsi="Times New Roman" w:cs="Times New Roman"/>
          <w:sz w:val="28"/>
          <w:szCs w:val="28"/>
        </w:rPr>
        <w:t>– несформированная личность и способности должны открыться</w:t>
      </w:r>
      <w:r w:rsidR="00843256">
        <w:rPr>
          <w:rFonts w:ascii="Times New Roman" w:eastAsia="Times New Roman" w:hAnsi="Times New Roman" w:cs="Times New Roman"/>
          <w:sz w:val="28"/>
          <w:szCs w:val="28"/>
        </w:rPr>
        <w:t xml:space="preserve"> в процессе деятельности</w:t>
      </w:r>
      <w:r w:rsidR="00EC1E24" w:rsidRPr="00C333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2C96" w:rsidRPr="00C333F4" w:rsidRDefault="004506F4" w:rsidP="00371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F4">
        <w:rPr>
          <w:rFonts w:ascii="Times New Roman" w:hAnsi="Times New Roman" w:cs="Times New Roman"/>
          <w:sz w:val="28"/>
          <w:szCs w:val="28"/>
        </w:rPr>
        <w:t xml:space="preserve">  </w:t>
      </w:r>
      <w:r w:rsidR="00B3761B" w:rsidRPr="00C333F4">
        <w:rPr>
          <w:rFonts w:ascii="Times New Roman" w:hAnsi="Times New Roman" w:cs="Times New Roman"/>
          <w:sz w:val="28"/>
          <w:szCs w:val="28"/>
        </w:rPr>
        <w:t>Важную роль в развитии такого ребенка играет начальная школа. Именно в младшем школьном возрасте  развиваются воображение и фантазия, творческое мышление, воспитывается любознательность, формируются умения наблюдать и анализировать явления, проводить сравнения, обобщать факты, делать выводы, практически оценивать деяте</w:t>
      </w:r>
      <w:r w:rsidR="00922C96" w:rsidRPr="00C333F4">
        <w:rPr>
          <w:rFonts w:ascii="Times New Roman" w:hAnsi="Times New Roman" w:cs="Times New Roman"/>
          <w:sz w:val="28"/>
          <w:szCs w:val="28"/>
        </w:rPr>
        <w:t>льность, активность</w:t>
      </w:r>
      <w:r w:rsidR="006244A7" w:rsidRPr="007F22F9">
        <w:rPr>
          <w:sz w:val="28"/>
          <w:szCs w:val="28"/>
        </w:rPr>
        <w:t>[</w:t>
      </w:r>
      <w:r w:rsidR="006244A7">
        <w:rPr>
          <w:sz w:val="28"/>
          <w:szCs w:val="28"/>
        </w:rPr>
        <w:t>2</w:t>
      </w:r>
      <w:r w:rsidR="006244A7" w:rsidRPr="007F22F9">
        <w:rPr>
          <w:sz w:val="28"/>
          <w:szCs w:val="28"/>
        </w:rPr>
        <w:t>]</w:t>
      </w:r>
      <w:r w:rsidR="006244A7">
        <w:rPr>
          <w:sz w:val="28"/>
          <w:szCs w:val="28"/>
        </w:rPr>
        <w:t>.</w:t>
      </w:r>
    </w:p>
    <w:p w:rsidR="00EC1E24" w:rsidRPr="00C333F4" w:rsidRDefault="00B3761B" w:rsidP="00371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мышления.</w:t>
      </w:r>
    </w:p>
    <w:p w:rsidR="002E3EF5" w:rsidRPr="00C333F4" w:rsidRDefault="002E3EF5" w:rsidP="00371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В учебном процессе развитие одарённого ребёнка следует рассматривать как развитие его внутреннего </w:t>
      </w:r>
      <w:proofErr w:type="spellStart"/>
      <w:r w:rsidRPr="00C333F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333F4">
        <w:rPr>
          <w:rFonts w:ascii="Times New Roman" w:hAnsi="Times New Roman" w:cs="Times New Roman"/>
          <w:sz w:val="28"/>
          <w:szCs w:val="28"/>
        </w:rPr>
        <w:t xml:space="preserve"> потенциала, уме</w:t>
      </w:r>
      <w:r w:rsidR="00466619">
        <w:rPr>
          <w:rFonts w:ascii="Times New Roman" w:hAnsi="Times New Roman" w:cs="Times New Roman"/>
          <w:sz w:val="28"/>
          <w:szCs w:val="28"/>
        </w:rPr>
        <w:t xml:space="preserve">ния </w:t>
      </w:r>
      <w:r w:rsidRPr="00C333F4">
        <w:rPr>
          <w:rFonts w:ascii="Times New Roman" w:hAnsi="Times New Roman" w:cs="Times New Roman"/>
          <w:sz w:val="28"/>
          <w:szCs w:val="28"/>
        </w:rPr>
        <w:t xml:space="preserve">ставить цель, искать способы её достижения, быть способным к свободному выбору. И поэтому методы и формы работы учителя должны способствовать решению обозначенной задачи. </w:t>
      </w:r>
    </w:p>
    <w:p w:rsidR="002E3EF5" w:rsidRPr="00C333F4" w:rsidRDefault="001D5B72" w:rsidP="00371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 формы  организации работы с одаренными детьми:</w:t>
      </w:r>
    </w:p>
    <w:p w:rsidR="002E3EF5" w:rsidRPr="00C333F4" w:rsidRDefault="002E3EF5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-индивидуальный подход на уроках, использование в практике элементов    дифференцированного обучения, проведение нестандартных</w:t>
      </w:r>
      <w:r w:rsidR="001D5B72">
        <w:rPr>
          <w:rFonts w:ascii="Times New Roman" w:hAnsi="Times New Roman" w:cs="Times New Roman"/>
          <w:sz w:val="28"/>
          <w:szCs w:val="28"/>
        </w:rPr>
        <w:t xml:space="preserve"> </w:t>
      </w:r>
      <w:r w:rsidRPr="00C333F4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2E3EF5" w:rsidRPr="00C333F4" w:rsidRDefault="002E3EF5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-дополнительные занятия по предметам;</w:t>
      </w:r>
    </w:p>
    <w:p w:rsidR="002E3EF5" w:rsidRPr="00C333F4" w:rsidRDefault="002E3EF5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lastRenderedPageBreak/>
        <w:t>-участие в школьных и районных олимпиадах;</w:t>
      </w:r>
    </w:p>
    <w:p w:rsidR="002E3EF5" w:rsidRPr="00C333F4" w:rsidRDefault="002E3EF5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-проектная деятельность учащихся;</w:t>
      </w:r>
    </w:p>
    <w:p w:rsidR="002E3EF5" w:rsidRPr="00C333F4" w:rsidRDefault="002E3EF5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-конкурсы, интеллектуальные игры, викторины;</w:t>
      </w:r>
    </w:p>
    <w:p w:rsidR="002E3EF5" w:rsidRPr="00FF18A2" w:rsidRDefault="001D5B72" w:rsidP="00FF1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1780">
        <w:rPr>
          <w:rFonts w:ascii="Times New Roman" w:hAnsi="Times New Roman" w:cs="Times New Roman"/>
          <w:sz w:val="28"/>
          <w:szCs w:val="28"/>
        </w:rPr>
        <w:t xml:space="preserve">  </w:t>
      </w:r>
      <w:r w:rsidR="002E3EF5" w:rsidRPr="00C333F4">
        <w:rPr>
          <w:rFonts w:ascii="Times New Roman" w:hAnsi="Times New Roman" w:cs="Times New Roman"/>
          <w:sz w:val="28"/>
          <w:szCs w:val="28"/>
        </w:rPr>
        <w:t xml:space="preserve">Выявление одаренных детей проводится уже в начальной школе на основе наблюдений, изучения психологических особенностей, речи, памяти, логического мышления и общения с родителями. При работе с одаренными детьми </w:t>
      </w:r>
      <w:r w:rsidR="008D4B30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2E3EF5" w:rsidRPr="00C333F4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познавательные способности учащихся, отбирать и готовить материалы для коллективных творческих дел.</w:t>
      </w:r>
      <w:r w:rsidR="002E3EF5" w:rsidRPr="00C333F4">
        <w:rPr>
          <w:rFonts w:ascii="Times New Roman" w:hAnsi="Times New Roman" w:cs="Times New Roman"/>
          <w:spacing w:val="10"/>
          <w:sz w:val="28"/>
          <w:szCs w:val="28"/>
        </w:rPr>
        <w:t xml:space="preserve"> В домашнее задание включа</w:t>
      </w:r>
      <w:r w:rsidR="008D4B30">
        <w:rPr>
          <w:rFonts w:ascii="Times New Roman" w:hAnsi="Times New Roman" w:cs="Times New Roman"/>
          <w:spacing w:val="10"/>
          <w:sz w:val="28"/>
          <w:szCs w:val="28"/>
        </w:rPr>
        <w:t>ть</w:t>
      </w:r>
      <w:r w:rsidR="002E3EF5" w:rsidRPr="00C333F4">
        <w:rPr>
          <w:rFonts w:ascii="Times New Roman" w:hAnsi="Times New Roman" w:cs="Times New Roman"/>
          <w:spacing w:val="10"/>
          <w:sz w:val="28"/>
          <w:szCs w:val="28"/>
        </w:rPr>
        <w:t xml:space="preserve"> задачи, требующие нестандартного мышления.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Использовать задания для развит</w:t>
      </w:r>
      <w:r w:rsidR="00370874" w:rsidRPr="00C333F4">
        <w:rPr>
          <w:rFonts w:ascii="Times New Roman" w:hAnsi="Times New Roman" w:cs="Times New Roman"/>
          <w:sz w:val="28"/>
          <w:szCs w:val="28"/>
        </w:rPr>
        <w:t xml:space="preserve">ия творческого мышления можно </w:t>
      </w:r>
      <w:r w:rsidRPr="00C333F4">
        <w:rPr>
          <w:rFonts w:ascii="Times New Roman" w:hAnsi="Times New Roman" w:cs="Times New Roman"/>
          <w:sz w:val="28"/>
          <w:szCs w:val="28"/>
        </w:rPr>
        <w:t xml:space="preserve"> на разных этапах урока. Они могут выполняться индивидуально, но наиболее эффективна в начальный период обучения групповая работа.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Чаще всего задания даются в </w:t>
      </w:r>
      <w:r w:rsidRPr="00466619">
        <w:rPr>
          <w:rFonts w:ascii="Times New Roman" w:hAnsi="Times New Roman" w:cs="Times New Roman"/>
          <w:sz w:val="28"/>
          <w:szCs w:val="28"/>
        </w:rPr>
        <w:t>игровой форме,</w:t>
      </w:r>
      <w:r w:rsidRPr="00C333F4">
        <w:rPr>
          <w:rFonts w:ascii="Times New Roman" w:hAnsi="Times New Roman" w:cs="Times New Roman"/>
          <w:sz w:val="28"/>
          <w:szCs w:val="28"/>
        </w:rPr>
        <w:t xml:space="preserve"> потому что с её помощью постепенно развивается познавательная активность даже самых пассивных детей, которые в ситуации обычного учебного занятия не способны проявлять умственную деятельность.</w:t>
      </w:r>
      <w:r w:rsidR="00466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A69" w:rsidRPr="00C333F4" w:rsidRDefault="00371EAF" w:rsidP="00371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619">
        <w:rPr>
          <w:rFonts w:ascii="Times New Roman" w:hAnsi="Times New Roman" w:cs="Times New Roman"/>
          <w:sz w:val="28"/>
          <w:szCs w:val="28"/>
        </w:rPr>
        <w:t>Например: п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ри изучении темы </w:t>
      </w:r>
      <w:r w:rsidR="00F62FC6" w:rsidRPr="00C333F4">
        <w:rPr>
          <w:rFonts w:ascii="Times New Roman" w:hAnsi="Times New Roman" w:cs="Times New Roman"/>
          <w:sz w:val="28"/>
          <w:szCs w:val="28"/>
        </w:rPr>
        <w:t>«</w:t>
      </w:r>
      <w:r w:rsidR="00DD1A69" w:rsidRPr="00C333F4">
        <w:rPr>
          <w:rFonts w:ascii="Times New Roman" w:hAnsi="Times New Roman" w:cs="Times New Roman"/>
          <w:sz w:val="28"/>
          <w:szCs w:val="28"/>
        </w:rPr>
        <w:t>Имя прилагательное</w:t>
      </w:r>
      <w:r w:rsidR="00F62FC6" w:rsidRPr="00C333F4">
        <w:rPr>
          <w:rFonts w:ascii="Times New Roman" w:hAnsi="Times New Roman" w:cs="Times New Roman"/>
          <w:sz w:val="28"/>
          <w:szCs w:val="28"/>
        </w:rPr>
        <w:t>»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 предлагаю задания: </w:t>
      </w:r>
    </w:p>
    <w:p w:rsidR="00DD1A69" w:rsidRPr="00C333F4" w:rsidRDefault="0005344D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спомните имена прилагательные, которые начинаются на букву </w:t>
      </w:r>
      <w:proofErr w:type="gramStart"/>
      <w:r w:rsidR="00DD1A69" w:rsidRPr="00C333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D1A69" w:rsidRPr="00C333F4">
        <w:rPr>
          <w:rFonts w:ascii="Times New Roman" w:hAnsi="Times New Roman" w:cs="Times New Roman"/>
          <w:sz w:val="28"/>
          <w:szCs w:val="28"/>
        </w:rPr>
        <w:t>, например: полезный, пушистый, прелестный, пёстрый, прек</w:t>
      </w:r>
      <w:r>
        <w:rPr>
          <w:rFonts w:ascii="Times New Roman" w:hAnsi="Times New Roman" w:cs="Times New Roman"/>
          <w:sz w:val="28"/>
          <w:szCs w:val="28"/>
        </w:rPr>
        <w:t>расный, папин, проблемный;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- подберите прилагательные к словам: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яблоко - </w:t>
      </w:r>
      <w:r w:rsidR="00B051C0" w:rsidRPr="00C333F4">
        <w:rPr>
          <w:rFonts w:ascii="Times New Roman" w:hAnsi="Times New Roman" w:cs="Times New Roman"/>
          <w:sz w:val="28"/>
          <w:szCs w:val="28"/>
        </w:rPr>
        <w:t>……</w:t>
      </w:r>
      <w:r w:rsidRPr="00C333F4">
        <w:rPr>
          <w:rFonts w:ascii="Times New Roman" w:hAnsi="Times New Roman" w:cs="Times New Roman"/>
          <w:sz w:val="28"/>
          <w:szCs w:val="28"/>
        </w:rPr>
        <w:t>: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тигр - </w:t>
      </w:r>
      <w:r w:rsidR="00B051C0" w:rsidRPr="00C333F4">
        <w:rPr>
          <w:rFonts w:ascii="Times New Roman" w:hAnsi="Times New Roman" w:cs="Times New Roman"/>
          <w:sz w:val="28"/>
          <w:szCs w:val="28"/>
        </w:rPr>
        <w:t>……..</w:t>
      </w:r>
      <w:r w:rsidRPr="00C333F4">
        <w:rPr>
          <w:rFonts w:ascii="Times New Roman" w:hAnsi="Times New Roman" w:cs="Times New Roman"/>
          <w:sz w:val="28"/>
          <w:szCs w:val="28"/>
        </w:rPr>
        <w:t xml:space="preserve">: и т.д. 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Время выполнения ограниченно. Задания способствуют развитию беглости и оригинальности</w:t>
      </w:r>
      <w:r w:rsidR="0005344D">
        <w:rPr>
          <w:rFonts w:ascii="Times New Roman" w:hAnsi="Times New Roman" w:cs="Times New Roman"/>
          <w:sz w:val="28"/>
          <w:szCs w:val="28"/>
        </w:rPr>
        <w:t xml:space="preserve"> мышления</w:t>
      </w:r>
      <w:r w:rsidRPr="00C333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1A69" w:rsidRPr="00C333F4" w:rsidRDefault="0005344D" w:rsidP="007E2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51C0" w:rsidRPr="00C333F4">
        <w:rPr>
          <w:rFonts w:ascii="Times New Roman" w:hAnsi="Times New Roman" w:cs="Times New Roman"/>
          <w:sz w:val="28"/>
          <w:szCs w:val="28"/>
        </w:rPr>
        <w:t>С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оставьте рассказ, используя прилагательные: пушистый, </w:t>
      </w:r>
      <w:proofErr w:type="gramStart"/>
      <w:r w:rsidR="00DD1A69" w:rsidRPr="00C333F4"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 w:rsidR="00DD1A69" w:rsidRPr="00C333F4">
        <w:rPr>
          <w:rFonts w:ascii="Times New Roman" w:hAnsi="Times New Roman" w:cs="Times New Roman"/>
          <w:sz w:val="28"/>
          <w:szCs w:val="28"/>
        </w:rPr>
        <w:t>, быстрое;</w:t>
      </w:r>
      <w:r w:rsidR="007E2A4F">
        <w:rPr>
          <w:rFonts w:ascii="Times New Roman" w:hAnsi="Times New Roman" w:cs="Times New Roman"/>
          <w:sz w:val="28"/>
          <w:szCs w:val="28"/>
        </w:rPr>
        <w:t xml:space="preserve">  </w:t>
      </w:r>
      <w:r w:rsidR="00DD1A69" w:rsidRPr="00C333F4">
        <w:rPr>
          <w:rFonts w:ascii="Times New Roman" w:hAnsi="Times New Roman" w:cs="Times New Roman"/>
          <w:sz w:val="28"/>
          <w:szCs w:val="28"/>
        </w:rPr>
        <w:t>вставьте пропущенные в тексте слова.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При проверке выбираются самые оригинальные слова и варианты.</w:t>
      </w:r>
    </w:p>
    <w:p w:rsidR="00370874" w:rsidRPr="00B30FB1" w:rsidRDefault="0005344D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0874" w:rsidRPr="007E2A4F">
        <w:rPr>
          <w:rFonts w:ascii="Times New Roman" w:hAnsi="Times New Roman" w:cs="Times New Roman"/>
          <w:sz w:val="28"/>
          <w:szCs w:val="28"/>
        </w:rPr>
        <w:t>П</w:t>
      </w:r>
      <w:r w:rsidR="00DD1A69" w:rsidRPr="007E2A4F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берите</w:t>
      </w:r>
      <w:r w:rsidR="00DD1A69" w:rsidRPr="007E2A4F">
        <w:rPr>
          <w:rFonts w:ascii="Times New Roman" w:hAnsi="Times New Roman" w:cs="Times New Roman"/>
          <w:sz w:val="28"/>
          <w:szCs w:val="28"/>
        </w:rPr>
        <w:t xml:space="preserve"> прилагательные и существительные, заключающие в себе понятия света и темноты (тепла и холода, весны и зимы, утра и вечера и др.)</w:t>
      </w:r>
      <w:r w:rsidR="00B30FB1" w:rsidRPr="007E2A4F">
        <w:rPr>
          <w:rFonts w:ascii="Times New Roman" w:hAnsi="Times New Roman" w:cs="Times New Roman"/>
          <w:sz w:val="28"/>
          <w:szCs w:val="28"/>
        </w:rPr>
        <w:t>»</w:t>
      </w:r>
      <w:r w:rsidR="00DD1A69" w:rsidRPr="007E2A4F">
        <w:rPr>
          <w:rFonts w:ascii="Times New Roman" w:hAnsi="Times New Roman" w:cs="Times New Roman"/>
          <w:sz w:val="28"/>
          <w:szCs w:val="28"/>
        </w:rPr>
        <w:t>.</w:t>
      </w:r>
      <w:r w:rsidR="00DD1A69" w:rsidRPr="00B30F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lastRenderedPageBreak/>
        <w:t>Свет - яркий, ласковый, живой;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солнце - ...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утро - ...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лампа - ...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костер - ...</w:t>
      </w:r>
      <w:r w:rsidR="00053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A69" w:rsidRPr="00C333F4" w:rsidRDefault="0005344D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1A69" w:rsidRPr="00C333F4">
        <w:rPr>
          <w:rFonts w:ascii="Times New Roman" w:hAnsi="Times New Roman" w:cs="Times New Roman"/>
          <w:sz w:val="28"/>
          <w:szCs w:val="28"/>
        </w:rPr>
        <w:t>Найди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 как можно больше общих признаков для непохожих предметов.</w:t>
      </w:r>
    </w:p>
    <w:p w:rsidR="00DD1A69" w:rsidRPr="00C333F4" w:rsidRDefault="007E2A4F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олодец - паркет; 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бревно - коробка;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облако - дверь; </w:t>
      </w:r>
    </w:p>
    <w:p w:rsidR="0005344D" w:rsidRDefault="00DD1A69" w:rsidP="00053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кукла - снег.</w:t>
      </w:r>
    </w:p>
    <w:p w:rsidR="00B051C0" w:rsidRPr="0005344D" w:rsidRDefault="009B1396" w:rsidP="00053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 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К </w:t>
      </w:r>
      <w:r w:rsidR="00B051C0" w:rsidRPr="00C333F4">
        <w:rPr>
          <w:rFonts w:ascii="Times New Roman" w:hAnsi="Times New Roman" w:cs="Times New Roman"/>
          <w:sz w:val="28"/>
          <w:szCs w:val="28"/>
        </w:rPr>
        <w:t xml:space="preserve">творческим заданиям </w:t>
      </w:r>
      <w:r w:rsidR="00DD1A69" w:rsidRPr="00C333F4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DD1A69" w:rsidRPr="00B30FB1">
        <w:rPr>
          <w:rFonts w:ascii="Times New Roman" w:hAnsi="Times New Roman" w:cs="Times New Roman"/>
          <w:i/>
          <w:sz w:val="28"/>
          <w:szCs w:val="28"/>
        </w:rPr>
        <w:t xml:space="preserve">задачи на </w:t>
      </w:r>
      <w:r w:rsidR="00DD1A69" w:rsidRPr="00737D6D">
        <w:rPr>
          <w:rFonts w:ascii="Times New Roman" w:hAnsi="Times New Roman" w:cs="Times New Roman"/>
          <w:i/>
          <w:sz w:val="28"/>
          <w:szCs w:val="28"/>
        </w:rPr>
        <w:t>поиск причин событий.</w:t>
      </w:r>
      <w:r w:rsidR="00DD1A69" w:rsidRPr="00B30F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B1">
        <w:rPr>
          <w:rFonts w:ascii="Times New Roman" w:hAnsi="Times New Roman" w:cs="Times New Roman"/>
          <w:sz w:val="28"/>
          <w:szCs w:val="28"/>
        </w:rPr>
        <w:t>Задание:</w:t>
      </w:r>
      <w:r w:rsidRPr="00C333F4">
        <w:rPr>
          <w:rFonts w:ascii="Times New Roman" w:hAnsi="Times New Roman" w:cs="Times New Roman"/>
          <w:sz w:val="28"/>
          <w:szCs w:val="28"/>
        </w:rPr>
        <w:t xml:space="preserve"> </w:t>
      </w:r>
      <w:r w:rsidR="00B30FB1">
        <w:rPr>
          <w:rFonts w:ascii="Times New Roman" w:hAnsi="Times New Roman" w:cs="Times New Roman"/>
          <w:sz w:val="28"/>
          <w:szCs w:val="28"/>
        </w:rPr>
        <w:t>«П</w:t>
      </w:r>
      <w:r w:rsidRPr="00C333F4">
        <w:rPr>
          <w:rFonts w:ascii="Times New Roman" w:hAnsi="Times New Roman" w:cs="Times New Roman"/>
          <w:sz w:val="28"/>
          <w:szCs w:val="28"/>
        </w:rPr>
        <w:t>одумай, что может произойти, если ...</w:t>
      </w:r>
      <w:r w:rsidR="00B30FB1">
        <w:rPr>
          <w:rFonts w:ascii="Times New Roman" w:hAnsi="Times New Roman" w:cs="Times New Roman"/>
          <w:sz w:val="28"/>
          <w:szCs w:val="28"/>
        </w:rPr>
        <w:t>»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"... дождь будет идти, не переставая."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"... люди научатся летать, как птицы."</w:t>
      </w:r>
    </w:p>
    <w:p w:rsidR="00DD1A69" w:rsidRPr="00C333F4" w:rsidRDefault="00DD1A69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"... оживут все сказочные герои."</w:t>
      </w:r>
    </w:p>
    <w:p w:rsidR="00DD1A69" w:rsidRPr="00C333F4" w:rsidRDefault="0005344D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A69" w:rsidRPr="00C333F4">
        <w:rPr>
          <w:rFonts w:ascii="Times New Roman" w:hAnsi="Times New Roman" w:cs="Times New Roman"/>
          <w:sz w:val="28"/>
          <w:szCs w:val="28"/>
        </w:rPr>
        <w:t>Хорошо, если ребенок смог придумать интересный ответ на каждую из предложенных фраз.</w:t>
      </w:r>
    </w:p>
    <w:p w:rsidR="00B051C0" w:rsidRPr="00C333F4" w:rsidRDefault="00B051C0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Следующий тип заданий</w:t>
      </w:r>
      <w:r w:rsidRPr="00C333F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17F5C" w:rsidRPr="00C333F4">
        <w:rPr>
          <w:rFonts w:ascii="Times New Roman" w:hAnsi="Times New Roman" w:cs="Times New Roman"/>
          <w:sz w:val="28"/>
          <w:szCs w:val="28"/>
        </w:rPr>
        <w:t>«</w:t>
      </w:r>
      <w:r w:rsidRPr="00B30FB1">
        <w:rPr>
          <w:rFonts w:ascii="Times New Roman" w:hAnsi="Times New Roman" w:cs="Times New Roman"/>
          <w:i/>
          <w:sz w:val="28"/>
          <w:szCs w:val="28"/>
        </w:rPr>
        <w:t>Облака-загадки</w:t>
      </w:r>
      <w:r w:rsidR="00017F5C" w:rsidRPr="00C333F4">
        <w:rPr>
          <w:rFonts w:ascii="Times New Roman" w:hAnsi="Times New Roman" w:cs="Times New Roman"/>
          <w:sz w:val="28"/>
          <w:szCs w:val="28"/>
        </w:rPr>
        <w:t>»</w:t>
      </w:r>
      <w:r w:rsidRPr="00C333F4">
        <w:rPr>
          <w:rFonts w:ascii="Times New Roman" w:hAnsi="Times New Roman" w:cs="Times New Roman"/>
          <w:sz w:val="28"/>
          <w:szCs w:val="28"/>
        </w:rPr>
        <w:t>. Ребенку необходимо определить, на что похожи изображенные на рисунках облака (чернильные пятна). Хорошо, если он сможет увидеть в каждом облаке хотя бы один персонаж.</w:t>
      </w:r>
    </w:p>
    <w:p w:rsidR="00B051C0" w:rsidRPr="00C333F4" w:rsidRDefault="00B051C0" w:rsidP="00FF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0" w:rsidRPr="00C333F4" w:rsidRDefault="00B051C0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1685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2A0" w:rsidRPr="00C333F4">
        <w:rPr>
          <w:rFonts w:ascii="Times New Roman" w:hAnsi="Times New Roman" w:cs="Times New Roman"/>
          <w:sz w:val="28"/>
          <w:szCs w:val="28"/>
        </w:rPr>
        <w:t xml:space="preserve">        </w:t>
      </w:r>
      <w:r w:rsidR="00611F9D" w:rsidRPr="00C3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1396" w:rsidRPr="00C333F4" w:rsidRDefault="009B1396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0" w:rsidRPr="00C333F4" w:rsidRDefault="00B051C0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lastRenderedPageBreak/>
        <w:t xml:space="preserve">Еще одно упражнение: </w:t>
      </w:r>
      <w:r w:rsidR="00611F9D" w:rsidRPr="00C333F4">
        <w:rPr>
          <w:rFonts w:ascii="Times New Roman" w:hAnsi="Times New Roman" w:cs="Times New Roman"/>
          <w:sz w:val="28"/>
          <w:szCs w:val="28"/>
        </w:rPr>
        <w:t>«</w:t>
      </w:r>
      <w:r w:rsidR="00370874" w:rsidRPr="00B30FB1">
        <w:rPr>
          <w:rFonts w:ascii="Times New Roman" w:hAnsi="Times New Roman" w:cs="Times New Roman"/>
          <w:i/>
          <w:sz w:val="28"/>
          <w:szCs w:val="28"/>
        </w:rPr>
        <w:t>Д</w:t>
      </w:r>
      <w:r w:rsidRPr="00B30FB1">
        <w:rPr>
          <w:rFonts w:ascii="Times New Roman" w:hAnsi="Times New Roman" w:cs="Times New Roman"/>
          <w:i/>
          <w:sz w:val="28"/>
          <w:szCs w:val="28"/>
        </w:rPr>
        <w:t>орисуй и раскрась волшебниц так, чтобы одн</w:t>
      </w:r>
      <w:r w:rsidR="009B1396" w:rsidRPr="00B30FB1">
        <w:rPr>
          <w:rFonts w:ascii="Times New Roman" w:hAnsi="Times New Roman" w:cs="Times New Roman"/>
          <w:i/>
          <w:sz w:val="28"/>
          <w:szCs w:val="28"/>
        </w:rPr>
        <w:t>а стала доброй, а другая – злой</w:t>
      </w:r>
      <w:r w:rsidR="00611F9D" w:rsidRPr="00C333F4">
        <w:rPr>
          <w:rFonts w:ascii="Times New Roman" w:hAnsi="Times New Roman" w:cs="Times New Roman"/>
          <w:sz w:val="28"/>
          <w:szCs w:val="28"/>
        </w:rPr>
        <w:t>»</w:t>
      </w:r>
      <w:r w:rsidR="009B1396" w:rsidRPr="00C333F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1F9D" w:rsidRPr="00C333F4">
        <w:rPr>
          <w:rFonts w:ascii="Times New Roman" w:hAnsi="Times New Roman" w:cs="Times New Roman"/>
          <w:sz w:val="28"/>
          <w:szCs w:val="28"/>
        </w:rPr>
        <w:t>«</w:t>
      </w:r>
      <w:r w:rsidR="009B1396" w:rsidRPr="00B30FB1">
        <w:rPr>
          <w:rFonts w:ascii="Times New Roman" w:hAnsi="Times New Roman" w:cs="Times New Roman"/>
          <w:i/>
          <w:sz w:val="28"/>
          <w:szCs w:val="28"/>
        </w:rPr>
        <w:t xml:space="preserve">Дорисуй вторую </w:t>
      </w:r>
      <w:r w:rsidR="00611F9D" w:rsidRPr="00B30FB1">
        <w:rPr>
          <w:rFonts w:ascii="Times New Roman" w:hAnsi="Times New Roman" w:cs="Times New Roman"/>
          <w:i/>
          <w:sz w:val="28"/>
          <w:szCs w:val="28"/>
        </w:rPr>
        <w:t xml:space="preserve">симметричную </w:t>
      </w:r>
      <w:r w:rsidR="009B1396" w:rsidRPr="00B30FB1">
        <w:rPr>
          <w:rFonts w:ascii="Times New Roman" w:hAnsi="Times New Roman" w:cs="Times New Roman"/>
          <w:i/>
          <w:sz w:val="28"/>
          <w:szCs w:val="28"/>
        </w:rPr>
        <w:t>часть рисунка</w:t>
      </w:r>
      <w:r w:rsidR="00611F9D" w:rsidRPr="00C333F4">
        <w:rPr>
          <w:rFonts w:ascii="Times New Roman" w:hAnsi="Times New Roman" w:cs="Times New Roman"/>
          <w:sz w:val="28"/>
          <w:szCs w:val="28"/>
        </w:rPr>
        <w:t>»</w:t>
      </w:r>
    </w:p>
    <w:p w:rsidR="00B051C0" w:rsidRPr="00C333F4" w:rsidRDefault="00B051C0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0" w:rsidRPr="00C333F4" w:rsidRDefault="00B051C0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4600" cy="1771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F9D" w:rsidRPr="00C333F4">
        <w:rPr>
          <w:rFonts w:ascii="Times New Roman" w:hAnsi="Times New Roman" w:cs="Times New Roman"/>
          <w:sz w:val="28"/>
          <w:szCs w:val="28"/>
        </w:rPr>
        <w:t xml:space="preserve">         и</w:t>
      </w:r>
      <w:r w:rsidR="00EE22A0" w:rsidRPr="00C333F4">
        <w:rPr>
          <w:rFonts w:ascii="Times New Roman" w:hAnsi="Times New Roman" w:cs="Times New Roman"/>
          <w:sz w:val="28"/>
          <w:szCs w:val="28"/>
        </w:rPr>
        <w:t>ли</w:t>
      </w:r>
      <w:r w:rsidR="00611F9D" w:rsidRPr="00C333F4">
        <w:rPr>
          <w:rFonts w:ascii="Times New Roman" w:hAnsi="Times New Roman" w:cs="Times New Roman"/>
          <w:sz w:val="28"/>
          <w:szCs w:val="28"/>
        </w:rPr>
        <w:t xml:space="preserve">      </w:t>
      </w:r>
      <w:r w:rsidR="00611F9D" w:rsidRPr="00C333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0" cy="1866900"/>
            <wp:effectExtent l="19050" t="0" r="0" b="0"/>
            <wp:docPr id="7" name="Рисунок 4" descr="https://ds04.infourok.ru/uploads/ex/0791/00173910-6bfcacda/hello_html_m2d3c0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91/00173910-6bfcacda/hello_html_m2d3c096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F9D" w:rsidRPr="00C3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64A5" w:rsidRPr="00C333F4" w:rsidRDefault="00D664A5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Математика имеет большие возможности в развитии не только абстрактного, понятийного, алгоритмического мышления, но и творческого. Огромное количество математических задач, накопленных и проверенных в ходе многовековой педагогической практики, исправно служили и служат средством развития всех видов мышления, включая творческое.</w:t>
      </w:r>
    </w:p>
    <w:p w:rsidR="00D664A5" w:rsidRPr="00C333F4" w:rsidRDefault="00371EAF" w:rsidP="00371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5108">
        <w:rPr>
          <w:rFonts w:ascii="Times New Roman" w:hAnsi="Times New Roman" w:cs="Times New Roman"/>
          <w:sz w:val="28"/>
          <w:szCs w:val="28"/>
        </w:rPr>
        <w:t>В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 практической деятельности апробирова</w:t>
      </w:r>
      <w:r w:rsidR="00045108">
        <w:rPr>
          <w:rFonts w:ascii="Times New Roman" w:hAnsi="Times New Roman" w:cs="Times New Roman"/>
          <w:sz w:val="28"/>
          <w:szCs w:val="28"/>
        </w:rPr>
        <w:t>но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 большое количество приёмов, направленн</w:t>
      </w:r>
      <w:r w:rsidR="00370874" w:rsidRPr="00C333F4">
        <w:rPr>
          <w:rFonts w:ascii="Times New Roman" w:hAnsi="Times New Roman" w:cs="Times New Roman"/>
          <w:sz w:val="28"/>
          <w:szCs w:val="28"/>
        </w:rPr>
        <w:t>ых на формирование логического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 мышления: </w:t>
      </w:r>
    </w:p>
    <w:p w:rsidR="00071764" w:rsidRDefault="00371EAF" w:rsidP="00371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5344D">
        <w:rPr>
          <w:rFonts w:ascii="Times New Roman" w:hAnsi="Times New Roman" w:cs="Times New Roman"/>
          <w:i/>
          <w:sz w:val="28"/>
          <w:szCs w:val="28"/>
        </w:rPr>
        <w:t>О</w:t>
      </w:r>
      <w:r w:rsidR="00D664A5" w:rsidRPr="00B30FB1">
        <w:rPr>
          <w:rFonts w:ascii="Times New Roman" w:hAnsi="Times New Roman" w:cs="Times New Roman"/>
          <w:i/>
          <w:sz w:val="28"/>
          <w:szCs w:val="28"/>
        </w:rPr>
        <w:t>ткрыты</w:t>
      </w:r>
      <w:r w:rsidR="0005344D">
        <w:rPr>
          <w:rFonts w:ascii="Times New Roman" w:hAnsi="Times New Roman" w:cs="Times New Roman"/>
          <w:i/>
          <w:sz w:val="28"/>
          <w:szCs w:val="28"/>
        </w:rPr>
        <w:t>е</w:t>
      </w:r>
      <w:r w:rsidR="00D664A5" w:rsidRPr="00B30FB1">
        <w:rPr>
          <w:rFonts w:ascii="Times New Roman" w:hAnsi="Times New Roman" w:cs="Times New Roman"/>
          <w:i/>
          <w:sz w:val="28"/>
          <w:szCs w:val="28"/>
        </w:rPr>
        <w:t xml:space="preserve"> задач</w:t>
      </w:r>
      <w:r w:rsidR="0005344D">
        <w:rPr>
          <w:rFonts w:ascii="Times New Roman" w:hAnsi="Times New Roman" w:cs="Times New Roman"/>
          <w:i/>
          <w:sz w:val="28"/>
          <w:szCs w:val="28"/>
        </w:rPr>
        <w:t>и - это</w:t>
      </w:r>
      <w:r w:rsidR="00370874" w:rsidRPr="00C333F4">
        <w:rPr>
          <w:rFonts w:ascii="Times New Roman" w:hAnsi="Times New Roman" w:cs="Times New Roman"/>
          <w:sz w:val="28"/>
          <w:szCs w:val="28"/>
        </w:rPr>
        <w:t xml:space="preserve"> 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проблемные творческие задания. Именно с такими задачами, когда условие одно, а правильных ответов множество, сталкивается человек в своей жизни и в любой творческой деятельности. Это: </w:t>
      </w:r>
    </w:p>
    <w:p w:rsidR="00071764" w:rsidRPr="00071764" w:rsidRDefault="00D664A5" w:rsidP="001E0BA8">
      <w:pPr>
        <w:pStyle w:val="a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64">
        <w:rPr>
          <w:rFonts w:ascii="Times New Roman" w:hAnsi="Times New Roman" w:cs="Times New Roman"/>
          <w:sz w:val="28"/>
          <w:szCs w:val="28"/>
        </w:rPr>
        <w:t xml:space="preserve">задачи с недостающими данными; </w:t>
      </w:r>
    </w:p>
    <w:p w:rsidR="00071764" w:rsidRPr="00071764" w:rsidRDefault="00941EE8" w:rsidP="001E0BA8">
      <w:pPr>
        <w:pStyle w:val="a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64">
        <w:rPr>
          <w:rFonts w:ascii="Times New Roman" w:hAnsi="Times New Roman" w:cs="Times New Roman"/>
          <w:sz w:val="28"/>
          <w:szCs w:val="28"/>
        </w:rPr>
        <w:t xml:space="preserve">задачи с </w:t>
      </w:r>
      <w:r w:rsidR="00D664A5" w:rsidRPr="00071764">
        <w:rPr>
          <w:rFonts w:ascii="Times New Roman" w:hAnsi="Times New Roman" w:cs="Times New Roman"/>
          <w:sz w:val="28"/>
          <w:szCs w:val="28"/>
        </w:rPr>
        <w:t>лишними данными;</w:t>
      </w:r>
    </w:p>
    <w:p w:rsidR="00071764" w:rsidRPr="00071764" w:rsidRDefault="00D664A5" w:rsidP="001E0BA8">
      <w:pPr>
        <w:pStyle w:val="a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64">
        <w:rPr>
          <w:rFonts w:ascii="Times New Roman" w:hAnsi="Times New Roman" w:cs="Times New Roman"/>
          <w:sz w:val="28"/>
          <w:szCs w:val="28"/>
        </w:rPr>
        <w:t>задачи с несколькими решениями;</w:t>
      </w:r>
    </w:p>
    <w:p w:rsidR="00D664A5" w:rsidRPr="00071764" w:rsidRDefault="00D664A5" w:rsidP="001E0BA8">
      <w:pPr>
        <w:pStyle w:val="a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64">
        <w:rPr>
          <w:rFonts w:ascii="Times New Roman" w:hAnsi="Times New Roman" w:cs="Times New Roman"/>
          <w:sz w:val="28"/>
          <w:szCs w:val="28"/>
        </w:rPr>
        <w:t xml:space="preserve">задачи с меняющимся содержанием; </w:t>
      </w:r>
    </w:p>
    <w:p w:rsidR="00D664A5" w:rsidRPr="00C333F4" w:rsidRDefault="00D664A5" w:rsidP="001E0BA8">
      <w:pPr>
        <w:pStyle w:val="4"/>
        <w:numPr>
          <w:ilvl w:val="0"/>
          <w:numId w:val="9"/>
        </w:numPr>
        <w:spacing w:before="0" w:after="0" w:line="360" w:lineRule="auto"/>
        <w:ind w:firstLine="709"/>
        <w:jc w:val="both"/>
        <w:rPr>
          <w:b w:val="0"/>
        </w:rPr>
      </w:pPr>
      <w:r w:rsidRPr="00071764">
        <w:rPr>
          <w:b w:val="0"/>
        </w:rPr>
        <w:t>задачи на соображение, логическое мышление.</w:t>
      </w:r>
      <w:r w:rsidRPr="00C333F4">
        <w:rPr>
          <w:b w:val="0"/>
        </w:rPr>
        <w:t xml:space="preserve"> </w:t>
      </w:r>
    </w:p>
    <w:p w:rsidR="00D664A5" w:rsidRPr="00C333F4" w:rsidRDefault="00371EAF" w:rsidP="00371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0BA8">
        <w:rPr>
          <w:rFonts w:ascii="Times New Roman" w:hAnsi="Times New Roman" w:cs="Times New Roman"/>
          <w:sz w:val="28"/>
          <w:szCs w:val="28"/>
        </w:rPr>
        <w:t xml:space="preserve"> </w:t>
      </w:r>
      <w:r w:rsidR="00611F9D" w:rsidRPr="00C333F4">
        <w:rPr>
          <w:rFonts w:ascii="Times New Roman" w:hAnsi="Times New Roman" w:cs="Times New Roman"/>
          <w:sz w:val="28"/>
          <w:szCs w:val="28"/>
        </w:rPr>
        <w:t xml:space="preserve"> 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Еще одним примером  одного из заданий, которое было предложено учащимся на уроке математики, является </w:t>
      </w:r>
      <w:r w:rsidR="00D664A5" w:rsidRPr="00C333F4">
        <w:rPr>
          <w:rFonts w:ascii="Times New Roman" w:hAnsi="Times New Roman" w:cs="Times New Roman"/>
          <w:i/>
          <w:sz w:val="28"/>
          <w:szCs w:val="28"/>
        </w:rPr>
        <w:t>задание геометрического типа</w:t>
      </w:r>
      <w:r w:rsidR="00D664A5" w:rsidRPr="00C333F4">
        <w:rPr>
          <w:rFonts w:ascii="Times New Roman" w:hAnsi="Times New Roman" w:cs="Times New Roman"/>
          <w:sz w:val="28"/>
          <w:szCs w:val="28"/>
        </w:rPr>
        <w:t>: «Разделите квадрат на четыре равные части». Ребята предлагают следующие рисунки как варианты ответов:</w:t>
      </w:r>
    </w:p>
    <w:p w:rsidR="00D664A5" w:rsidRPr="00C333F4" w:rsidRDefault="00D95D7A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28.8pt;margin-top:10.5pt;width:224.25pt;height:33.1pt;z-index:251658240" coordorigin="2277,8826" coordsize="6993,992">
            <v:group id="_x0000_s1027" style="position:absolute;left:2277;top:8828;width:895;height:964" coordorigin="319,1567" coordsize="1217,1169">
              <v:rect id="_x0000_s1028" style="position:absolute;left:336;top:1584;width:1200;height:1152;v-text-anchor:middle" fillcolor="#cff" strokeweight="1.5pt">
                <v:fill color2="blue"/>
                <v:shadow color="black"/>
              </v:rect>
              <v:line id="_x0000_s1029" style="position:absolute" from="929,1567" to="929,2719" strokeweight="1.5pt">
                <v:shadow color="black"/>
              </v:line>
              <v:line id="_x0000_s1030" style="position:absolute" from="319,2162" to="1519,2162" strokeweight="1.5pt">
                <v:shadow color="black"/>
              </v:line>
            </v:group>
            <v:group id="_x0000_s1031" style="position:absolute;left:3515;top:8826;width:896;height:965" coordorigin="2064,1536" coordsize="1217,1169">
              <v:rect id="_x0000_s1032" style="position:absolute;left:2081;top:1553;width:1200;height:1152;v-text-anchor:middle" fillcolor="#cff" strokeweight="1.5pt">
                <v:fill color2="blue"/>
                <v:shadow color="black"/>
              </v:rect>
              <v:line id="_x0000_s1033" style="position:absolute" from="2064,1536" to="3264,2688" strokeweight="1.5pt">
                <v:shadow color="black"/>
              </v:line>
              <v:line id="_x0000_s1034" style="position:absolute;flip:y" from="2112,1584" to="3264,2688" strokeweight="1.5pt">
                <v:shadow color="black"/>
              </v:line>
            </v:group>
            <v:group id="_x0000_s1035" style="position:absolute;left:4758;top:8828;width:882;height:969" coordorigin="3687,1520" coordsize="1200,1175">
              <v:rect id="_x0000_s1036" style="position:absolute;left:3687;top:1537;width:1200;height:1152;v-text-anchor:middle" fillcolor="#cff" strokeweight="1.5pt">
                <v:fill color2="blue"/>
                <v:shadow color="black"/>
              </v:rect>
              <v:line id="_x0000_s1037" style="position:absolute" from="4280,1520" to="4280,2672" strokeweight="1.5pt">
                <v:shadow color="black"/>
              </v:line>
              <v:line id="_x0000_s1038" style="position:absolute;flip:y" from="3981,1536" to="3984,2695" strokeweight="1.5pt">
                <v:shadow color="black"/>
              </v:line>
              <v:line id="_x0000_s1039" style="position:absolute;flip:y" from="4568,1548" to="4571,2672" strokeweight="1.5pt">
                <v:shadow color="black"/>
              </v:line>
            </v:group>
            <v:group id="_x0000_s1040" style="position:absolute;left:7179;top:8826;width:919;height:992" coordorigin="3617,2919" coordsize="1250,1204">
              <v:rect id="_x0000_s1041" style="position:absolute;left:3651;top:2951;width:1200;height:1152;v-text-anchor:middle" fillcolor="#cff" strokeweight="1.5pt">
                <v:fill color2="blue"/>
                <v:shadow color="black"/>
              </v:rect>
              <v:line id="_x0000_s1042" style="position:absolute;rotation:-1350208fd" from="4265,2919" to="4280,4123" strokeweight="1.5pt">
                <v:shadow color="black"/>
              </v:line>
              <v:line id="_x0000_s1043" style="position:absolute;rotation:-1350208fd" from="3617,3510" to="4867,3529" strokeweight="1.5pt">
                <v:shadow color="black"/>
              </v:line>
            </v:group>
            <v:group id="_x0000_s1044" style="position:absolute;left:5947;top:8826;width:893;height:949" coordorigin="2047,2948" coordsize="1217,1152">
              <v:rect id="_x0000_s1045" style="position:absolute;left:2064;top:2948;width:1200;height:1152;v-text-anchor:middle" fillcolor="#cff" strokeweight="1.5pt">
                <v:fill color2="blue"/>
                <v:shadow color="black"/>
              </v:rect>
              <v:line id="_x0000_s1046" style="position:absolute" from="2064,2976" to="3264,3504" strokeweight="1.5pt">
                <v:shadow color="black"/>
              </v:line>
              <v:line id="_x0000_s1047" style="position:absolute" from="2047,3526" to="3247,3526" strokeweight="1.5pt">
                <v:shadow color="black"/>
              </v:line>
              <v:line id="_x0000_s1048" style="position:absolute" from="2064,3552" to="3264,4080" strokeweight="1.5pt">
                <v:shadow color="black"/>
              </v:line>
            </v:group>
            <v:group id="_x0000_s1049" style="position:absolute;left:8398;top:8826;width:872;height:990" coordorigin="2064,2916" coordsize="1188,1200">
              <v:line id="_x0000_s1050" style="position:absolute" from="2064,3216" to="2064,3216" strokecolor="white" strokeweight="1.5pt">
                <v:shadow color="black"/>
              </v:line>
              <v:rect id="_x0000_s1051" style="position:absolute;left:2059;top:2940;width:1200;height:1152;rotation:90;v-text-anchor:middle" fillcolor="#cff" strokeweight="1.5pt">
                <v:fill color2="blue"/>
                <v:shadow color="black"/>
              </v:rect>
              <v:line id="_x0000_s1052" style="position:absolute;rotation:90" from="2676,2933" to="2676,4085" strokeweight="1.5pt">
                <v:shadow color="black"/>
              </v:line>
              <v:line id="_x0000_s1053" style="position:absolute;flip:x" from="2448,2928" to="2880,3504" strokeweight="1.5pt">
                <v:shadow color="black"/>
              </v:line>
              <v:line id="_x0000_s1054" style="position:absolute;flip:x" from="2414,3504" to="2880,4114" strokeweight="1.5pt">
                <v:shadow color="black"/>
              </v:line>
            </v:group>
          </v:group>
        </w:pict>
      </w:r>
    </w:p>
    <w:p w:rsidR="00D664A5" w:rsidRPr="00C333F4" w:rsidRDefault="00D664A5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4A5" w:rsidRPr="00C333F4" w:rsidRDefault="00D664A5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2A0" w:rsidRPr="00C333F4" w:rsidRDefault="00371EAF" w:rsidP="00371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2A0" w:rsidRPr="00C333F4">
        <w:rPr>
          <w:rFonts w:ascii="Times New Roman" w:hAnsi="Times New Roman" w:cs="Times New Roman"/>
          <w:sz w:val="28"/>
          <w:szCs w:val="28"/>
        </w:rPr>
        <w:t>Следу</w:t>
      </w:r>
      <w:r w:rsidR="004368AB" w:rsidRPr="00C333F4">
        <w:rPr>
          <w:rFonts w:ascii="Times New Roman" w:hAnsi="Times New Roman" w:cs="Times New Roman"/>
          <w:sz w:val="28"/>
          <w:szCs w:val="28"/>
        </w:rPr>
        <w:t>ющие варианты</w:t>
      </w:r>
      <w:r w:rsidR="00EE22A0" w:rsidRPr="00C333F4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4368AB" w:rsidRPr="00C333F4">
        <w:rPr>
          <w:rFonts w:ascii="Times New Roman" w:hAnsi="Times New Roman" w:cs="Times New Roman"/>
          <w:sz w:val="28"/>
          <w:szCs w:val="28"/>
        </w:rPr>
        <w:t xml:space="preserve">уже использую в работе с детьми в </w:t>
      </w:r>
      <w:r w:rsidR="00B30FB1">
        <w:rPr>
          <w:rFonts w:ascii="Times New Roman" w:hAnsi="Times New Roman" w:cs="Times New Roman"/>
          <w:sz w:val="28"/>
          <w:szCs w:val="28"/>
        </w:rPr>
        <w:t>3-4</w:t>
      </w:r>
      <w:r w:rsidR="004368AB" w:rsidRPr="00C333F4">
        <w:rPr>
          <w:rFonts w:ascii="Times New Roman" w:hAnsi="Times New Roman" w:cs="Times New Roman"/>
          <w:sz w:val="28"/>
          <w:szCs w:val="28"/>
        </w:rPr>
        <w:t xml:space="preserve"> классах. Они вызывают наибольший интерес у детей. Например,</w:t>
      </w:r>
    </w:p>
    <w:p w:rsidR="00B30FB1" w:rsidRDefault="004368AB" w:rsidP="00450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  </w:t>
      </w:r>
      <w:r w:rsidRPr="00C333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4" cy="2066925"/>
            <wp:effectExtent l="19050" t="0" r="0" b="0"/>
            <wp:docPr id="16" name="Рисунок 22" descr="https://i.ytimg.com/vi/g4MFYzPOub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ytimg.com/vi/g4MFYzPOubE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4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0FB1" w:rsidRDefault="00D664A5" w:rsidP="001E0BA8">
      <w:pPr>
        <w:pStyle w:val="a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3F4">
        <w:rPr>
          <w:sz w:val="28"/>
          <w:szCs w:val="28"/>
        </w:rPr>
        <w:t xml:space="preserve">Задачи нестандартные, повышенной сложности </w:t>
      </w:r>
      <w:r w:rsidR="002C6FFB" w:rsidRPr="00C333F4">
        <w:rPr>
          <w:sz w:val="28"/>
          <w:szCs w:val="28"/>
        </w:rPr>
        <w:t xml:space="preserve"> включаю</w:t>
      </w:r>
      <w:r w:rsidR="00FA2F76">
        <w:rPr>
          <w:sz w:val="28"/>
          <w:szCs w:val="28"/>
        </w:rPr>
        <w:t>тся</w:t>
      </w:r>
      <w:r w:rsidR="002C6FFB" w:rsidRPr="00C333F4">
        <w:rPr>
          <w:sz w:val="28"/>
          <w:szCs w:val="28"/>
        </w:rPr>
        <w:t xml:space="preserve"> </w:t>
      </w:r>
      <w:r w:rsidRPr="00C333F4">
        <w:rPr>
          <w:sz w:val="28"/>
          <w:szCs w:val="28"/>
        </w:rPr>
        <w:t xml:space="preserve">в содержание тематических зачетов и контрольных работ, периодически – в домашние работы.  Перед учащимися ставится цель отыскать оригинальные, красивые решения. Такая работа развивает творческие способности учащихся. </w:t>
      </w:r>
      <w:r w:rsidR="006244A7" w:rsidRPr="007F22F9">
        <w:rPr>
          <w:sz w:val="28"/>
          <w:szCs w:val="28"/>
        </w:rPr>
        <w:t>[</w:t>
      </w:r>
      <w:r w:rsidR="006244A7">
        <w:rPr>
          <w:sz w:val="28"/>
          <w:szCs w:val="28"/>
        </w:rPr>
        <w:t>1</w:t>
      </w:r>
      <w:r w:rsidR="006244A7" w:rsidRPr="007F22F9">
        <w:rPr>
          <w:sz w:val="28"/>
          <w:szCs w:val="28"/>
        </w:rPr>
        <w:t>]</w:t>
      </w:r>
      <w:r w:rsidR="006244A7">
        <w:rPr>
          <w:sz w:val="28"/>
          <w:szCs w:val="28"/>
        </w:rPr>
        <w:t>.</w:t>
      </w:r>
    </w:p>
    <w:p w:rsidR="00D664A5" w:rsidRPr="00E41B40" w:rsidRDefault="00D664A5" w:rsidP="00E41B40">
      <w:pPr>
        <w:pStyle w:val="a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3F4">
        <w:rPr>
          <w:sz w:val="28"/>
          <w:szCs w:val="28"/>
        </w:rPr>
        <w:t>По окружающему миру наиболее часто использую задания типа:</w:t>
      </w:r>
      <w:r w:rsidR="00737D6D">
        <w:rPr>
          <w:sz w:val="28"/>
          <w:szCs w:val="28"/>
        </w:rPr>
        <w:t xml:space="preserve"> </w:t>
      </w:r>
      <w:r w:rsidRPr="00C333F4">
        <w:rPr>
          <w:sz w:val="28"/>
          <w:szCs w:val="28"/>
        </w:rPr>
        <w:t>«Что случится, если……»</w:t>
      </w:r>
      <w:r w:rsidR="00E41B40">
        <w:rPr>
          <w:sz w:val="28"/>
          <w:szCs w:val="28"/>
        </w:rPr>
        <w:t xml:space="preserve">  исчезнут комары, </w:t>
      </w:r>
      <w:r w:rsidRPr="00E41B40">
        <w:rPr>
          <w:sz w:val="28"/>
          <w:szCs w:val="28"/>
        </w:rPr>
        <w:t>перестанут идти дожди</w:t>
      </w:r>
      <w:r w:rsidR="00E41B40">
        <w:rPr>
          <w:sz w:val="28"/>
          <w:szCs w:val="28"/>
        </w:rPr>
        <w:t xml:space="preserve">, </w:t>
      </w:r>
      <w:r w:rsidRPr="00E41B40">
        <w:rPr>
          <w:sz w:val="28"/>
          <w:szCs w:val="28"/>
        </w:rPr>
        <w:t>люди вырубят леса и т.д.</w:t>
      </w:r>
    </w:p>
    <w:p w:rsidR="00D664A5" w:rsidRPr="00C333F4" w:rsidRDefault="00D664A5" w:rsidP="00771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Данные задания позволяют интегрировать знания из разных предметных областей, развивать внимание, логическое мышление и предполагают большую вариативность ответов.</w:t>
      </w:r>
      <w:r w:rsidR="00771012">
        <w:rPr>
          <w:rFonts w:ascii="Times New Roman" w:hAnsi="Times New Roman" w:cs="Times New Roman"/>
          <w:sz w:val="28"/>
          <w:szCs w:val="28"/>
        </w:rPr>
        <w:t xml:space="preserve">  </w:t>
      </w:r>
      <w:r w:rsidRPr="00C333F4">
        <w:rPr>
          <w:rFonts w:ascii="Times New Roman" w:hAnsi="Times New Roman" w:cs="Times New Roman"/>
          <w:sz w:val="28"/>
          <w:szCs w:val="28"/>
        </w:rPr>
        <w:t>После выполнения каждого задания следует групповое обсуждение, в котором выбираются самые остроумные и оригинальные ответы.</w:t>
      </w:r>
    </w:p>
    <w:p w:rsidR="00D664A5" w:rsidRPr="00C333F4" w:rsidRDefault="00726C7F" w:rsidP="001E0B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7F5C" w:rsidRPr="00C333F4">
        <w:rPr>
          <w:rFonts w:ascii="Times New Roman" w:hAnsi="Times New Roman" w:cs="Times New Roman"/>
          <w:sz w:val="28"/>
          <w:szCs w:val="28"/>
        </w:rPr>
        <w:t xml:space="preserve">  </w:t>
      </w:r>
      <w:r w:rsidR="00D664A5" w:rsidRPr="00C333F4">
        <w:rPr>
          <w:rFonts w:ascii="Times New Roman" w:hAnsi="Times New Roman" w:cs="Times New Roman"/>
          <w:sz w:val="28"/>
          <w:szCs w:val="28"/>
        </w:rPr>
        <w:t>Но, подбирая задания, надо учитывать, что</w:t>
      </w:r>
      <w:r w:rsidR="00D664A5" w:rsidRPr="00C333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D664A5" w:rsidRPr="00C333F4" w:rsidRDefault="001421A0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64A5" w:rsidRPr="00C333F4">
        <w:rPr>
          <w:rFonts w:ascii="Times New Roman" w:hAnsi="Times New Roman" w:cs="Times New Roman"/>
          <w:sz w:val="28"/>
          <w:szCs w:val="28"/>
        </w:rPr>
        <w:t>Необходимо точно знать их цель, каких результатов нужно добиться;</w:t>
      </w:r>
    </w:p>
    <w:p w:rsidR="00D664A5" w:rsidRPr="00C333F4" w:rsidRDefault="001421A0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64A5" w:rsidRPr="00C333F4">
        <w:rPr>
          <w:rFonts w:ascii="Times New Roman" w:hAnsi="Times New Roman" w:cs="Times New Roman"/>
          <w:sz w:val="28"/>
          <w:szCs w:val="28"/>
        </w:rPr>
        <w:t>Необходимо следить за точностью выполнения, чтобы св</w:t>
      </w:r>
      <w:r w:rsidR="002C6FFB" w:rsidRPr="00C333F4">
        <w:rPr>
          <w:rFonts w:ascii="Times New Roman" w:hAnsi="Times New Roman" w:cs="Times New Roman"/>
          <w:sz w:val="28"/>
          <w:szCs w:val="28"/>
        </w:rPr>
        <w:t>оевременно проводить коррекцию.</w:t>
      </w:r>
    </w:p>
    <w:p w:rsidR="00D664A5" w:rsidRPr="00C333F4" w:rsidRDefault="001421A0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Количество задач и упражнений, зависящее от индивидуально-психологических особенностей школьников, должно быть достаточным для овладения умением принимать тот или иной прием рассуждений, действий, позволяющих решить проблему; </w:t>
      </w:r>
    </w:p>
    <w:p w:rsidR="002C6FFB" w:rsidRPr="00C333F4" w:rsidRDefault="00D664A5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lastRenderedPageBreak/>
        <w:t>4. Упражнения не должны быть случайным набором однотипных задач, они должны способствовать развитию самостоятельности и творчества</w:t>
      </w:r>
      <w:r w:rsidR="002C6FFB" w:rsidRPr="00C333F4">
        <w:rPr>
          <w:rFonts w:ascii="Times New Roman" w:hAnsi="Times New Roman" w:cs="Times New Roman"/>
          <w:sz w:val="28"/>
          <w:szCs w:val="28"/>
        </w:rPr>
        <w:t>.</w:t>
      </w:r>
    </w:p>
    <w:p w:rsidR="00D664A5" w:rsidRPr="00C333F4" w:rsidRDefault="00D664A5" w:rsidP="001E0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5. Упражнения не должны прерываться на длительное время, развитие мышления требует постоянной нагрузки на интеллект, возникновение трудностей на пути мыслительной деятельности ученика. </w:t>
      </w:r>
    </w:p>
    <w:p w:rsidR="00D664A5" w:rsidRPr="00C333F4" w:rsidRDefault="0043722C" w:rsidP="001E0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68AB" w:rsidRPr="00C333F4">
        <w:rPr>
          <w:rFonts w:ascii="Times New Roman" w:hAnsi="Times New Roman" w:cs="Times New Roman"/>
          <w:sz w:val="28"/>
          <w:szCs w:val="28"/>
        </w:rPr>
        <w:t xml:space="preserve">   </w:t>
      </w:r>
      <w:r w:rsidR="00D664A5" w:rsidRPr="00C333F4">
        <w:rPr>
          <w:rFonts w:ascii="Times New Roman" w:hAnsi="Times New Roman" w:cs="Times New Roman"/>
          <w:sz w:val="28"/>
          <w:szCs w:val="28"/>
        </w:rPr>
        <w:t>На</w:t>
      </w:r>
      <w:r w:rsidR="00D664A5" w:rsidRPr="00C333F4">
        <w:rPr>
          <w:rFonts w:ascii="Times New Roman" w:hAnsi="Times New Roman" w:cs="Times New Roman"/>
          <w:b/>
          <w:sz w:val="28"/>
          <w:szCs w:val="28"/>
        </w:rPr>
        <w:t xml:space="preserve">  внеклассных занятиях</w:t>
      </w:r>
      <w:r w:rsidR="00D664A5" w:rsidRPr="00C333F4">
        <w:rPr>
          <w:rFonts w:ascii="Times New Roman" w:hAnsi="Times New Roman" w:cs="Times New Roman"/>
          <w:sz w:val="28"/>
          <w:szCs w:val="28"/>
        </w:rPr>
        <w:t xml:space="preserve">  учащиеся учатся решать проблемные ситуации такого вида: </w:t>
      </w:r>
    </w:p>
    <w:p w:rsidR="00D664A5" w:rsidRPr="00C333F4" w:rsidRDefault="00D664A5" w:rsidP="001E0BA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Что делать, если нужно узнать погоду на улице, не выходя из дома?</w:t>
      </w:r>
    </w:p>
    <w:p w:rsidR="00D664A5" w:rsidRPr="00C333F4" w:rsidRDefault="00D664A5" w:rsidP="001E0BA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Что делать, если нужно поджечь костёр на поляне, а у вас нет спичек?</w:t>
      </w:r>
    </w:p>
    <w:p w:rsidR="00D664A5" w:rsidRPr="00C333F4" w:rsidRDefault="00D664A5" w:rsidP="001E0BA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 xml:space="preserve">Вам нужно срочно нарисовать рисунок, но нет красок, кистей, карандашей, ручек, фломастеров. Что ещё и как можно использовать, чтобы выполнить рисунок? </w:t>
      </w:r>
    </w:p>
    <w:p w:rsidR="00D664A5" w:rsidRPr="00C333F4" w:rsidRDefault="00D664A5" w:rsidP="001E0BA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3F4">
        <w:rPr>
          <w:rFonts w:ascii="Times New Roman" w:hAnsi="Times New Roman" w:cs="Times New Roman"/>
          <w:sz w:val="28"/>
          <w:szCs w:val="28"/>
        </w:rPr>
        <w:t>Все часы в доме остановились. Как не опоздать в школу?</w:t>
      </w:r>
    </w:p>
    <w:p w:rsidR="008079D7" w:rsidRDefault="00D664A5" w:rsidP="008079D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F4">
        <w:rPr>
          <w:rFonts w:ascii="Times New Roman" w:hAnsi="Times New Roman" w:cs="Times New Roman"/>
          <w:sz w:val="28"/>
          <w:szCs w:val="28"/>
        </w:rPr>
        <w:t>Как нарисовать поляну, на которой много грибов, но не рисовать при этом сами грибы?</w:t>
      </w:r>
    </w:p>
    <w:p w:rsidR="008079D7" w:rsidRPr="00843256" w:rsidRDefault="008079D7" w:rsidP="0080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>Работа  педагога  с  одаренными детьми — это сложный и никогда не  прекращающийся  процесс.  Он  требует  от учителей и в</w:t>
      </w:r>
      <w:r w:rsidR="00056C68">
        <w:rPr>
          <w:rFonts w:ascii="Times New Roman" w:eastAsia="Times New Roman" w:hAnsi="Times New Roman" w:cs="Times New Roman"/>
          <w:sz w:val="28"/>
          <w:szCs w:val="28"/>
        </w:rPr>
        <w:t>оспитателей  личностного роста,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 xml:space="preserve">  постоянно  обновляемых знаний</w:t>
      </w:r>
      <w:r w:rsidR="00056C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 xml:space="preserve">а  также  тесного сотрудничества  с   психологами,   </w:t>
      </w:r>
      <w:r w:rsidR="00056C68">
        <w:rPr>
          <w:rFonts w:ascii="Times New Roman" w:eastAsia="Times New Roman" w:hAnsi="Times New Roman" w:cs="Times New Roman"/>
          <w:sz w:val="28"/>
          <w:szCs w:val="28"/>
        </w:rPr>
        <w:t>коллегами</w:t>
      </w:r>
      <w:r w:rsidR="00A83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 xml:space="preserve">    и </w:t>
      </w:r>
      <w:r w:rsidR="00A83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>обязательно с родителями</w:t>
      </w:r>
      <w:r w:rsidR="00A8306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8079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246C" w:rsidRPr="00843256" w:rsidRDefault="00BD246C" w:rsidP="008079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4A7" w:rsidRPr="00BD246C" w:rsidRDefault="006244A7" w:rsidP="00A444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444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6244A7" w:rsidRPr="00BD246C" w:rsidSect="004506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>
    <w:nsid w:val="0A45288A"/>
    <w:multiLevelType w:val="hybridMultilevel"/>
    <w:tmpl w:val="C86C771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A5838"/>
    <w:multiLevelType w:val="hybridMultilevel"/>
    <w:tmpl w:val="20C8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069A6"/>
    <w:multiLevelType w:val="hybridMultilevel"/>
    <w:tmpl w:val="92E877E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44DF7"/>
    <w:multiLevelType w:val="hybridMultilevel"/>
    <w:tmpl w:val="44587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D2426"/>
    <w:multiLevelType w:val="hybridMultilevel"/>
    <w:tmpl w:val="F9086FC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94D40"/>
    <w:multiLevelType w:val="hybridMultilevel"/>
    <w:tmpl w:val="A00A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DCD"/>
    <w:multiLevelType w:val="hybridMultilevel"/>
    <w:tmpl w:val="3330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0600F"/>
    <w:multiLevelType w:val="hybridMultilevel"/>
    <w:tmpl w:val="70000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93B32"/>
    <w:multiLevelType w:val="hybridMultilevel"/>
    <w:tmpl w:val="C2863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1E24"/>
    <w:rsid w:val="00017F5C"/>
    <w:rsid w:val="00045108"/>
    <w:rsid w:val="0005344D"/>
    <w:rsid w:val="00056C68"/>
    <w:rsid w:val="00071764"/>
    <w:rsid w:val="00091EE7"/>
    <w:rsid w:val="001421A0"/>
    <w:rsid w:val="001D5B72"/>
    <w:rsid w:val="001E0BA8"/>
    <w:rsid w:val="002C6FFB"/>
    <w:rsid w:val="002E3EF5"/>
    <w:rsid w:val="00310553"/>
    <w:rsid w:val="00370874"/>
    <w:rsid w:val="00370BCA"/>
    <w:rsid w:val="00371EAF"/>
    <w:rsid w:val="003B0B25"/>
    <w:rsid w:val="003E5FEF"/>
    <w:rsid w:val="004368AB"/>
    <w:rsid w:val="0043722C"/>
    <w:rsid w:val="004506F4"/>
    <w:rsid w:val="00451518"/>
    <w:rsid w:val="00451842"/>
    <w:rsid w:val="00466619"/>
    <w:rsid w:val="004B558F"/>
    <w:rsid w:val="004E4460"/>
    <w:rsid w:val="00551780"/>
    <w:rsid w:val="005B36B3"/>
    <w:rsid w:val="00611F9D"/>
    <w:rsid w:val="00623321"/>
    <w:rsid w:val="006244A7"/>
    <w:rsid w:val="006F4711"/>
    <w:rsid w:val="00721106"/>
    <w:rsid w:val="00726C7F"/>
    <w:rsid w:val="00737D6D"/>
    <w:rsid w:val="00771012"/>
    <w:rsid w:val="007710E1"/>
    <w:rsid w:val="007721E5"/>
    <w:rsid w:val="007950CD"/>
    <w:rsid w:val="007E2A4F"/>
    <w:rsid w:val="008079D7"/>
    <w:rsid w:val="00843256"/>
    <w:rsid w:val="008C02DE"/>
    <w:rsid w:val="008D4B30"/>
    <w:rsid w:val="00922C96"/>
    <w:rsid w:val="00941EE8"/>
    <w:rsid w:val="009929FC"/>
    <w:rsid w:val="009B1396"/>
    <w:rsid w:val="009F21CF"/>
    <w:rsid w:val="00A444AB"/>
    <w:rsid w:val="00A505FA"/>
    <w:rsid w:val="00A83068"/>
    <w:rsid w:val="00AB438F"/>
    <w:rsid w:val="00B051C0"/>
    <w:rsid w:val="00B30FB1"/>
    <w:rsid w:val="00B3761B"/>
    <w:rsid w:val="00B54E45"/>
    <w:rsid w:val="00B9438A"/>
    <w:rsid w:val="00BA4082"/>
    <w:rsid w:val="00BC533D"/>
    <w:rsid w:val="00BD246C"/>
    <w:rsid w:val="00C333F4"/>
    <w:rsid w:val="00C445EB"/>
    <w:rsid w:val="00CA68D7"/>
    <w:rsid w:val="00CE650C"/>
    <w:rsid w:val="00D10373"/>
    <w:rsid w:val="00D664A5"/>
    <w:rsid w:val="00D95D7A"/>
    <w:rsid w:val="00DD1A69"/>
    <w:rsid w:val="00E41B40"/>
    <w:rsid w:val="00E51FF6"/>
    <w:rsid w:val="00E75CE8"/>
    <w:rsid w:val="00EA1D36"/>
    <w:rsid w:val="00EB3B33"/>
    <w:rsid w:val="00EC1E24"/>
    <w:rsid w:val="00EE22A0"/>
    <w:rsid w:val="00F044FE"/>
    <w:rsid w:val="00F14FD3"/>
    <w:rsid w:val="00F62FC6"/>
    <w:rsid w:val="00FA2F76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8386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0C"/>
  </w:style>
  <w:style w:type="paragraph" w:styleId="1">
    <w:name w:val="heading 1"/>
    <w:basedOn w:val="a"/>
    <w:next w:val="a"/>
    <w:link w:val="10"/>
    <w:uiPriority w:val="9"/>
    <w:qFormat/>
    <w:rsid w:val="00310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664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C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D664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5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10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rsid w:val="00310553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3105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10553"/>
  </w:style>
  <w:style w:type="paragraph" w:styleId="a8">
    <w:name w:val="Body Text First Indent"/>
    <w:basedOn w:val="a6"/>
    <w:link w:val="a9"/>
    <w:rsid w:val="00310553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Красная строка Знак"/>
    <w:basedOn w:val="a7"/>
    <w:link w:val="a8"/>
    <w:rsid w:val="0031055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368A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1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07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79D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Мансурова Ф.Р.</cp:lastModifiedBy>
  <cp:revision>70</cp:revision>
  <dcterms:created xsi:type="dcterms:W3CDTF">2017-03-28T17:49:00Z</dcterms:created>
  <dcterms:modified xsi:type="dcterms:W3CDTF">2020-08-25T06:39:00Z</dcterms:modified>
</cp:coreProperties>
</file>