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ED4" w:rsidRPr="0037058D" w:rsidRDefault="007C0B01" w:rsidP="00EB1ED4">
      <w:pPr>
        <w:tabs>
          <w:tab w:val="left" w:pos="6960"/>
        </w:tabs>
        <w:jc w:val="center"/>
        <w:rPr>
          <w:sz w:val="28"/>
          <w:szCs w:val="28"/>
        </w:rPr>
      </w:pPr>
      <w:bookmarkStart w:id="0" w:name="_GoBack"/>
      <w:bookmarkEnd w:id="0"/>
      <w:r w:rsidRPr="0037058D">
        <w:rPr>
          <w:noProof/>
          <w:sz w:val="28"/>
          <w:szCs w:val="28"/>
        </w:rPr>
        <w:drawing>
          <wp:inline distT="0" distB="0" distL="0" distR="0">
            <wp:extent cx="7429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8000" contrast="4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714375"/>
                    </a:xfrm>
                    <a:prstGeom prst="rect">
                      <a:avLst/>
                    </a:prstGeom>
                    <a:noFill/>
                    <a:ln>
                      <a:noFill/>
                    </a:ln>
                  </pic:spPr>
                </pic:pic>
              </a:graphicData>
            </a:graphic>
          </wp:inline>
        </w:drawing>
      </w:r>
    </w:p>
    <w:p w:rsidR="00EB1ED4" w:rsidRPr="0037058D" w:rsidRDefault="00EB1ED4" w:rsidP="00EB1ED4">
      <w:pPr>
        <w:tabs>
          <w:tab w:val="left" w:pos="1860"/>
        </w:tabs>
        <w:jc w:val="center"/>
        <w:rPr>
          <w:b/>
          <w:bCs/>
          <w:sz w:val="28"/>
          <w:szCs w:val="28"/>
        </w:rPr>
      </w:pPr>
      <w:r w:rsidRPr="0037058D">
        <w:rPr>
          <w:b/>
          <w:bCs/>
          <w:sz w:val="28"/>
          <w:szCs w:val="28"/>
        </w:rPr>
        <w:t>АДМИНИСТРАЦИЯ</w:t>
      </w:r>
    </w:p>
    <w:p w:rsidR="00EB1ED4" w:rsidRPr="0037058D" w:rsidRDefault="00EB1ED4" w:rsidP="00EB1ED4">
      <w:pPr>
        <w:jc w:val="center"/>
        <w:rPr>
          <w:b/>
          <w:bCs/>
          <w:sz w:val="28"/>
          <w:szCs w:val="28"/>
        </w:rPr>
      </w:pPr>
      <w:r w:rsidRPr="0037058D">
        <w:rPr>
          <w:b/>
          <w:bCs/>
          <w:sz w:val="28"/>
          <w:szCs w:val="28"/>
        </w:rPr>
        <w:t xml:space="preserve">МУНИЦИПАЛЬНОГО ОБРАЗОВАНИЯ </w:t>
      </w:r>
    </w:p>
    <w:p w:rsidR="0060063C" w:rsidRPr="0037058D" w:rsidRDefault="00EB1ED4" w:rsidP="00EB1ED4">
      <w:pPr>
        <w:jc w:val="center"/>
        <w:rPr>
          <w:b/>
          <w:bCs/>
          <w:sz w:val="28"/>
          <w:szCs w:val="28"/>
        </w:rPr>
      </w:pPr>
      <w:r w:rsidRPr="0037058D">
        <w:rPr>
          <w:b/>
          <w:bCs/>
          <w:sz w:val="28"/>
          <w:szCs w:val="28"/>
        </w:rPr>
        <w:t>КУВАНДЫКСКИЙ</w:t>
      </w:r>
      <w:r w:rsidR="0060063C" w:rsidRPr="0037058D">
        <w:rPr>
          <w:b/>
          <w:bCs/>
          <w:sz w:val="28"/>
          <w:szCs w:val="28"/>
        </w:rPr>
        <w:t xml:space="preserve"> ГОРОДСКОЙ ОКРУГ</w:t>
      </w:r>
    </w:p>
    <w:p w:rsidR="00EB1ED4" w:rsidRPr="0037058D" w:rsidRDefault="00EB1ED4" w:rsidP="00EB1ED4">
      <w:pPr>
        <w:jc w:val="center"/>
        <w:rPr>
          <w:b/>
          <w:bCs/>
          <w:sz w:val="28"/>
          <w:szCs w:val="28"/>
        </w:rPr>
      </w:pPr>
      <w:r w:rsidRPr="0037058D">
        <w:rPr>
          <w:b/>
          <w:bCs/>
          <w:sz w:val="28"/>
          <w:szCs w:val="28"/>
        </w:rPr>
        <w:t>ОРЕНБУРГСКОЙ ОБЛАСТИ</w:t>
      </w:r>
    </w:p>
    <w:p w:rsidR="00EB1ED4" w:rsidRPr="0037058D" w:rsidRDefault="00EB1ED4" w:rsidP="00EB1ED4">
      <w:pPr>
        <w:jc w:val="center"/>
        <w:rPr>
          <w:b/>
          <w:bCs/>
          <w:sz w:val="28"/>
          <w:szCs w:val="28"/>
        </w:rPr>
      </w:pPr>
    </w:p>
    <w:p w:rsidR="00EB1ED4" w:rsidRPr="0037058D" w:rsidRDefault="00EB1ED4" w:rsidP="00EB1ED4">
      <w:pPr>
        <w:jc w:val="center"/>
        <w:rPr>
          <w:b/>
          <w:bCs/>
          <w:sz w:val="28"/>
          <w:szCs w:val="28"/>
        </w:rPr>
      </w:pPr>
      <w:r w:rsidRPr="0037058D">
        <w:rPr>
          <w:b/>
          <w:bCs/>
          <w:sz w:val="28"/>
          <w:szCs w:val="28"/>
        </w:rPr>
        <w:t>ПОСТАНОВЛЕНИЕ</w:t>
      </w:r>
    </w:p>
    <w:p w:rsidR="005B4B37" w:rsidRPr="0037058D" w:rsidRDefault="005B4B37" w:rsidP="00EB1ED4">
      <w:pPr>
        <w:jc w:val="center"/>
        <w:rPr>
          <w:b/>
          <w:bCs/>
          <w:sz w:val="28"/>
          <w:szCs w:val="28"/>
        </w:rPr>
      </w:pPr>
    </w:p>
    <w:p w:rsidR="007E4050" w:rsidRPr="0037058D" w:rsidRDefault="00DB1D7E" w:rsidP="003F61E4">
      <w:pPr>
        <w:jc w:val="both"/>
        <w:rPr>
          <w:bCs/>
          <w:sz w:val="28"/>
          <w:szCs w:val="28"/>
        </w:rPr>
      </w:pPr>
      <w:r>
        <w:rPr>
          <w:bCs/>
          <w:sz w:val="28"/>
          <w:szCs w:val="28"/>
        </w:rPr>
        <w:t>11.01.2021</w:t>
      </w:r>
      <w:r w:rsidR="00C81CCF" w:rsidRPr="0037058D">
        <w:rPr>
          <w:bCs/>
          <w:sz w:val="28"/>
          <w:szCs w:val="28"/>
        </w:rPr>
        <w:t xml:space="preserve">    </w:t>
      </w:r>
      <w:r w:rsidR="00741AF4" w:rsidRPr="0037058D">
        <w:rPr>
          <w:bCs/>
          <w:sz w:val="28"/>
          <w:szCs w:val="28"/>
        </w:rPr>
        <w:t xml:space="preserve">                                                                          </w:t>
      </w:r>
      <w:r w:rsidR="0031423C">
        <w:rPr>
          <w:bCs/>
          <w:sz w:val="28"/>
          <w:szCs w:val="28"/>
        </w:rPr>
        <w:t xml:space="preserve">      </w:t>
      </w:r>
      <w:r w:rsidR="00741AF4" w:rsidRPr="0037058D">
        <w:rPr>
          <w:bCs/>
          <w:sz w:val="28"/>
          <w:szCs w:val="28"/>
        </w:rPr>
        <w:t xml:space="preserve">   </w:t>
      </w:r>
      <w:r>
        <w:rPr>
          <w:bCs/>
          <w:sz w:val="28"/>
          <w:szCs w:val="28"/>
        </w:rPr>
        <w:t xml:space="preserve">               </w:t>
      </w:r>
      <w:r w:rsidR="00741AF4" w:rsidRPr="0037058D">
        <w:rPr>
          <w:bCs/>
          <w:sz w:val="28"/>
          <w:szCs w:val="28"/>
        </w:rPr>
        <w:t xml:space="preserve">   </w:t>
      </w:r>
      <w:r w:rsidR="00C81CCF" w:rsidRPr="0037058D">
        <w:rPr>
          <w:bCs/>
          <w:sz w:val="28"/>
          <w:szCs w:val="28"/>
        </w:rPr>
        <w:t xml:space="preserve"> </w:t>
      </w:r>
      <w:r w:rsidR="00775D15" w:rsidRPr="0037058D">
        <w:rPr>
          <w:bCs/>
          <w:sz w:val="28"/>
          <w:szCs w:val="28"/>
        </w:rPr>
        <w:t>№</w:t>
      </w:r>
      <w:r w:rsidR="00C81CCF" w:rsidRPr="0037058D">
        <w:rPr>
          <w:bCs/>
          <w:sz w:val="28"/>
          <w:szCs w:val="28"/>
        </w:rPr>
        <w:t xml:space="preserve"> </w:t>
      </w:r>
      <w:r>
        <w:rPr>
          <w:bCs/>
          <w:sz w:val="28"/>
          <w:szCs w:val="28"/>
        </w:rPr>
        <w:t xml:space="preserve"> 9-п</w:t>
      </w:r>
    </w:p>
    <w:p w:rsidR="00A112F9" w:rsidRPr="0037058D" w:rsidRDefault="00A112F9" w:rsidP="00C9573B">
      <w:pPr>
        <w:rPr>
          <w:sz w:val="28"/>
          <w:szCs w:val="28"/>
        </w:rPr>
      </w:pPr>
    </w:p>
    <w:p w:rsidR="007E4050" w:rsidRPr="0037058D" w:rsidRDefault="007E4050" w:rsidP="00B94B3D">
      <w:pPr>
        <w:jc w:val="center"/>
        <w:rPr>
          <w:sz w:val="28"/>
          <w:szCs w:val="28"/>
        </w:rPr>
      </w:pPr>
    </w:p>
    <w:p w:rsidR="007479C5" w:rsidRPr="0037058D" w:rsidRDefault="007E4050" w:rsidP="007479C5">
      <w:pPr>
        <w:jc w:val="center"/>
        <w:rPr>
          <w:sz w:val="28"/>
          <w:szCs w:val="28"/>
        </w:rPr>
      </w:pPr>
      <w:r w:rsidRPr="0037058D">
        <w:rPr>
          <w:sz w:val="28"/>
          <w:szCs w:val="28"/>
        </w:rPr>
        <w:t xml:space="preserve">О внесении изменений в </w:t>
      </w:r>
      <w:r w:rsidR="00ED0C6D" w:rsidRPr="0037058D">
        <w:rPr>
          <w:sz w:val="28"/>
          <w:szCs w:val="28"/>
        </w:rPr>
        <w:t xml:space="preserve">постановление администрации муниципального образования Кувандыкский городской округ Оренбургской области </w:t>
      </w:r>
    </w:p>
    <w:p w:rsidR="00ED0C6D" w:rsidRPr="0037058D" w:rsidRDefault="00ED0C6D" w:rsidP="007479C5">
      <w:pPr>
        <w:jc w:val="center"/>
        <w:rPr>
          <w:sz w:val="28"/>
          <w:szCs w:val="28"/>
        </w:rPr>
      </w:pPr>
      <w:r w:rsidRPr="0037058D">
        <w:rPr>
          <w:sz w:val="28"/>
          <w:szCs w:val="28"/>
        </w:rPr>
        <w:t>от</w:t>
      </w:r>
      <w:r w:rsidR="007479C5" w:rsidRPr="0037058D">
        <w:rPr>
          <w:sz w:val="28"/>
          <w:szCs w:val="28"/>
        </w:rPr>
        <w:t xml:space="preserve"> </w:t>
      </w:r>
      <w:r w:rsidR="0031423C">
        <w:rPr>
          <w:sz w:val="28"/>
          <w:szCs w:val="28"/>
        </w:rPr>
        <w:t>2</w:t>
      </w:r>
      <w:r w:rsidRPr="0037058D">
        <w:rPr>
          <w:sz w:val="28"/>
          <w:szCs w:val="28"/>
        </w:rPr>
        <w:t>9.12.2018 № 1940-п «Об утверждении муниципальной программы «Развитие системы образования муниципального образования Кувандыкский городской округ Оренбургской области на 2019-2024 годы</w:t>
      </w:r>
      <w:r w:rsidR="00F35531" w:rsidRPr="0037058D">
        <w:rPr>
          <w:sz w:val="28"/>
          <w:szCs w:val="28"/>
        </w:rPr>
        <w:t>»</w:t>
      </w:r>
    </w:p>
    <w:p w:rsidR="00DD0481" w:rsidRPr="0037058D" w:rsidRDefault="00DD0481" w:rsidP="00BD22EA">
      <w:pPr>
        <w:jc w:val="center"/>
        <w:rPr>
          <w:sz w:val="28"/>
          <w:szCs w:val="28"/>
        </w:rPr>
      </w:pPr>
    </w:p>
    <w:p w:rsidR="007E4050" w:rsidRPr="0037058D" w:rsidRDefault="007E4050" w:rsidP="00B94B3D">
      <w:pPr>
        <w:jc w:val="center"/>
        <w:rPr>
          <w:sz w:val="28"/>
          <w:szCs w:val="28"/>
        </w:rPr>
      </w:pPr>
    </w:p>
    <w:p w:rsidR="00C32F81" w:rsidRPr="0037058D" w:rsidRDefault="0024240F" w:rsidP="00C66F59">
      <w:pPr>
        <w:jc w:val="both"/>
        <w:rPr>
          <w:sz w:val="28"/>
          <w:szCs w:val="28"/>
        </w:rPr>
      </w:pPr>
      <w:r w:rsidRPr="0037058D">
        <w:rPr>
          <w:sz w:val="28"/>
          <w:szCs w:val="28"/>
        </w:rPr>
        <w:tab/>
      </w:r>
      <w:r w:rsidR="00C66F59" w:rsidRPr="0037058D">
        <w:rPr>
          <w:sz w:val="28"/>
          <w:szCs w:val="28"/>
        </w:rPr>
        <w:t>В соответствии с постановлением администрации муниципального образования Кувандыкский городской округ Оренбургской области от 18.01.2016 № 64-п «Об утверждении Порядка разработки, реализации и оценки эффективности муниципальных программ муниципального образования Кувандыкский городской округ», с постановлением администрации муниципального образования Кувандыкский городской округ Оренбургской области от 18.</w:t>
      </w:r>
      <w:r w:rsidR="00031139" w:rsidRPr="0037058D">
        <w:rPr>
          <w:sz w:val="28"/>
          <w:szCs w:val="28"/>
        </w:rPr>
        <w:t>12</w:t>
      </w:r>
      <w:r w:rsidR="00C66F59" w:rsidRPr="0037058D">
        <w:rPr>
          <w:sz w:val="28"/>
          <w:szCs w:val="28"/>
        </w:rPr>
        <w:t>.201</w:t>
      </w:r>
      <w:r w:rsidR="00031139" w:rsidRPr="0037058D">
        <w:rPr>
          <w:sz w:val="28"/>
          <w:szCs w:val="28"/>
        </w:rPr>
        <w:t>8</w:t>
      </w:r>
      <w:r w:rsidR="00C66F59" w:rsidRPr="0037058D">
        <w:rPr>
          <w:sz w:val="28"/>
          <w:szCs w:val="28"/>
        </w:rPr>
        <w:t xml:space="preserve"> № </w:t>
      </w:r>
      <w:r w:rsidR="00031139" w:rsidRPr="0037058D">
        <w:rPr>
          <w:sz w:val="28"/>
          <w:szCs w:val="28"/>
        </w:rPr>
        <w:t>1824</w:t>
      </w:r>
      <w:r w:rsidR="00C66F59" w:rsidRPr="0037058D">
        <w:rPr>
          <w:sz w:val="28"/>
          <w:szCs w:val="28"/>
        </w:rPr>
        <w:t>-п «Об утверждении перечня муниципальных программ муниципального образования Кувандыкский городской округ»</w:t>
      </w:r>
      <w:r w:rsidR="00C32F81" w:rsidRPr="0037058D">
        <w:rPr>
          <w:sz w:val="28"/>
          <w:szCs w:val="28"/>
        </w:rPr>
        <w:t xml:space="preserve">, </w:t>
      </w:r>
      <w:r w:rsidR="00BD22EA" w:rsidRPr="0037058D">
        <w:rPr>
          <w:sz w:val="28"/>
          <w:szCs w:val="28"/>
        </w:rPr>
        <w:t>с</w:t>
      </w:r>
      <w:r w:rsidR="00C32F81" w:rsidRPr="0037058D">
        <w:rPr>
          <w:sz w:val="28"/>
          <w:szCs w:val="28"/>
        </w:rPr>
        <w:t xml:space="preserve"> цел</w:t>
      </w:r>
      <w:r w:rsidR="00BD22EA" w:rsidRPr="0037058D">
        <w:rPr>
          <w:sz w:val="28"/>
          <w:szCs w:val="28"/>
        </w:rPr>
        <w:t>ью внедрения современной модели образования, обеспечивающей доступность качественного образования</w:t>
      </w:r>
      <w:r w:rsidR="00C32F81" w:rsidRPr="0037058D">
        <w:rPr>
          <w:sz w:val="28"/>
          <w:szCs w:val="28"/>
        </w:rPr>
        <w:t xml:space="preserve"> в Кувандыкском городском округе:</w:t>
      </w:r>
    </w:p>
    <w:p w:rsidR="007E4050" w:rsidRPr="0037058D" w:rsidRDefault="00C32F81" w:rsidP="000450B7">
      <w:pPr>
        <w:ind w:firstLine="708"/>
        <w:jc w:val="both"/>
        <w:rPr>
          <w:sz w:val="28"/>
          <w:szCs w:val="28"/>
        </w:rPr>
      </w:pPr>
      <w:r w:rsidRPr="0037058D">
        <w:rPr>
          <w:sz w:val="28"/>
          <w:szCs w:val="28"/>
        </w:rPr>
        <w:t xml:space="preserve">1. </w:t>
      </w:r>
      <w:r w:rsidR="007E4050" w:rsidRPr="0037058D">
        <w:rPr>
          <w:sz w:val="28"/>
          <w:szCs w:val="28"/>
        </w:rPr>
        <w:t>Внести в постановление администрации муниципального образования Кувандыкский городской округ Оренбургской области от 29.12.2018 № 1940-п «Об утверждении муниципальной программы «Развитие системы образования муниципального образования Кувандыкский городской округ Оренбургской области на 2019-2024 годы</w:t>
      </w:r>
      <w:r w:rsidR="00F35531" w:rsidRPr="0037058D">
        <w:rPr>
          <w:sz w:val="28"/>
          <w:szCs w:val="28"/>
        </w:rPr>
        <w:t>»</w:t>
      </w:r>
      <w:r w:rsidR="007E4050" w:rsidRPr="0037058D">
        <w:rPr>
          <w:sz w:val="28"/>
          <w:szCs w:val="28"/>
        </w:rPr>
        <w:t xml:space="preserve"> следующие изменения:</w:t>
      </w:r>
    </w:p>
    <w:p w:rsidR="000450B7" w:rsidRPr="0037058D" w:rsidRDefault="007E4050" w:rsidP="000450B7">
      <w:pPr>
        <w:ind w:firstLine="708"/>
        <w:jc w:val="both"/>
        <w:rPr>
          <w:sz w:val="28"/>
          <w:szCs w:val="28"/>
        </w:rPr>
      </w:pPr>
      <w:r w:rsidRPr="0037058D">
        <w:rPr>
          <w:sz w:val="28"/>
          <w:szCs w:val="28"/>
        </w:rPr>
        <w:t>1.1. Приложение к постановлению администрации муниципального образования Кувандыкский городской округ Оренбургской области от 29.12.2018 № 1940-п «Об утверждении муниципальной программы «Развитие системы образования муниципального образования Кувандыкский городской округ Оренбургской области на 2019-2024 годы</w:t>
      </w:r>
      <w:r w:rsidR="00F35531" w:rsidRPr="0037058D">
        <w:rPr>
          <w:sz w:val="28"/>
          <w:szCs w:val="28"/>
        </w:rPr>
        <w:t>»</w:t>
      </w:r>
      <w:r w:rsidRPr="0037058D">
        <w:rPr>
          <w:sz w:val="28"/>
          <w:szCs w:val="28"/>
        </w:rPr>
        <w:t xml:space="preserve"> изложить в новой редакции</w:t>
      </w:r>
      <w:r w:rsidR="00C36C0E" w:rsidRPr="0037058D">
        <w:rPr>
          <w:sz w:val="28"/>
          <w:szCs w:val="28"/>
        </w:rPr>
        <w:t xml:space="preserve"> (приложение)</w:t>
      </w:r>
      <w:r w:rsidRPr="0037058D">
        <w:rPr>
          <w:sz w:val="28"/>
          <w:szCs w:val="28"/>
        </w:rPr>
        <w:t xml:space="preserve">. </w:t>
      </w:r>
    </w:p>
    <w:p w:rsidR="00905883" w:rsidRPr="0037058D" w:rsidRDefault="00905883" w:rsidP="000450B7">
      <w:pPr>
        <w:ind w:firstLine="708"/>
        <w:jc w:val="both"/>
        <w:rPr>
          <w:sz w:val="28"/>
          <w:szCs w:val="28"/>
        </w:rPr>
      </w:pPr>
      <w:r w:rsidRPr="0037058D">
        <w:rPr>
          <w:sz w:val="28"/>
          <w:szCs w:val="28"/>
        </w:rPr>
        <w:t>2.</w:t>
      </w:r>
      <w:r w:rsidR="0042206F" w:rsidRPr="0037058D">
        <w:rPr>
          <w:sz w:val="28"/>
          <w:szCs w:val="28"/>
        </w:rPr>
        <w:t xml:space="preserve"> Признать утратившим силу постановление администрации муниципального образования Кувандыкский городской округ Оренбургской области от </w:t>
      </w:r>
      <w:r w:rsidR="0031423C">
        <w:rPr>
          <w:sz w:val="28"/>
          <w:szCs w:val="28"/>
        </w:rPr>
        <w:t>1</w:t>
      </w:r>
      <w:r w:rsidR="00BD095F" w:rsidRPr="0037058D">
        <w:rPr>
          <w:sz w:val="28"/>
          <w:szCs w:val="28"/>
        </w:rPr>
        <w:t>2</w:t>
      </w:r>
      <w:r w:rsidR="0042206F" w:rsidRPr="0037058D">
        <w:rPr>
          <w:sz w:val="28"/>
          <w:szCs w:val="28"/>
        </w:rPr>
        <w:t>.</w:t>
      </w:r>
      <w:r w:rsidR="0031423C">
        <w:rPr>
          <w:sz w:val="28"/>
          <w:szCs w:val="28"/>
        </w:rPr>
        <w:t>11</w:t>
      </w:r>
      <w:r w:rsidR="0042206F" w:rsidRPr="0037058D">
        <w:rPr>
          <w:sz w:val="28"/>
          <w:szCs w:val="28"/>
        </w:rPr>
        <w:t>.20</w:t>
      </w:r>
      <w:r w:rsidR="001068C1" w:rsidRPr="0037058D">
        <w:rPr>
          <w:sz w:val="28"/>
          <w:szCs w:val="28"/>
        </w:rPr>
        <w:t>20</w:t>
      </w:r>
      <w:r w:rsidR="0042206F" w:rsidRPr="0037058D">
        <w:rPr>
          <w:sz w:val="28"/>
          <w:szCs w:val="28"/>
        </w:rPr>
        <w:t xml:space="preserve"> № </w:t>
      </w:r>
      <w:r w:rsidR="0031423C">
        <w:rPr>
          <w:sz w:val="28"/>
          <w:szCs w:val="28"/>
        </w:rPr>
        <w:t>1</w:t>
      </w:r>
      <w:r w:rsidR="00BD095F" w:rsidRPr="0037058D">
        <w:rPr>
          <w:sz w:val="28"/>
          <w:szCs w:val="28"/>
        </w:rPr>
        <w:t>3</w:t>
      </w:r>
      <w:r w:rsidR="0031423C">
        <w:rPr>
          <w:sz w:val="28"/>
          <w:szCs w:val="28"/>
        </w:rPr>
        <w:t>22</w:t>
      </w:r>
      <w:r w:rsidR="0042206F" w:rsidRPr="0037058D">
        <w:rPr>
          <w:sz w:val="28"/>
          <w:szCs w:val="28"/>
        </w:rPr>
        <w:t xml:space="preserve">-п «О внесении изменений в постановление </w:t>
      </w:r>
      <w:r w:rsidR="0042206F" w:rsidRPr="0037058D">
        <w:rPr>
          <w:sz w:val="28"/>
          <w:szCs w:val="28"/>
        </w:rPr>
        <w:lastRenderedPageBreak/>
        <w:t>администрации муниципального образования Кувандыкский городской округ Оренбургской области от 29.12.2018 № 1940-п «Об утверждении муниципальной программы «Развитие системы образования муниципального образования Кувандыкский городской округ Оренбургской области на 2019-2024 годы».</w:t>
      </w:r>
    </w:p>
    <w:p w:rsidR="005B4B37" w:rsidRPr="0037058D" w:rsidRDefault="00905883" w:rsidP="000450B7">
      <w:pPr>
        <w:ind w:firstLine="708"/>
        <w:jc w:val="both"/>
        <w:rPr>
          <w:sz w:val="28"/>
          <w:szCs w:val="28"/>
        </w:rPr>
      </w:pPr>
      <w:r w:rsidRPr="0037058D">
        <w:rPr>
          <w:sz w:val="28"/>
          <w:szCs w:val="28"/>
        </w:rPr>
        <w:t>3</w:t>
      </w:r>
      <w:r w:rsidR="000450B7" w:rsidRPr="0037058D">
        <w:rPr>
          <w:sz w:val="28"/>
          <w:szCs w:val="28"/>
        </w:rPr>
        <w:t>. Контроль за исполнением настоящего постановления возложить на</w:t>
      </w:r>
      <w:r w:rsidR="00741AF4" w:rsidRPr="0037058D">
        <w:rPr>
          <w:sz w:val="28"/>
          <w:szCs w:val="28"/>
        </w:rPr>
        <w:t xml:space="preserve"> </w:t>
      </w:r>
      <w:r w:rsidR="00BD095F" w:rsidRPr="0037058D">
        <w:rPr>
          <w:sz w:val="28"/>
          <w:szCs w:val="28"/>
        </w:rPr>
        <w:t xml:space="preserve">исполняющего обязанности </w:t>
      </w:r>
      <w:r w:rsidR="005B4B37" w:rsidRPr="0037058D">
        <w:rPr>
          <w:sz w:val="28"/>
          <w:szCs w:val="28"/>
        </w:rPr>
        <w:t xml:space="preserve">заместителя главы </w:t>
      </w:r>
      <w:r w:rsidR="0087534E" w:rsidRPr="0037058D">
        <w:rPr>
          <w:sz w:val="28"/>
          <w:szCs w:val="28"/>
        </w:rPr>
        <w:t xml:space="preserve">администрации </w:t>
      </w:r>
      <w:r w:rsidR="005B4B37" w:rsidRPr="0037058D">
        <w:rPr>
          <w:sz w:val="28"/>
          <w:szCs w:val="28"/>
        </w:rPr>
        <w:t>муниципального образования Кувандыкский городской округ</w:t>
      </w:r>
      <w:r w:rsidR="00E0574D" w:rsidRPr="0037058D">
        <w:rPr>
          <w:sz w:val="28"/>
          <w:szCs w:val="28"/>
        </w:rPr>
        <w:t xml:space="preserve"> по социальным вопросам А.Н. Юрьева</w:t>
      </w:r>
      <w:r w:rsidR="005B4B37" w:rsidRPr="0037058D">
        <w:rPr>
          <w:sz w:val="28"/>
          <w:szCs w:val="28"/>
        </w:rPr>
        <w:t>.</w:t>
      </w:r>
    </w:p>
    <w:p w:rsidR="005B4B37" w:rsidRPr="0037058D" w:rsidRDefault="00905883" w:rsidP="000450B7">
      <w:pPr>
        <w:ind w:firstLine="708"/>
        <w:jc w:val="both"/>
        <w:rPr>
          <w:sz w:val="28"/>
          <w:szCs w:val="28"/>
        </w:rPr>
      </w:pPr>
      <w:r w:rsidRPr="0037058D">
        <w:rPr>
          <w:sz w:val="28"/>
          <w:szCs w:val="28"/>
        </w:rPr>
        <w:t>4</w:t>
      </w:r>
      <w:r w:rsidR="005B4B37" w:rsidRPr="0037058D">
        <w:rPr>
          <w:sz w:val="28"/>
          <w:szCs w:val="28"/>
        </w:rPr>
        <w:t xml:space="preserve">. Постановление вступает в силу </w:t>
      </w:r>
      <w:r w:rsidR="0087534E" w:rsidRPr="0037058D">
        <w:rPr>
          <w:sz w:val="28"/>
          <w:szCs w:val="28"/>
        </w:rPr>
        <w:t xml:space="preserve">со дня </w:t>
      </w:r>
      <w:r w:rsidR="005B4B37" w:rsidRPr="0037058D">
        <w:rPr>
          <w:sz w:val="28"/>
          <w:szCs w:val="28"/>
        </w:rPr>
        <w:t>его подписания</w:t>
      </w:r>
      <w:r w:rsidR="00741AF4" w:rsidRPr="0037058D">
        <w:rPr>
          <w:sz w:val="28"/>
          <w:szCs w:val="28"/>
        </w:rPr>
        <w:t xml:space="preserve"> </w:t>
      </w:r>
      <w:r w:rsidR="005B4B37" w:rsidRPr="0037058D">
        <w:rPr>
          <w:sz w:val="28"/>
          <w:szCs w:val="28"/>
        </w:rPr>
        <w:t>и подлежит размещению на официальном сайте муниципального образования Кувандыкский городской округ.</w:t>
      </w:r>
    </w:p>
    <w:p w:rsidR="005B4B37" w:rsidRPr="0037058D" w:rsidRDefault="005B4B37" w:rsidP="005B4B37">
      <w:pPr>
        <w:jc w:val="both"/>
        <w:rPr>
          <w:sz w:val="28"/>
          <w:szCs w:val="28"/>
        </w:rPr>
      </w:pPr>
    </w:p>
    <w:p w:rsidR="007E4050" w:rsidRPr="0037058D" w:rsidRDefault="007E4050" w:rsidP="005B4B37">
      <w:pPr>
        <w:jc w:val="both"/>
        <w:rPr>
          <w:sz w:val="28"/>
          <w:szCs w:val="28"/>
        </w:rPr>
      </w:pPr>
    </w:p>
    <w:p w:rsidR="002E07BA" w:rsidRPr="0037058D" w:rsidRDefault="002E07BA" w:rsidP="005B4B37">
      <w:pPr>
        <w:jc w:val="both"/>
        <w:rPr>
          <w:sz w:val="28"/>
          <w:szCs w:val="28"/>
        </w:rPr>
      </w:pPr>
    </w:p>
    <w:p w:rsidR="00D2500B" w:rsidRPr="0037058D" w:rsidRDefault="00753490" w:rsidP="00EC3DCA">
      <w:pPr>
        <w:jc w:val="both"/>
        <w:rPr>
          <w:sz w:val="28"/>
          <w:szCs w:val="28"/>
        </w:rPr>
      </w:pPr>
      <w:r>
        <w:rPr>
          <w:sz w:val="28"/>
          <w:szCs w:val="28"/>
        </w:rPr>
        <w:t>Г</w:t>
      </w:r>
      <w:r w:rsidR="005B4B37" w:rsidRPr="0037058D">
        <w:rPr>
          <w:sz w:val="28"/>
          <w:szCs w:val="28"/>
        </w:rPr>
        <w:t>лав</w:t>
      </w:r>
      <w:r>
        <w:rPr>
          <w:sz w:val="28"/>
          <w:szCs w:val="28"/>
        </w:rPr>
        <w:t>а</w:t>
      </w:r>
      <w:r w:rsidR="005B4B37" w:rsidRPr="0037058D">
        <w:rPr>
          <w:sz w:val="28"/>
          <w:szCs w:val="28"/>
        </w:rPr>
        <w:t xml:space="preserve"> Кувандыкского городского округа    </w:t>
      </w:r>
      <w:r w:rsidR="00B24808" w:rsidRPr="0037058D">
        <w:rPr>
          <w:sz w:val="28"/>
          <w:szCs w:val="28"/>
        </w:rPr>
        <w:t xml:space="preserve">    </w:t>
      </w:r>
      <w:r>
        <w:rPr>
          <w:sz w:val="28"/>
          <w:szCs w:val="28"/>
        </w:rPr>
        <w:t xml:space="preserve">                                     В.Д. Пауков</w:t>
      </w: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A5778" w:rsidRPr="0037058D" w:rsidRDefault="00DA5778" w:rsidP="003F3448">
      <w:pPr>
        <w:jc w:val="both"/>
      </w:pPr>
    </w:p>
    <w:p w:rsidR="00D856D1" w:rsidRPr="0037058D" w:rsidRDefault="00D856D1" w:rsidP="003F3448">
      <w:pPr>
        <w:jc w:val="both"/>
        <w:sectPr w:rsidR="00D856D1" w:rsidRPr="0037058D" w:rsidSect="00D856D1">
          <w:pgSz w:w="11906" w:h="16838"/>
          <w:pgMar w:top="964" w:right="851" w:bottom="992" w:left="1559" w:header="454" w:footer="454" w:gutter="0"/>
          <w:pgNumType w:start="1"/>
          <w:cols w:space="708"/>
          <w:titlePg/>
          <w:docGrid w:linePitch="360"/>
        </w:sectPr>
      </w:pPr>
    </w:p>
    <w:p w:rsidR="00D856D1" w:rsidRPr="0037058D" w:rsidRDefault="00D856D1" w:rsidP="00D856D1">
      <w:pPr>
        <w:widowControl w:val="0"/>
        <w:adjustRightInd w:val="0"/>
        <w:ind w:firstLine="567"/>
        <w:jc w:val="right"/>
        <w:rPr>
          <w:sz w:val="24"/>
          <w:szCs w:val="24"/>
        </w:rPr>
      </w:pPr>
      <w:r w:rsidRPr="0037058D">
        <w:rPr>
          <w:sz w:val="24"/>
          <w:szCs w:val="24"/>
        </w:rPr>
        <w:lastRenderedPageBreak/>
        <w:t xml:space="preserve">                                                                                    Приложение </w:t>
      </w:r>
    </w:p>
    <w:p w:rsidR="00D856D1" w:rsidRPr="0037058D" w:rsidRDefault="00D856D1" w:rsidP="00D856D1">
      <w:pPr>
        <w:widowControl w:val="0"/>
        <w:adjustRightInd w:val="0"/>
        <w:ind w:firstLine="567"/>
        <w:jc w:val="right"/>
        <w:rPr>
          <w:sz w:val="24"/>
          <w:szCs w:val="24"/>
        </w:rPr>
      </w:pPr>
      <w:r w:rsidRPr="0037058D">
        <w:rPr>
          <w:sz w:val="24"/>
          <w:szCs w:val="24"/>
        </w:rPr>
        <w:t xml:space="preserve">                                                                                    к постановлению администрации</w:t>
      </w:r>
    </w:p>
    <w:p w:rsidR="00D856D1" w:rsidRPr="0037058D" w:rsidRDefault="00D856D1" w:rsidP="00D856D1">
      <w:pPr>
        <w:widowControl w:val="0"/>
        <w:adjustRightInd w:val="0"/>
        <w:ind w:firstLine="567"/>
        <w:jc w:val="right"/>
        <w:rPr>
          <w:sz w:val="24"/>
          <w:szCs w:val="24"/>
        </w:rPr>
      </w:pPr>
      <w:r w:rsidRPr="0037058D">
        <w:rPr>
          <w:sz w:val="24"/>
          <w:szCs w:val="24"/>
        </w:rPr>
        <w:t xml:space="preserve">                                                                                    муниципального образования</w:t>
      </w:r>
    </w:p>
    <w:p w:rsidR="00D856D1" w:rsidRPr="0037058D" w:rsidRDefault="002B11C3" w:rsidP="00D856D1">
      <w:pPr>
        <w:widowControl w:val="0"/>
        <w:adjustRightInd w:val="0"/>
        <w:ind w:firstLine="567"/>
        <w:jc w:val="right"/>
        <w:rPr>
          <w:b/>
          <w:bCs/>
          <w:sz w:val="24"/>
          <w:szCs w:val="24"/>
        </w:rPr>
      </w:pPr>
      <w:r w:rsidRPr="0037058D">
        <w:rPr>
          <w:sz w:val="24"/>
          <w:szCs w:val="24"/>
        </w:rPr>
        <w:t xml:space="preserve">от </w:t>
      </w:r>
      <w:r w:rsidR="00DB1D7E">
        <w:rPr>
          <w:sz w:val="24"/>
          <w:szCs w:val="24"/>
        </w:rPr>
        <w:t>11.01.2021</w:t>
      </w:r>
      <w:r w:rsidRPr="0037058D">
        <w:rPr>
          <w:sz w:val="24"/>
          <w:szCs w:val="24"/>
        </w:rPr>
        <w:t xml:space="preserve"> № </w:t>
      </w:r>
      <w:r w:rsidR="00DB1D7E">
        <w:rPr>
          <w:sz w:val="24"/>
          <w:szCs w:val="24"/>
        </w:rPr>
        <w:t>9-п</w:t>
      </w:r>
    </w:p>
    <w:p w:rsidR="00D856D1" w:rsidRPr="0037058D" w:rsidRDefault="00D856D1" w:rsidP="00D856D1">
      <w:pPr>
        <w:widowControl w:val="0"/>
        <w:adjustRightInd w:val="0"/>
        <w:ind w:firstLine="567"/>
        <w:jc w:val="center"/>
        <w:rPr>
          <w:b/>
          <w:bCs/>
          <w:sz w:val="24"/>
          <w:szCs w:val="24"/>
        </w:rPr>
      </w:pPr>
      <w:r w:rsidRPr="0037058D">
        <w:rPr>
          <w:b/>
          <w:bCs/>
          <w:sz w:val="24"/>
          <w:szCs w:val="24"/>
        </w:rPr>
        <w:t>Муниципальная программа</w:t>
      </w:r>
    </w:p>
    <w:p w:rsidR="00D856D1" w:rsidRPr="0037058D" w:rsidRDefault="00D856D1" w:rsidP="00D856D1">
      <w:pPr>
        <w:adjustRightInd w:val="0"/>
        <w:ind w:firstLine="567"/>
        <w:jc w:val="center"/>
        <w:rPr>
          <w:b/>
          <w:bCs/>
          <w:sz w:val="24"/>
          <w:szCs w:val="24"/>
        </w:rPr>
      </w:pPr>
      <w:r w:rsidRPr="0037058D">
        <w:rPr>
          <w:b/>
          <w:bCs/>
          <w:sz w:val="24"/>
          <w:szCs w:val="24"/>
        </w:rPr>
        <w:t>«Развитие системы образования муниципального образования  Кувандыкский городской округ  Оренбургской области на 2019-2024 годы» (далее - Программа)</w:t>
      </w:r>
    </w:p>
    <w:p w:rsidR="00D856D1" w:rsidRPr="0037058D" w:rsidRDefault="00D856D1" w:rsidP="00D856D1">
      <w:pPr>
        <w:adjustRightInd w:val="0"/>
        <w:ind w:firstLine="567"/>
        <w:jc w:val="center"/>
        <w:rPr>
          <w:b/>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45"/>
        <w:gridCol w:w="6094"/>
      </w:tblGrid>
      <w:tr w:rsidR="00D856D1" w:rsidRPr="0037058D" w:rsidTr="00741AF4">
        <w:tc>
          <w:tcPr>
            <w:tcW w:w="3545" w:type="dxa"/>
          </w:tcPr>
          <w:p w:rsidR="00D856D1" w:rsidRPr="0037058D" w:rsidRDefault="00D856D1" w:rsidP="00D856D1">
            <w:pPr>
              <w:tabs>
                <w:tab w:val="left" w:pos="3086"/>
              </w:tabs>
              <w:adjustRightInd w:val="0"/>
              <w:jc w:val="both"/>
              <w:rPr>
                <w:sz w:val="24"/>
                <w:szCs w:val="24"/>
              </w:rPr>
            </w:pPr>
            <w:r w:rsidRPr="0037058D">
              <w:rPr>
                <w:b/>
                <w:bCs/>
                <w:sz w:val="24"/>
                <w:szCs w:val="24"/>
              </w:rPr>
              <w:t xml:space="preserve">Ответственные </w:t>
            </w:r>
            <w:r w:rsidRPr="0037058D">
              <w:rPr>
                <w:b/>
                <w:bCs/>
                <w:sz w:val="24"/>
                <w:szCs w:val="24"/>
              </w:rPr>
              <w:br/>
              <w:t>исполнители Программы</w:t>
            </w:r>
          </w:p>
        </w:tc>
        <w:tc>
          <w:tcPr>
            <w:tcW w:w="6094" w:type="dxa"/>
          </w:tcPr>
          <w:p w:rsidR="00D856D1" w:rsidRPr="0037058D" w:rsidRDefault="00D856D1" w:rsidP="00D856D1">
            <w:pPr>
              <w:tabs>
                <w:tab w:val="left" w:pos="3086"/>
              </w:tabs>
              <w:adjustRightInd w:val="0"/>
              <w:jc w:val="both"/>
              <w:rPr>
                <w:sz w:val="24"/>
                <w:szCs w:val="24"/>
              </w:rPr>
            </w:pPr>
            <w:r w:rsidRPr="0037058D">
              <w:rPr>
                <w:sz w:val="24"/>
                <w:szCs w:val="24"/>
              </w:rPr>
              <w:t>Управление образования администрации  муниципального образования Кувандыкский городской округ Оренбургской   области</w:t>
            </w:r>
          </w:p>
          <w:p w:rsidR="00D856D1" w:rsidRPr="0037058D" w:rsidRDefault="00D856D1" w:rsidP="00D856D1">
            <w:pPr>
              <w:tabs>
                <w:tab w:val="left" w:pos="3086"/>
              </w:tabs>
              <w:adjustRightInd w:val="0"/>
              <w:jc w:val="both"/>
              <w:rPr>
                <w:b/>
                <w:bCs/>
                <w:sz w:val="24"/>
                <w:szCs w:val="24"/>
              </w:rPr>
            </w:pPr>
          </w:p>
        </w:tc>
      </w:tr>
      <w:tr w:rsidR="00D856D1" w:rsidRPr="0037058D" w:rsidTr="00741AF4">
        <w:trPr>
          <w:trHeight w:val="651"/>
        </w:trPr>
        <w:tc>
          <w:tcPr>
            <w:tcW w:w="3545" w:type="dxa"/>
          </w:tcPr>
          <w:p w:rsidR="00D856D1" w:rsidRPr="0037058D" w:rsidRDefault="00D856D1" w:rsidP="00D856D1">
            <w:pPr>
              <w:adjustRightInd w:val="0"/>
              <w:jc w:val="both"/>
              <w:rPr>
                <w:sz w:val="24"/>
                <w:szCs w:val="24"/>
              </w:rPr>
            </w:pPr>
            <w:r w:rsidRPr="0037058D">
              <w:rPr>
                <w:b/>
                <w:bCs/>
                <w:sz w:val="24"/>
                <w:szCs w:val="24"/>
              </w:rPr>
              <w:t xml:space="preserve">Соисполнители </w:t>
            </w:r>
            <w:r w:rsidRPr="0037058D">
              <w:rPr>
                <w:b/>
                <w:bCs/>
                <w:sz w:val="24"/>
                <w:szCs w:val="24"/>
              </w:rPr>
              <w:br/>
              <w:t>Программы</w:t>
            </w:r>
          </w:p>
        </w:tc>
        <w:tc>
          <w:tcPr>
            <w:tcW w:w="6094" w:type="dxa"/>
          </w:tcPr>
          <w:p w:rsidR="00D856D1" w:rsidRPr="0037058D" w:rsidRDefault="00D856D1" w:rsidP="00D856D1">
            <w:pPr>
              <w:tabs>
                <w:tab w:val="left" w:pos="3086"/>
              </w:tabs>
              <w:adjustRightInd w:val="0"/>
              <w:jc w:val="both"/>
              <w:rPr>
                <w:sz w:val="24"/>
                <w:szCs w:val="24"/>
              </w:rPr>
            </w:pPr>
            <w:r w:rsidRPr="0037058D">
              <w:rPr>
                <w:sz w:val="24"/>
                <w:szCs w:val="24"/>
              </w:rPr>
              <w:t xml:space="preserve">Отсутствуют </w:t>
            </w:r>
          </w:p>
        </w:tc>
      </w:tr>
      <w:tr w:rsidR="00D856D1" w:rsidRPr="0037058D" w:rsidTr="00741AF4">
        <w:trPr>
          <w:trHeight w:val="712"/>
        </w:trPr>
        <w:tc>
          <w:tcPr>
            <w:tcW w:w="3545" w:type="dxa"/>
          </w:tcPr>
          <w:p w:rsidR="00D856D1" w:rsidRPr="0037058D" w:rsidRDefault="00D856D1" w:rsidP="00D856D1">
            <w:pPr>
              <w:widowControl w:val="0"/>
              <w:adjustRightInd w:val="0"/>
              <w:jc w:val="both"/>
              <w:rPr>
                <w:b/>
                <w:bCs/>
                <w:sz w:val="24"/>
                <w:szCs w:val="24"/>
              </w:rPr>
            </w:pPr>
            <w:r w:rsidRPr="0037058D">
              <w:rPr>
                <w:b/>
                <w:bCs/>
                <w:sz w:val="24"/>
                <w:szCs w:val="24"/>
              </w:rPr>
              <w:t>Участники</w:t>
            </w:r>
          </w:p>
          <w:p w:rsidR="00D856D1" w:rsidRPr="0037058D" w:rsidRDefault="00D856D1" w:rsidP="00D856D1">
            <w:pPr>
              <w:widowControl w:val="0"/>
              <w:adjustRightInd w:val="0"/>
              <w:jc w:val="both"/>
              <w:rPr>
                <w:b/>
                <w:bCs/>
                <w:sz w:val="24"/>
                <w:szCs w:val="24"/>
              </w:rPr>
            </w:pPr>
            <w:r w:rsidRPr="0037058D">
              <w:rPr>
                <w:b/>
                <w:bCs/>
                <w:sz w:val="24"/>
                <w:szCs w:val="24"/>
              </w:rPr>
              <w:t>Программы</w:t>
            </w:r>
          </w:p>
        </w:tc>
        <w:tc>
          <w:tcPr>
            <w:tcW w:w="6094" w:type="dxa"/>
          </w:tcPr>
          <w:p w:rsidR="00D856D1" w:rsidRPr="0037058D" w:rsidRDefault="00D856D1" w:rsidP="00D856D1">
            <w:pPr>
              <w:adjustRightInd w:val="0"/>
              <w:jc w:val="both"/>
              <w:rPr>
                <w:sz w:val="24"/>
                <w:szCs w:val="24"/>
              </w:rPr>
            </w:pPr>
            <w:r w:rsidRPr="0037058D">
              <w:rPr>
                <w:sz w:val="24"/>
                <w:szCs w:val="24"/>
              </w:rPr>
              <w:t>Отсутствуют</w:t>
            </w:r>
          </w:p>
          <w:p w:rsidR="00D856D1" w:rsidRPr="0037058D" w:rsidRDefault="00D856D1" w:rsidP="00D856D1">
            <w:pPr>
              <w:adjustRightInd w:val="0"/>
              <w:jc w:val="both"/>
              <w:rPr>
                <w:sz w:val="24"/>
                <w:szCs w:val="24"/>
              </w:rPr>
            </w:pPr>
          </w:p>
        </w:tc>
      </w:tr>
      <w:tr w:rsidR="00D856D1" w:rsidRPr="0037058D" w:rsidTr="00741AF4">
        <w:tc>
          <w:tcPr>
            <w:tcW w:w="3545" w:type="dxa"/>
          </w:tcPr>
          <w:p w:rsidR="00D856D1" w:rsidRPr="0037058D" w:rsidRDefault="00D856D1" w:rsidP="00D856D1">
            <w:pPr>
              <w:adjustRightInd w:val="0"/>
              <w:jc w:val="both"/>
              <w:rPr>
                <w:b/>
                <w:bCs/>
                <w:sz w:val="24"/>
                <w:szCs w:val="24"/>
              </w:rPr>
            </w:pPr>
            <w:r w:rsidRPr="0037058D">
              <w:rPr>
                <w:b/>
                <w:bCs/>
                <w:sz w:val="24"/>
                <w:szCs w:val="24"/>
                <w:lang w:eastAsia="en-US"/>
              </w:rPr>
              <w:t>Основание для разработки Программы</w:t>
            </w:r>
          </w:p>
        </w:tc>
        <w:tc>
          <w:tcPr>
            <w:tcW w:w="6094" w:type="dxa"/>
          </w:tcPr>
          <w:p w:rsidR="00D856D1" w:rsidRPr="0037058D" w:rsidRDefault="00D856D1" w:rsidP="00D856D1">
            <w:pPr>
              <w:autoSpaceDE/>
              <w:autoSpaceDN/>
              <w:jc w:val="both"/>
              <w:rPr>
                <w:sz w:val="24"/>
                <w:szCs w:val="24"/>
                <w:lang w:eastAsia="en-US"/>
              </w:rPr>
            </w:pPr>
            <w:r w:rsidRPr="0037058D">
              <w:rPr>
                <w:sz w:val="24"/>
                <w:szCs w:val="24"/>
                <w:lang w:eastAsia="en-US"/>
              </w:rPr>
              <w:t>Постановление администрации  муниципального образования Кувандыкский городской округ от 18.12.2018 № 1824-п «Об утверждении перечня муниципальных  программ муниципального образования Кувандыкский городской округ»</w:t>
            </w:r>
          </w:p>
          <w:p w:rsidR="00D856D1" w:rsidRPr="0037058D" w:rsidRDefault="00D856D1" w:rsidP="00D856D1">
            <w:pPr>
              <w:autoSpaceDE/>
              <w:autoSpaceDN/>
              <w:jc w:val="both"/>
              <w:rPr>
                <w:sz w:val="24"/>
                <w:szCs w:val="24"/>
                <w:lang w:eastAsia="en-US"/>
              </w:rPr>
            </w:pPr>
          </w:p>
        </w:tc>
      </w:tr>
      <w:tr w:rsidR="00D856D1" w:rsidRPr="0037058D" w:rsidTr="00741AF4">
        <w:trPr>
          <w:trHeight w:val="695"/>
        </w:trPr>
        <w:tc>
          <w:tcPr>
            <w:tcW w:w="3545" w:type="dxa"/>
          </w:tcPr>
          <w:p w:rsidR="00D856D1" w:rsidRPr="0037058D" w:rsidRDefault="00D856D1" w:rsidP="00D856D1">
            <w:pPr>
              <w:adjustRightInd w:val="0"/>
              <w:jc w:val="both"/>
              <w:rPr>
                <w:b/>
                <w:bCs/>
                <w:sz w:val="24"/>
                <w:szCs w:val="24"/>
              </w:rPr>
            </w:pPr>
            <w:r w:rsidRPr="0037058D">
              <w:rPr>
                <w:b/>
                <w:bCs/>
                <w:sz w:val="24"/>
                <w:szCs w:val="24"/>
              </w:rPr>
              <w:t>Подпрограммы Программы</w:t>
            </w: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p w:rsidR="00D856D1" w:rsidRPr="0037058D" w:rsidRDefault="00D856D1" w:rsidP="00D856D1">
            <w:pPr>
              <w:adjustRightInd w:val="0"/>
              <w:jc w:val="both"/>
              <w:rPr>
                <w:b/>
                <w:bCs/>
                <w:sz w:val="24"/>
                <w:szCs w:val="24"/>
                <w:lang w:val="en-US"/>
              </w:rPr>
            </w:pPr>
          </w:p>
        </w:tc>
        <w:tc>
          <w:tcPr>
            <w:tcW w:w="6094" w:type="dxa"/>
          </w:tcPr>
          <w:p w:rsidR="00D856D1" w:rsidRPr="0037058D" w:rsidRDefault="00D856D1" w:rsidP="00D856D1">
            <w:pPr>
              <w:adjustRightInd w:val="0"/>
              <w:jc w:val="both"/>
              <w:rPr>
                <w:b/>
                <w:bCs/>
                <w:sz w:val="24"/>
                <w:szCs w:val="24"/>
              </w:rPr>
            </w:pPr>
            <w:r w:rsidRPr="0037058D">
              <w:rPr>
                <w:b/>
                <w:bCs/>
                <w:sz w:val="24"/>
                <w:szCs w:val="24"/>
              </w:rPr>
              <w:t>Подпрограмма № 1</w:t>
            </w:r>
            <w:r w:rsidRPr="0037058D">
              <w:rPr>
                <w:sz w:val="24"/>
                <w:szCs w:val="24"/>
              </w:rPr>
              <w:t xml:space="preserve">  «Развитие дошкольного образования детей»;</w:t>
            </w:r>
          </w:p>
          <w:p w:rsidR="00D856D1" w:rsidRPr="0037058D" w:rsidRDefault="00D856D1" w:rsidP="00D856D1">
            <w:pPr>
              <w:adjustRightInd w:val="0"/>
              <w:jc w:val="both"/>
              <w:rPr>
                <w:b/>
                <w:bCs/>
                <w:sz w:val="24"/>
                <w:szCs w:val="24"/>
              </w:rPr>
            </w:pPr>
            <w:r w:rsidRPr="0037058D">
              <w:rPr>
                <w:b/>
                <w:bCs/>
                <w:sz w:val="24"/>
                <w:szCs w:val="24"/>
              </w:rPr>
              <w:t xml:space="preserve">Подпрограмма № 2 </w:t>
            </w:r>
            <w:r w:rsidRPr="0037058D">
              <w:rPr>
                <w:sz w:val="24"/>
                <w:szCs w:val="24"/>
              </w:rPr>
              <w:t>Развитие  общего и до</w:t>
            </w:r>
            <w:r w:rsidRPr="0037058D">
              <w:rPr>
                <w:sz w:val="24"/>
                <w:szCs w:val="24"/>
              </w:rPr>
              <w:softHyphen/>
              <w:t>полнительного образования детей»</w:t>
            </w:r>
            <w:r w:rsidRPr="0037058D">
              <w:rPr>
                <w:b/>
                <w:bCs/>
                <w:sz w:val="24"/>
                <w:szCs w:val="24"/>
              </w:rPr>
              <w:t xml:space="preserve">; </w:t>
            </w:r>
          </w:p>
          <w:p w:rsidR="00D856D1" w:rsidRPr="0037058D" w:rsidRDefault="00D856D1" w:rsidP="00D856D1">
            <w:pPr>
              <w:adjustRightInd w:val="0"/>
              <w:jc w:val="both"/>
              <w:rPr>
                <w:sz w:val="24"/>
                <w:szCs w:val="24"/>
              </w:rPr>
            </w:pPr>
            <w:r w:rsidRPr="0037058D">
              <w:rPr>
                <w:b/>
                <w:bCs/>
                <w:sz w:val="24"/>
                <w:szCs w:val="24"/>
              </w:rPr>
              <w:t>Подпрограмма № 3</w:t>
            </w:r>
            <w:r w:rsidRPr="0037058D">
              <w:rPr>
                <w:sz w:val="24"/>
                <w:szCs w:val="24"/>
              </w:rPr>
              <w:t xml:space="preserve"> «Совершенствование организации питания  в образовательных организациях Кувандыкского городского округа на 2019-2024 годы»;</w:t>
            </w:r>
          </w:p>
          <w:p w:rsidR="00D856D1" w:rsidRPr="0037058D" w:rsidRDefault="00D856D1" w:rsidP="00D856D1">
            <w:pPr>
              <w:adjustRightInd w:val="0"/>
              <w:jc w:val="both"/>
              <w:rPr>
                <w:sz w:val="24"/>
                <w:szCs w:val="24"/>
              </w:rPr>
            </w:pPr>
            <w:r w:rsidRPr="0037058D">
              <w:rPr>
                <w:b/>
                <w:bCs/>
                <w:sz w:val="24"/>
                <w:szCs w:val="24"/>
              </w:rPr>
              <w:t xml:space="preserve">Подпрограмма № 4 </w:t>
            </w:r>
            <w:r w:rsidRPr="0037058D">
              <w:rPr>
                <w:sz w:val="24"/>
                <w:szCs w:val="24"/>
              </w:rPr>
              <w:t>«Комплексная безопасность образовательных организаций Кувандыкского  городского округа на 2019-2024 годы»;</w:t>
            </w:r>
          </w:p>
          <w:p w:rsidR="00D856D1" w:rsidRPr="0037058D" w:rsidRDefault="00D856D1" w:rsidP="00D856D1">
            <w:pPr>
              <w:adjustRightInd w:val="0"/>
              <w:jc w:val="both"/>
              <w:rPr>
                <w:sz w:val="24"/>
                <w:szCs w:val="24"/>
              </w:rPr>
            </w:pPr>
            <w:r w:rsidRPr="0037058D">
              <w:rPr>
                <w:b/>
                <w:bCs/>
                <w:sz w:val="24"/>
                <w:szCs w:val="24"/>
              </w:rPr>
              <w:t xml:space="preserve">Подпрограмма № 5 </w:t>
            </w:r>
            <w:r w:rsidRPr="0037058D">
              <w:rPr>
                <w:sz w:val="24"/>
                <w:szCs w:val="24"/>
              </w:rPr>
              <w:t>«Патриотическое воспитание юных граждан Кувандыкского городского округа на 2019-2024 годы»;</w:t>
            </w:r>
          </w:p>
          <w:p w:rsidR="00D856D1" w:rsidRPr="0037058D" w:rsidRDefault="00D856D1" w:rsidP="00D856D1">
            <w:pPr>
              <w:adjustRightInd w:val="0"/>
              <w:jc w:val="both"/>
              <w:rPr>
                <w:b/>
                <w:bCs/>
                <w:sz w:val="24"/>
                <w:szCs w:val="24"/>
              </w:rPr>
            </w:pPr>
            <w:r w:rsidRPr="0037058D">
              <w:rPr>
                <w:b/>
                <w:bCs/>
                <w:sz w:val="24"/>
                <w:szCs w:val="24"/>
              </w:rPr>
              <w:t>Подпрограмма № 6 «</w:t>
            </w:r>
            <w:r w:rsidRPr="0037058D">
              <w:rPr>
                <w:sz w:val="24"/>
                <w:szCs w:val="24"/>
                <w:lang w:eastAsia="en-US"/>
              </w:rPr>
              <w:t>Защита прав детей, государственная поддержка детей-сирот и детей с ограниченными возможностями здоровья»;</w:t>
            </w:r>
          </w:p>
          <w:p w:rsidR="00D856D1" w:rsidRPr="0037058D" w:rsidRDefault="00D856D1" w:rsidP="00D856D1">
            <w:pPr>
              <w:autoSpaceDE/>
              <w:autoSpaceDN/>
              <w:jc w:val="both"/>
              <w:rPr>
                <w:sz w:val="24"/>
                <w:szCs w:val="24"/>
                <w:lang w:eastAsia="en-US"/>
              </w:rPr>
            </w:pPr>
            <w:r w:rsidRPr="0037058D">
              <w:rPr>
                <w:b/>
                <w:bCs/>
                <w:sz w:val="24"/>
                <w:szCs w:val="24"/>
                <w:lang w:eastAsia="en-US"/>
              </w:rPr>
              <w:t xml:space="preserve">Подпрограмма № 7 </w:t>
            </w:r>
            <w:r w:rsidRPr="0037058D">
              <w:rPr>
                <w:sz w:val="24"/>
                <w:szCs w:val="24"/>
                <w:lang w:eastAsia="en-US"/>
              </w:rPr>
              <w:t>«Организация отдыха и  оздоровления детей»;</w:t>
            </w:r>
          </w:p>
          <w:p w:rsidR="00D856D1" w:rsidRPr="0037058D" w:rsidRDefault="00D856D1" w:rsidP="00D856D1">
            <w:pPr>
              <w:autoSpaceDE/>
              <w:autoSpaceDN/>
              <w:jc w:val="both"/>
              <w:rPr>
                <w:sz w:val="24"/>
                <w:szCs w:val="24"/>
                <w:lang w:eastAsia="en-US"/>
              </w:rPr>
            </w:pPr>
            <w:r w:rsidRPr="0037058D">
              <w:rPr>
                <w:b/>
                <w:bCs/>
                <w:sz w:val="24"/>
                <w:szCs w:val="24"/>
                <w:lang w:eastAsia="en-US"/>
              </w:rPr>
              <w:t>Подпрограмма № 8</w:t>
            </w:r>
            <w:r w:rsidRPr="0037058D">
              <w:rPr>
                <w:sz w:val="24"/>
                <w:szCs w:val="24"/>
                <w:lang w:eastAsia="en-US"/>
              </w:rPr>
              <w:t xml:space="preserve">  «Обеспечение деятельности в сфере образования»</w:t>
            </w:r>
          </w:p>
        </w:tc>
      </w:tr>
      <w:tr w:rsidR="00D856D1" w:rsidRPr="0037058D" w:rsidTr="00741AF4">
        <w:tc>
          <w:tcPr>
            <w:tcW w:w="3545" w:type="dxa"/>
          </w:tcPr>
          <w:p w:rsidR="00D856D1" w:rsidRPr="0037058D" w:rsidRDefault="00D856D1" w:rsidP="00D856D1">
            <w:pPr>
              <w:adjustRightInd w:val="0"/>
              <w:jc w:val="both"/>
              <w:rPr>
                <w:b/>
                <w:bCs/>
                <w:sz w:val="24"/>
                <w:szCs w:val="24"/>
              </w:rPr>
            </w:pPr>
            <w:r w:rsidRPr="0037058D">
              <w:rPr>
                <w:b/>
                <w:bCs/>
                <w:sz w:val="24"/>
                <w:szCs w:val="24"/>
              </w:rPr>
              <w:t>Программно-целевые инструменты Программы</w:t>
            </w:r>
          </w:p>
        </w:tc>
        <w:tc>
          <w:tcPr>
            <w:tcW w:w="6094" w:type="dxa"/>
          </w:tcPr>
          <w:p w:rsidR="00D856D1" w:rsidRPr="0037058D" w:rsidRDefault="00D856D1" w:rsidP="00D856D1">
            <w:pPr>
              <w:autoSpaceDE/>
              <w:autoSpaceDN/>
              <w:snapToGrid w:val="0"/>
              <w:jc w:val="both"/>
              <w:rPr>
                <w:sz w:val="24"/>
                <w:szCs w:val="24"/>
              </w:rPr>
            </w:pPr>
            <w:r w:rsidRPr="0037058D">
              <w:rPr>
                <w:sz w:val="24"/>
                <w:szCs w:val="24"/>
              </w:rPr>
              <w:t xml:space="preserve">Отсутствуют </w:t>
            </w:r>
          </w:p>
        </w:tc>
      </w:tr>
      <w:tr w:rsidR="00D856D1" w:rsidRPr="0037058D" w:rsidTr="00741AF4">
        <w:tc>
          <w:tcPr>
            <w:tcW w:w="3545" w:type="dxa"/>
          </w:tcPr>
          <w:p w:rsidR="00D856D1" w:rsidRPr="0037058D" w:rsidRDefault="00D856D1" w:rsidP="00D856D1">
            <w:pPr>
              <w:adjustRightInd w:val="0"/>
              <w:jc w:val="both"/>
              <w:rPr>
                <w:sz w:val="24"/>
                <w:szCs w:val="24"/>
              </w:rPr>
            </w:pPr>
            <w:r w:rsidRPr="0037058D">
              <w:rPr>
                <w:b/>
                <w:bCs/>
                <w:sz w:val="24"/>
                <w:szCs w:val="24"/>
              </w:rPr>
              <w:t xml:space="preserve">Цели Программы      </w:t>
            </w:r>
          </w:p>
        </w:tc>
        <w:tc>
          <w:tcPr>
            <w:tcW w:w="6094" w:type="dxa"/>
          </w:tcPr>
          <w:p w:rsidR="00D856D1" w:rsidRPr="0037058D" w:rsidRDefault="00D856D1" w:rsidP="00D856D1">
            <w:pPr>
              <w:autoSpaceDE/>
              <w:autoSpaceDN/>
              <w:ind w:firstLine="567"/>
              <w:jc w:val="both"/>
              <w:rPr>
                <w:sz w:val="24"/>
                <w:szCs w:val="24"/>
              </w:rPr>
            </w:pPr>
            <w:r w:rsidRPr="0037058D">
              <w:rPr>
                <w:sz w:val="24"/>
                <w:szCs w:val="24"/>
              </w:rPr>
              <w:t>Внедрение современной  модели образования, обеспечивающей доступность качественного образования, соответствующего требованиям инновационного социально-ориетированного развития Оренбургской области и Кувандыкского городского округа.</w:t>
            </w:r>
          </w:p>
        </w:tc>
      </w:tr>
      <w:tr w:rsidR="00D856D1" w:rsidRPr="0037058D" w:rsidTr="00741AF4">
        <w:tc>
          <w:tcPr>
            <w:tcW w:w="3545" w:type="dxa"/>
          </w:tcPr>
          <w:p w:rsidR="00D856D1" w:rsidRPr="0037058D" w:rsidRDefault="00D856D1" w:rsidP="00D856D1">
            <w:pPr>
              <w:adjustRightInd w:val="0"/>
              <w:jc w:val="both"/>
              <w:rPr>
                <w:sz w:val="24"/>
                <w:szCs w:val="24"/>
              </w:rPr>
            </w:pPr>
            <w:r w:rsidRPr="0037058D">
              <w:rPr>
                <w:b/>
                <w:bCs/>
                <w:sz w:val="24"/>
                <w:szCs w:val="24"/>
              </w:rPr>
              <w:t>Задачи Программы</w:t>
            </w:r>
          </w:p>
        </w:tc>
        <w:tc>
          <w:tcPr>
            <w:tcW w:w="6094" w:type="dxa"/>
          </w:tcPr>
          <w:p w:rsidR="00D856D1" w:rsidRPr="0037058D" w:rsidRDefault="00D856D1" w:rsidP="00D856D1">
            <w:pPr>
              <w:tabs>
                <w:tab w:val="left" w:pos="3456"/>
              </w:tabs>
              <w:adjustRightInd w:val="0"/>
              <w:jc w:val="both"/>
              <w:rPr>
                <w:sz w:val="24"/>
                <w:szCs w:val="24"/>
              </w:rPr>
            </w:pPr>
            <w:r w:rsidRPr="0037058D">
              <w:rPr>
                <w:sz w:val="24"/>
                <w:szCs w:val="24"/>
              </w:rPr>
              <w:t>-Создание условий для равного доступа всех граж</w:t>
            </w:r>
            <w:r w:rsidRPr="0037058D">
              <w:rPr>
                <w:sz w:val="24"/>
                <w:szCs w:val="24"/>
              </w:rPr>
              <w:softHyphen/>
              <w:t xml:space="preserve">дан Кувандыкского городского округа Оренбургской </w:t>
            </w:r>
            <w:r w:rsidRPr="0037058D">
              <w:rPr>
                <w:sz w:val="24"/>
                <w:szCs w:val="24"/>
              </w:rPr>
              <w:lastRenderedPageBreak/>
              <w:t>области дошкольного образованию и самообразования, дополнительного образования, в том числе за счет развития дистанционного обучения на базе информационно-технологической инфраструктуры образования;</w:t>
            </w:r>
          </w:p>
          <w:p w:rsidR="00D856D1" w:rsidRPr="0037058D" w:rsidRDefault="00D856D1" w:rsidP="00D856D1">
            <w:pPr>
              <w:autoSpaceDE/>
              <w:autoSpaceDN/>
              <w:jc w:val="both"/>
              <w:rPr>
                <w:sz w:val="24"/>
                <w:szCs w:val="24"/>
              </w:rPr>
            </w:pPr>
            <w:r w:rsidRPr="0037058D">
              <w:rPr>
                <w:sz w:val="24"/>
                <w:szCs w:val="24"/>
              </w:rPr>
              <w:t>-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и модернизация образовательных программ, направленных на достижение современного качества образовательных результатов и результатов социализации;</w:t>
            </w:r>
          </w:p>
          <w:p w:rsidR="00D856D1" w:rsidRPr="0037058D" w:rsidRDefault="00D856D1" w:rsidP="00D856D1">
            <w:pPr>
              <w:autoSpaceDE/>
              <w:autoSpaceDN/>
              <w:jc w:val="both"/>
              <w:rPr>
                <w:sz w:val="24"/>
                <w:szCs w:val="24"/>
              </w:rPr>
            </w:pPr>
            <w:r w:rsidRPr="0037058D">
              <w:rPr>
                <w:sz w:val="24"/>
                <w:szCs w:val="24"/>
              </w:rPr>
              <w:t>- Совершенствование  системы управления организацией питания обучающихся;</w:t>
            </w:r>
          </w:p>
          <w:p w:rsidR="00D856D1" w:rsidRPr="0037058D" w:rsidRDefault="00D856D1" w:rsidP="00D856D1">
            <w:pPr>
              <w:autoSpaceDE/>
              <w:autoSpaceDN/>
              <w:jc w:val="both"/>
              <w:rPr>
                <w:sz w:val="24"/>
                <w:szCs w:val="24"/>
              </w:rPr>
            </w:pPr>
            <w:r w:rsidRPr="0037058D">
              <w:rPr>
                <w:sz w:val="24"/>
                <w:szCs w:val="24"/>
                <w:lang w:eastAsia="en-US"/>
              </w:rPr>
              <w:t>-  Формирование благоприятных и безопасных условий для обучающихся, воспитанников и работников образовательных организаций;</w:t>
            </w:r>
          </w:p>
          <w:p w:rsidR="00D856D1" w:rsidRPr="0037058D" w:rsidRDefault="00D856D1" w:rsidP="00D856D1">
            <w:pPr>
              <w:autoSpaceDE/>
              <w:autoSpaceDN/>
              <w:jc w:val="both"/>
              <w:rPr>
                <w:sz w:val="24"/>
                <w:szCs w:val="24"/>
              </w:rPr>
            </w:pPr>
            <w:r w:rsidRPr="0037058D">
              <w:rPr>
                <w:sz w:val="24"/>
                <w:szCs w:val="24"/>
              </w:rPr>
              <w:t>- Совершенствование системы патриотического воспитания юных граждан Кувандыкского городского округа Оренбургской области, активизация работы учреждений и организаций, общественных объединений по формированию у граждан высокого патриотического создания, готовности к выполнению гражданского долга и конституционных обязанностей по защите интересов Родины;</w:t>
            </w:r>
          </w:p>
          <w:p w:rsidR="00D856D1" w:rsidRPr="0037058D" w:rsidRDefault="00D856D1" w:rsidP="00D856D1">
            <w:pPr>
              <w:widowControl w:val="0"/>
              <w:adjustRightInd w:val="0"/>
              <w:jc w:val="both"/>
              <w:rPr>
                <w:sz w:val="24"/>
                <w:szCs w:val="24"/>
                <w:lang w:eastAsia="en-US"/>
              </w:rPr>
            </w:pPr>
            <w:r w:rsidRPr="0037058D">
              <w:rPr>
                <w:sz w:val="24"/>
                <w:szCs w:val="24"/>
              </w:rPr>
              <w:t>- Ф</w:t>
            </w:r>
            <w:r w:rsidRPr="0037058D">
              <w:rPr>
                <w:sz w:val="24"/>
                <w:szCs w:val="24"/>
                <w:lang w:eastAsia="en-US"/>
              </w:rPr>
              <w:t>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обеспечение прав каждого ребенка жить и воспитываться в семье;</w:t>
            </w:r>
          </w:p>
          <w:p w:rsidR="00D856D1" w:rsidRPr="0037058D" w:rsidRDefault="00D856D1" w:rsidP="00D856D1">
            <w:pPr>
              <w:autoSpaceDE/>
              <w:autoSpaceDN/>
              <w:jc w:val="both"/>
              <w:rPr>
                <w:sz w:val="24"/>
                <w:szCs w:val="24"/>
              </w:rPr>
            </w:pPr>
            <w:r w:rsidRPr="0037058D">
              <w:rPr>
                <w:sz w:val="24"/>
                <w:szCs w:val="24"/>
              </w:rPr>
              <w:t>-  Развитие и качественное  улучшение  инфраструктуры по организации отдыха и оздоровления детей.</w:t>
            </w:r>
          </w:p>
          <w:p w:rsidR="00D856D1" w:rsidRPr="0037058D" w:rsidRDefault="00D856D1" w:rsidP="00D856D1">
            <w:pPr>
              <w:autoSpaceDE/>
              <w:autoSpaceDN/>
              <w:jc w:val="both"/>
              <w:rPr>
                <w:sz w:val="24"/>
                <w:szCs w:val="24"/>
              </w:rPr>
            </w:pPr>
            <w:r w:rsidRPr="0037058D">
              <w:rPr>
                <w:sz w:val="24"/>
                <w:szCs w:val="24"/>
              </w:rPr>
              <w:t>-   Эффективное планирование  и управление системой образования.</w:t>
            </w:r>
          </w:p>
        </w:tc>
      </w:tr>
      <w:tr w:rsidR="00D856D1" w:rsidRPr="0037058D" w:rsidTr="00741AF4">
        <w:tc>
          <w:tcPr>
            <w:tcW w:w="3545" w:type="dxa"/>
          </w:tcPr>
          <w:p w:rsidR="00D856D1" w:rsidRPr="0037058D" w:rsidRDefault="00D856D1" w:rsidP="00D856D1">
            <w:pPr>
              <w:adjustRightInd w:val="0"/>
              <w:jc w:val="both"/>
              <w:rPr>
                <w:b/>
                <w:bCs/>
                <w:sz w:val="24"/>
                <w:szCs w:val="24"/>
              </w:rPr>
            </w:pPr>
            <w:r w:rsidRPr="0037058D">
              <w:rPr>
                <w:b/>
                <w:bCs/>
                <w:sz w:val="24"/>
                <w:szCs w:val="24"/>
              </w:rPr>
              <w:lastRenderedPageBreak/>
              <w:t>Целевые индикаторы и показатели Программы</w:t>
            </w:r>
          </w:p>
          <w:p w:rsidR="00D856D1" w:rsidRPr="0037058D" w:rsidRDefault="00D856D1" w:rsidP="00D856D1">
            <w:pPr>
              <w:adjustRightInd w:val="0"/>
              <w:jc w:val="both"/>
              <w:rPr>
                <w:b/>
                <w:bCs/>
                <w:sz w:val="24"/>
                <w:szCs w:val="24"/>
              </w:rPr>
            </w:pPr>
          </w:p>
        </w:tc>
        <w:tc>
          <w:tcPr>
            <w:tcW w:w="6094" w:type="dxa"/>
          </w:tcPr>
          <w:p w:rsidR="00D856D1" w:rsidRPr="0037058D" w:rsidRDefault="00D856D1" w:rsidP="00D856D1">
            <w:pPr>
              <w:widowControl w:val="0"/>
              <w:numPr>
                <w:ilvl w:val="0"/>
                <w:numId w:val="1"/>
              </w:numPr>
              <w:tabs>
                <w:tab w:val="left" w:pos="317"/>
              </w:tabs>
              <w:autoSpaceDE/>
              <w:autoSpaceDN/>
              <w:adjustRightInd w:val="0"/>
              <w:ind w:left="0" w:firstLine="0"/>
              <w:jc w:val="both"/>
              <w:rPr>
                <w:sz w:val="24"/>
                <w:szCs w:val="24"/>
                <w:lang w:eastAsia="en-US"/>
              </w:rPr>
            </w:pPr>
            <w:r w:rsidRPr="0037058D">
              <w:rPr>
                <w:sz w:val="24"/>
                <w:szCs w:val="24"/>
                <w:lang w:eastAsia="en-US"/>
              </w:rPr>
              <w:t>Доступность дошкольного образования (отношение численности детей в возрасте  от двух месяцев до 7 лет (включительно), получающих дошкольное образование в текущем году, к сумме численности детей в возрасте от двух месяцев до 7 лет (включительно), получающих дошкольное образование в текущем году, и численности детей в возрасте от двух    месяцев до 7 лет (включительно), находящихся в очереди на получение в текущем году дошкольного образования) – 100%;</w:t>
            </w:r>
          </w:p>
          <w:p w:rsidR="00D856D1" w:rsidRPr="0037058D" w:rsidRDefault="00D856D1" w:rsidP="00D856D1">
            <w:pPr>
              <w:numPr>
                <w:ilvl w:val="0"/>
                <w:numId w:val="1"/>
              </w:numPr>
              <w:tabs>
                <w:tab w:val="left" w:pos="317"/>
              </w:tabs>
              <w:autoSpaceDE/>
              <w:autoSpaceDN/>
              <w:ind w:left="0" w:firstLine="0"/>
              <w:jc w:val="both"/>
              <w:rPr>
                <w:sz w:val="24"/>
                <w:szCs w:val="24"/>
              </w:rPr>
            </w:pPr>
            <w:r w:rsidRPr="0037058D">
              <w:rPr>
                <w:sz w:val="24"/>
                <w:szCs w:val="24"/>
                <w:lang w:eastAsia="en-US"/>
              </w:rPr>
              <w:t>Удельный вес численности обучающихся муниципальных общеобразовательных организаций в соответствии с ФГОС,  в общей численности обу</w:t>
            </w:r>
            <w:r w:rsidRPr="0037058D">
              <w:rPr>
                <w:sz w:val="24"/>
                <w:szCs w:val="24"/>
                <w:lang w:eastAsia="en-US"/>
              </w:rPr>
              <w:softHyphen/>
              <w:t>чающихся в ОО  общего образования</w:t>
            </w:r>
            <w:r w:rsidRPr="0037058D">
              <w:rPr>
                <w:sz w:val="24"/>
                <w:szCs w:val="24"/>
              </w:rPr>
              <w:t xml:space="preserve">  – 100%;</w:t>
            </w:r>
          </w:p>
          <w:p w:rsidR="00D856D1" w:rsidRPr="0037058D" w:rsidRDefault="00D856D1" w:rsidP="00D856D1">
            <w:pPr>
              <w:numPr>
                <w:ilvl w:val="0"/>
                <w:numId w:val="1"/>
              </w:numPr>
              <w:tabs>
                <w:tab w:val="left" w:pos="317"/>
              </w:tabs>
              <w:autoSpaceDE/>
              <w:autoSpaceDN/>
              <w:ind w:left="0" w:firstLine="0"/>
              <w:jc w:val="both"/>
              <w:rPr>
                <w:sz w:val="24"/>
                <w:szCs w:val="24"/>
              </w:rPr>
            </w:pPr>
            <w:r w:rsidRPr="0037058D">
              <w:rPr>
                <w:sz w:val="24"/>
                <w:szCs w:val="24"/>
                <w:lang w:eastAsia="en-US"/>
              </w:rPr>
              <w:t>Количество  услуг психолого  - педагогической, методической  и консультативной помощи родителям (законным представителям) детей;</w:t>
            </w:r>
          </w:p>
          <w:p w:rsidR="00D856D1" w:rsidRPr="0037058D" w:rsidRDefault="00D856D1" w:rsidP="00D856D1">
            <w:pPr>
              <w:numPr>
                <w:ilvl w:val="0"/>
                <w:numId w:val="1"/>
              </w:numPr>
              <w:tabs>
                <w:tab w:val="left" w:pos="317"/>
              </w:tabs>
              <w:autoSpaceDE/>
              <w:autoSpaceDN/>
              <w:ind w:left="0" w:firstLine="0"/>
              <w:jc w:val="both"/>
              <w:rPr>
                <w:sz w:val="24"/>
                <w:szCs w:val="24"/>
              </w:rPr>
            </w:pPr>
            <w:r w:rsidRPr="0037058D">
              <w:rPr>
                <w:sz w:val="24"/>
                <w:szCs w:val="24"/>
                <w:lang w:eastAsia="en-US"/>
              </w:rPr>
              <w:t xml:space="preserve">Доля граждан, положительно оценивающих качество услуг психолого  - педагогической, методической  и консультативной помощи, в общем числе обратившихся </w:t>
            </w:r>
            <w:r w:rsidRPr="0037058D">
              <w:rPr>
                <w:sz w:val="24"/>
                <w:szCs w:val="24"/>
                <w:lang w:eastAsia="en-US"/>
              </w:rPr>
              <w:lastRenderedPageBreak/>
              <w:t>за услугами</w:t>
            </w:r>
          </w:p>
          <w:p w:rsidR="00D856D1" w:rsidRPr="0037058D" w:rsidRDefault="00D856D1" w:rsidP="00D856D1">
            <w:pPr>
              <w:widowControl w:val="0"/>
              <w:tabs>
                <w:tab w:val="left" w:pos="317"/>
              </w:tabs>
              <w:adjustRightInd w:val="0"/>
              <w:jc w:val="both"/>
              <w:rPr>
                <w:sz w:val="24"/>
                <w:szCs w:val="24"/>
              </w:rPr>
            </w:pPr>
          </w:p>
        </w:tc>
      </w:tr>
      <w:tr w:rsidR="00D856D1" w:rsidRPr="0037058D" w:rsidTr="00741AF4">
        <w:tc>
          <w:tcPr>
            <w:tcW w:w="3545" w:type="dxa"/>
          </w:tcPr>
          <w:p w:rsidR="00D856D1" w:rsidRPr="0037058D" w:rsidRDefault="00D856D1" w:rsidP="00D856D1">
            <w:pPr>
              <w:adjustRightInd w:val="0"/>
              <w:jc w:val="both"/>
              <w:rPr>
                <w:b/>
                <w:bCs/>
                <w:sz w:val="24"/>
                <w:szCs w:val="24"/>
              </w:rPr>
            </w:pPr>
            <w:r w:rsidRPr="0037058D">
              <w:rPr>
                <w:b/>
                <w:bCs/>
                <w:sz w:val="24"/>
                <w:szCs w:val="24"/>
              </w:rPr>
              <w:lastRenderedPageBreak/>
              <w:t>Сроки реализации Программы</w:t>
            </w:r>
          </w:p>
          <w:p w:rsidR="00D856D1" w:rsidRPr="0037058D" w:rsidRDefault="00D856D1" w:rsidP="00D856D1">
            <w:pPr>
              <w:adjustRightInd w:val="0"/>
              <w:jc w:val="both"/>
              <w:rPr>
                <w:sz w:val="24"/>
                <w:szCs w:val="24"/>
                <w:lang w:eastAsia="en-US"/>
              </w:rPr>
            </w:pPr>
          </w:p>
        </w:tc>
        <w:tc>
          <w:tcPr>
            <w:tcW w:w="6094" w:type="dxa"/>
          </w:tcPr>
          <w:p w:rsidR="00D856D1" w:rsidRPr="0037058D" w:rsidRDefault="00D856D1" w:rsidP="00D856D1">
            <w:pPr>
              <w:adjustRightInd w:val="0"/>
              <w:jc w:val="both"/>
              <w:rPr>
                <w:sz w:val="24"/>
                <w:szCs w:val="24"/>
              </w:rPr>
            </w:pPr>
            <w:r w:rsidRPr="0037058D">
              <w:rPr>
                <w:b/>
                <w:bCs/>
                <w:sz w:val="24"/>
                <w:szCs w:val="24"/>
              </w:rPr>
              <w:t>-   2019 -2024 годы</w:t>
            </w:r>
            <w:r w:rsidRPr="0037058D">
              <w:rPr>
                <w:color w:val="FF0000"/>
                <w:sz w:val="24"/>
                <w:szCs w:val="24"/>
              </w:rPr>
              <w:t>,</w:t>
            </w:r>
            <w:r w:rsidRPr="0037058D">
              <w:rPr>
                <w:sz w:val="24"/>
                <w:szCs w:val="24"/>
              </w:rPr>
              <w:t xml:space="preserve"> этапы не выделяются</w:t>
            </w:r>
          </w:p>
        </w:tc>
      </w:tr>
      <w:tr w:rsidR="00D856D1" w:rsidRPr="0037058D" w:rsidTr="00741AF4">
        <w:trPr>
          <w:trHeight w:val="983"/>
        </w:trPr>
        <w:tc>
          <w:tcPr>
            <w:tcW w:w="3545" w:type="dxa"/>
          </w:tcPr>
          <w:p w:rsidR="00D856D1" w:rsidRPr="0037058D" w:rsidRDefault="00D856D1" w:rsidP="00D856D1">
            <w:pPr>
              <w:adjustRightInd w:val="0"/>
              <w:jc w:val="both"/>
              <w:rPr>
                <w:b/>
                <w:bCs/>
                <w:sz w:val="24"/>
                <w:szCs w:val="24"/>
              </w:rPr>
            </w:pPr>
            <w:r w:rsidRPr="0037058D">
              <w:rPr>
                <w:b/>
                <w:bCs/>
                <w:sz w:val="24"/>
                <w:szCs w:val="24"/>
              </w:rPr>
              <w:t>Объемы бюджетных ассигнований Программы</w:t>
            </w:r>
          </w:p>
          <w:p w:rsidR="00D856D1" w:rsidRPr="0037058D" w:rsidRDefault="00D856D1" w:rsidP="00D856D1">
            <w:pPr>
              <w:adjustRightInd w:val="0"/>
              <w:jc w:val="both"/>
              <w:rPr>
                <w:sz w:val="24"/>
                <w:szCs w:val="24"/>
              </w:rPr>
            </w:pPr>
          </w:p>
        </w:tc>
        <w:tc>
          <w:tcPr>
            <w:tcW w:w="6094" w:type="dxa"/>
          </w:tcPr>
          <w:p w:rsidR="00D856D1" w:rsidRPr="0037058D" w:rsidRDefault="00D856D1" w:rsidP="00D856D1">
            <w:pPr>
              <w:adjustRightInd w:val="0"/>
              <w:jc w:val="both"/>
              <w:rPr>
                <w:sz w:val="24"/>
                <w:szCs w:val="24"/>
              </w:rPr>
            </w:pPr>
            <w:r w:rsidRPr="0037058D">
              <w:rPr>
                <w:sz w:val="24"/>
                <w:szCs w:val="24"/>
              </w:rPr>
              <w:t>Объем финансового обеспечения Про</w:t>
            </w:r>
            <w:r w:rsidRPr="0037058D">
              <w:rPr>
                <w:sz w:val="24"/>
                <w:szCs w:val="24"/>
              </w:rPr>
              <w:softHyphen/>
              <w:t xml:space="preserve">граммы </w:t>
            </w:r>
          </w:p>
          <w:p w:rsidR="00D856D1" w:rsidRPr="0037058D" w:rsidRDefault="00D856D1" w:rsidP="00D856D1">
            <w:pPr>
              <w:adjustRightInd w:val="0"/>
              <w:jc w:val="both"/>
              <w:rPr>
                <w:sz w:val="24"/>
                <w:szCs w:val="24"/>
              </w:rPr>
            </w:pPr>
            <w:r w:rsidRPr="0037058D">
              <w:rPr>
                <w:sz w:val="24"/>
                <w:szCs w:val="24"/>
              </w:rPr>
              <w:t xml:space="preserve">за счет средств федерального, областного  бюджетов </w:t>
            </w:r>
          </w:p>
          <w:p w:rsidR="00D856D1" w:rsidRPr="0037058D" w:rsidRDefault="00D856D1" w:rsidP="00D856D1">
            <w:pPr>
              <w:adjustRightInd w:val="0"/>
              <w:jc w:val="both"/>
              <w:rPr>
                <w:b/>
                <w:bCs/>
                <w:sz w:val="24"/>
                <w:szCs w:val="24"/>
              </w:rPr>
            </w:pPr>
            <w:r w:rsidRPr="0037058D">
              <w:rPr>
                <w:sz w:val="24"/>
                <w:szCs w:val="24"/>
              </w:rPr>
              <w:t xml:space="preserve">и бюджета городского округа составит  </w:t>
            </w:r>
            <w:r w:rsidRPr="0037058D">
              <w:rPr>
                <w:b/>
                <w:bCs/>
                <w:sz w:val="24"/>
                <w:szCs w:val="24"/>
              </w:rPr>
              <w:t>2 </w:t>
            </w:r>
            <w:r w:rsidR="005F4DB0" w:rsidRPr="0037058D">
              <w:rPr>
                <w:b/>
                <w:bCs/>
                <w:sz w:val="24"/>
                <w:szCs w:val="24"/>
              </w:rPr>
              <w:t>834 687,1</w:t>
            </w:r>
            <w:r w:rsidRPr="0037058D">
              <w:rPr>
                <w:b/>
                <w:bCs/>
                <w:sz w:val="24"/>
                <w:szCs w:val="24"/>
              </w:rPr>
              <w:t xml:space="preserve"> тыс. рублей, </w:t>
            </w:r>
          </w:p>
          <w:p w:rsidR="00D856D1" w:rsidRPr="0037058D" w:rsidRDefault="00D856D1" w:rsidP="00D856D1">
            <w:pPr>
              <w:adjustRightInd w:val="0"/>
              <w:jc w:val="both"/>
              <w:rPr>
                <w:b/>
                <w:bCs/>
                <w:sz w:val="24"/>
                <w:szCs w:val="24"/>
              </w:rPr>
            </w:pPr>
            <w:r w:rsidRPr="0037058D">
              <w:rPr>
                <w:b/>
                <w:bCs/>
                <w:sz w:val="24"/>
                <w:szCs w:val="24"/>
              </w:rPr>
              <w:t>в т.ч. по годам реализации:</w:t>
            </w:r>
          </w:p>
          <w:p w:rsidR="00D856D1" w:rsidRPr="0037058D" w:rsidRDefault="00D856D1" w:rsidP="00D856D1">
            <w:pPr>
              <w:adjustRightInd w:val="0"/>
              <w:jc w:val="both"/>
              <w:rPr>
                <w:b/>
                <w:bCs/>
                <w:sz w:val="24"/>
                <w:szCs w:val="24"/>
              </w:rPr>
            </w:pPr>
            <w:r w:rsidRPr="0037058D">
              <w:rPr>
                <w:b/>
                <w:bCs/>
                <w:sz w:val="24"/>
                <w:szCs w:val="24"/>
              </w:rPr>
              <w:t>2019 год – 545 537,8 тыс. рублей</w:t>
            </w:r>
          </w:p>
          <w:p w:rsidR="00D856D1" w:rsidRPr="0037058D" w:rsidRDefault="00D856D1" w:rsidP="00D856D1">
            <w:pPr>
              <w:adjustRightInd w:val="0"/>
              <w:jc w:val="both"/>
              <w:rPr>
                <w:b/>
                <w:bCs/>
                <w:sz w:val="24"/>
                <w:szCs w:val="24"/>
              </w:rPr>
            </w:pPr>
            <w:r w:rsidRPr="0037058D">
              <w:rPr>
                <w:b/>
                <w:bCs/>
                <w:sz w:val="24"/>
                <w:szCs w:val="24"/>
              </w:rPr>
              <w:t xml:space="preserve">2020 год – </w:t>
            </w:r>
            <w:r w:rsidR="005F4DB0" w:rsidRPr="0037058D">
              <w:rPr>
                <w:b/>
                <w:bCs/>
                <w:sz w:val="24"/>
                <w:szCs w:val="24"/>
              </w:rPr>
              <w:t xml:space="preserve"> </w:t>
            </w:r>
            <w:r w:rsidRPr="0037058D">
              <w:rPr>
                <w:b/>
                <w:bCs/>
                <w:sz w:val="24"/>
                <w:szCs w:val="24"/>
              </w:rPr>
              <w:t>51</w:t>
            </w:r>
            <w:r w:rsidR="005F4DB0" w:rsidRPr="0037058D">
              <w:rPr>
                <w:b/>
                <w:bCs/>
                <w:sz w:val="24"/>
                <w:szCs w:val="24"/>
              </w:rPr>
              <w:t>7 419,5</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2021 год –  4</w:t>
            </w:r>
            <w:r w:rsidR="005F4DB0" w:rsidRPr="0037058D">
              <w:rPr>
                <w:b/>
                <w:bCs/>
                <w:sz w:val="24"/>
                <w:szCs w:val="24"/>
              </w:rPr>
              <w:t>63 185,2</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2022 год –  4</w:t>
            </w:r>
            <w:r w:rsidR="005F4DB0" w:rsidRPr="0037058D">
              <w:rPr>
                <w:b/>
                <w:bCs/>
                <w:sz w:val="24"/>
                <w:szCs w:val="24"/>
              </w:rPr>
              <w:t>53 209,0</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2023 год –  42</w:t>
            </w:r>
            <w:r w:rsidR="005F4DB0" w:rsidRPr="0037058D">
              <w:rPr>
                <w:b/>
                <w:bCs/>
                <w:sz w:val="24"/>
                <w:szCs w:val="24"/>
              </w:rPr>
              <w:t>7 167,8</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2024 год –  42</w:t>
            </w:r>
            <w:r w:rsidR="005F4DB0" w:rsidRPr="0037058D">
              <w:rPr>
                <w:b/>
                <w:bCs/>
                <w:sz w:val="24"/>
                <w:szCs w:val="24"/>
              </w:rPr>
              <w:t>7 167,8</w:t>
            </w:r>
            <w:r w:rsidRPr="0037058D">
              <w:rPr>
                <w:b/>
                <w:bCs/>
                <w:sz w:val="24"/>
                <w:szCs w:val="24"/>
              </w:rPr>
              <w:t xml:space="preserve"> тыс. рублей</w:t>
            </w:r>
          </w:p>
          <w:p w:rsidR="00D856D1" w:rsidRPr="0037058D" w:rsidRDefault="00D856D1" w:rsidP="00D856D1">
            <w:pPr>
              <w:adjustRightInd w:val="0"/>
              <w:jc w:val="both"/>
              <w:rPr>
                <w:b/>
                <w:bCs/>
                <w:sz w:val="24"/>
                <w:szCs w:val="24"/>
              </w:rPr>
            </w:pPr>
          </w:p>
          <w:p w:rsidR="00D856D1" w:rsidRPr="0037058D" w:rsidRDefault="00D856D1" w:rsidP="00D856D1">
            <w:pPr>
              <w:adjustRightInd w:val="0"/>
              <w:jc w:val="both"/>
              <w:rPr>
                <w:b/>
                <w:bCs/>
                <w:sz w:val="24"/>
                <w:szCs w:val="24"/>
              </w:rPr>
            </w:pPr>
            <w:r w:rsidRPr="0037058D">
              <w:rPr>
                <w:b/>
                <w:bCs/>
                <w:sz w:val="24"/>
                <w:szCs w:val="24"/>
              </w:rPr>
              <w:t xml:space="preserve">федеральный бюджет – </w:t>
            </w:r>
            <w:r w:rsidR="005F4DB0" w:rsidRPr="0037058D">
              <w:rPr>
                <w:b/>
                <w:bCs/>
                <w:sz w:val="24"/>
                <w:szCs w:val="24"/>
              </w:rPr>
              <w:t>74 301,7</w:t>
            </w:r>
            <w:r w:rsidRPr="0037058D">
              <w:rPr>
                <w:b/>
                <w:bCs/>
                <w:sz w:val="24"/>
                <w:szCs w:val="24"/>
              </w:rPr>
              <w:t xml:space="preserve"> тыс. рублей, в том числе по годам реализации:</w:t>
            </w:r>
          </w:p>
          <w:p w:rsidR="00D856D1" w:rsidRPr="0037058D" w:rsidRDefault="00D856D1" w:rsidP="00D856D1">
            <w:pPr>
              <w:adjustRightInd w:val="0"/>
              <w:jc w:val="both"/>
              <w:rPr>
                <w:b/>
                <w:bCs/>
                <w:sz w:val="24"/>
                <w:szCs w:val="24"/>
              </w:rPr>
            </w:pPr>
            <w:r w:rsidRPr="0037058D">
              <w:rPr>
                <w:b/>
                <w:bCs/>
                <w:sz w:val="24"/>
                <w:szCs w:val="24"/>
              </w:rPr>
              <w:t>2019 год –  1 439,2 тыс. рублей</w:t>
            </w:r>
          </w:p>
          <w:p w:rsidR="00D856D1" w:rsidRPr="0037058D" w:rsidRDefault="00D856D1" w:rsidP="00D856D1">
            <w:pPr>
              <w:adjustRightInd w:val="0"/>
              <w:jc w:val="both"/>
              <w:rPr>
                <w:b/>
                <w:bCs/>
                <w:sz w:val="24"/>
                <w:szCs w:val="24"/>
              </w:rPr>
            </w:pPr>
            <w:r w:rsidRPr="0037058D">
              <w:rPr>
                <w:b/>
                <w:bCs/>
                <w:sz w:val="24"/>
                <w:szCs w:val="24"/>
              </w:rPr>
              <w:t>2020 год –  15</w:t>
            </w:r>
            <w:r w:rsidR="005F4DB0" w:rsidRPr="0037058D">
              <w:rPr>
                <w:b/>
                <w:bCs/>
                <w:sz w:val="24"/>
                <w:szCs w:val="24"/>
              </w:rPr>
              <w:t> 291,2</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 xml:space="preserve">2021 год –  </w:t>
            </w:r>
            <w:r w:rsidR="005F4DB0" w:rsidRPr="0037058D">
              <w:rPr>
                <w:b/>
                <w:bCs/>
                <w:sz w:val="24"/>
                <w:szCs w:val="24"/>
              </w:rPr>
              <w:t>27 888,0</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 xml:space="preserve">2022 год –  </w:t>
            </w:r>
            <w:r w:rsidR="005F4DB0" w:rsidRPr="0037058D">
              <w:rPr>
                <w:b/>
                <w:bCs/>
                <w:sz w:val="24"/>
                <w:szCs w:val="24"/>
              </w:rPr>
              <w:t>27 921,9</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2023 год –  880,7 тыс. рублей</w:t>
            </w:r>
          </w:p>
          <w:p w:rsidR="00D856D1" w:rsidRPr="0037058D" w:rsidRDefault="00D856D1" w:rsidP="00D856D1">
            <w:pPr>
              <w:adjustRightInd w:val="0"/>
              <w:jc w:val="both"/>
              <w:rPr>
                <w:b/>
                <w:bCs/>
                <w:sz w:val="24"/>
                <w:szCs w:val="24"/>
              </w:rPr>
            </w:pPr>
            <w:r w:rsidRPr="0037058D">
              <w:rPr>
                <w:b/>
                <w:bCs/>
                <w:sz w:val="24"/>
                <w:szCs w:val="24"/>
              </w:rPr>
              <w:t>2024 год –  880,7 тыс. рублей</w:t>
            </w:r>
          </w:p>
          <w:p w:rsidR="00D856D1" w:rsidRPr="0037058D" w:rsidRDefault="00D856D1" w:rsidP="00D856D1">
            <w:pPr>
              <w:adjustRightInd w:val="0"/>
              <w:jc w:val="both"/>
              <w:rPr>
                <w:sz w:val="24"/>
                <w:szCs w:val="24"/>
              </w:rPr>
            </w:pPr>
          </w:p>
          <w:p w:rsidR="00D856D1" w:rsidRPr="0037058D" w:rsidRDefault="00D856D1" w:rsidP="00D856D1">
            <w:pPr>
              <w:adjustRightInd w:val="0"/>
              <w:jc w:val="both"/>
              <w:rPr>
                <w:b/>
                <w:bCs/>
                <w:sz w:val="24"/>
                <w:szCs w:val="24"/>
              </w:rPr>
            </w:pPr>
            <w:r w:rsidRPr="0037058D">
              <w:rPr>
                <w:b/>
                <w:bCs/>
                <w:sz w:val="24"/>
                <w:szCs w:val="24"/>
              </w:rPr>
              <w:t>областной бюджет</w:t>
            </w:r>
            <w:r w:rsidRPr="0037058D">
              <w:rPr>
                <w:sz w:val="24"/>
                <w:szCs w:val="24"/>
              </w:rPr>
              <w:t xml:space="preserve"> – </w:t>
            </w:r>
            <w:r w:rsidRPr="0037058D">
              <w:rPr>
                <w:b/>
                <w:bCs/>
                <w:sz w:val="24"/>
                <w:szCs w:val="24"/>
              </w:rPr>
              <w:t>1</w:t>
            </w:r>
            <w:r w:rsidR="005F4DB0" w:rsidRPr="0037058D">
              <w:rPr>
                <w:b/>
                <w:bCs/>
                <w:sz w:val="24"/>
                <w:szCs w:val="24"/>
              </w:rPr>
              <w:t> </w:t>
            </w:r>
            <w:r w:rsidRPr="0037058D">
              <w:rPr>
                <w:b/>
                <w:bCs/>
                <w:sz w:val="24"/>
                <w:szCs w:val="24"/>
              </w:rPr>
              <w:t>8</w:t>
            </w:r>
            <w:r w:rsidR="005F4DB0" w:rsidRPr="0037058D">
              <w:rPr>
                <w:b/>
                <w:bCs/>
                <w:sz w:val="24"/>
                <w:szCs w:val="24"/>
              </w:rPr>
              <w:t>46 908,4</w:t>
            </w:r>
            <w:r w:rsidRPr="0037058D">
              <w:rPr>
                <w:b/>
                <w:bCs/>
                <w:sz w:val="24"/>
                <w:szCs w:val="24"/>
              </w:rPr>
              <w:t xml:space="preserve"> тыс. рублей, в том числе по годам реализации:</w:t>
            </w:r>
          </w:p>
          <w:p w:rsidR="00D856D1" w:rsidRPr="0037058D" w:rsidRDefault="00D856D1" w:rsidP="00D856D1">
            <w:pPr>
              <w:adjustRightInd w:val="0"/>
              <w:jc w:val="both"/>
              <w:rPr>
                <w:b/>
                <w:bCs/>
                <w:sz w:val="24"/>
                <w:szCs w:val="24"/>
              </w:rPr>
            </w:pPr>
            <w:r w:rsidRPr="0037058D">
              <w:rPr>
                <w:b/>
                <w:bCs/>
                <w:sz w:val="24"/>
                <w:szCs w:val="24"/>
              </w:rPr>
              <w:t>2019 год – 320 153,5 тыс. рублей</w:t>
            </w:r>
          </w:p>
          <w:p w:rsidR="00D856D1" w:rsidRPr="0037058D" w:rsidRDefault="00D856D1" w:rsidP="00D856D1">
            <w:pPr>
              <w:adjustRightInd w:val="0"/>
              <w:jc w:val="both"/>
              <w:rPr>
                <w:b/>
                <w:bCs/>
                <w:sz w:val="24"/>
                <w:szCs w:val="24"/>
              </w:rPr>
            </w:pPr>
            <w:r w:rsidRPr="0037058D">
              <w:rPr>
                <w:b/>
                <w:bCs/>
                <w:sz w:val="24"/>
                <w:szCs w:val="24"/>
              </w:rPr>
              <w:t>2020 год – 30</w:t>
            </w:r>
            <w:r w:rsidR="005F4DB0" w:rsidRPr="0037058D">
              <w:rPr>
                <w:b/>
                <w:bCs/>
                <w:sz w:val="24"/>
                <w:szCs w:val="24"/>
              </w:rPr>
              <w:t>1 006,2</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2021 год –  30</w:t>
            </w:r>
            <w:r w:rsidR="005F4DB0" w:rsidRPr="0037058D">
              <w:rPr>
                <w:b/>
                <w:bCs/>
                <w:sz w:val="24"/>
                <w:szCs w:val="24"/>
              </w:rPr>
              <w:t>6 199,8</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2022 год –  30</w:t>
            </w:r>
            <w:r w:rsidR="005F4DB0" w:rsidRPr="0037058D">
              <w:rPr>
                <w:b/>
                <w:bCs/>
                <w:sz w:val="24"/>
                <w:szCs w:val="24"/>
              </w:rPr>
              <w:t>6 516,3</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2023 год –  30</w:t>
            </w:r>
            <w:r w:rsidR="005F4DB0" w:rsidRPr="0037058D">
              <w:rPr>
                <w:b/>
                <w:bCs/>
                <w:sz w:val="24"/>
                <w:szCs w:val="24"/>
              </w:rPr>
              <w:t>6 516,3</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2024 год –  30</w:t>
            </w:r>
            <w:r w:rsidR="005F4DB0" w:rsidRPr="0037058D">
              <w:rPr>
                <w:b/>
                <w:bCs/>
                <w:sz w:val="24"/>
                <w:szCs w:val="24"/>
              </w:rPr>
              <w:t>6 516,3</w:t>
            </w:r>
            <w:r w:rsidRPr="0037058D">
              <w:rPr>
                <w:b/>
                <w:bCs/>
                <w:sz w:val="24"/>
                <w:szCs w:val="24"/>
              </w:rPr>
              <w:t xml:space="preserve"> тыс. рублей</w:t>
            </w:r>
          </w:p>
          <w:p w:rsidR="00D856D1" w:rsidRPr="0037058D" w:rsidRDefault="00D856D1" w:rsidP="00D856D1">
            <w:pPr>
              <w:adjustRightInd w:val="0"/>
              <w:jc w:val="both"/>
              <w:rPr>
                <w:b/>
                <w:bCs/>
                <w:sz w:val="24"/>
                <w:szCs w:val="24"/>
              </w:rPr>
            </w:pPr>
          </w:p>
          <w:p w:rsidR="00D856D1" w:rsidRPr="0037058D" w:rsidRDefault="00D856D1" w:rsidP="00D856D1">
            <w:pPr>
              <w:adjustRightInd w:val="0"/>
              <w:jc w:val="both"/>
              <w:rPr>
                <w:b/>
                <w:bCs/>
                <w:sz w:val="24"/>
                <w:szCs w:val="24"/>
              </w:rPr>
            </w:pPr>
            <w:r w:rsidRPr="0037058D">
              <w:rPr>
                <w:b/>
                <w:bCs/>
                <w:sz w:val="24"/>
                <w:szCs w:val="24"/>
              </w:rPr>
              <w:t>бюджет городского округа–  9</w:t>
            </w:r>
            <w:r w:rsidR="005F4DB0" w:rsidRPr="0037058D">
              <w:rPr>
                <w:b/>
                <w:bCs/>
                <w:sz w:val="24"/>
                <w:szCs w:val="24"/>
              </w:rPr>
              <w:t>11 756</w:t>
            </w:r>
            <w:r w:rsidRPr="0037058D">
              <w:rPr>
                <w:b/>
                <w:bCs/>
                <w:sz w:val="24"/>
                <w:szCs w:val="24"/>
              </w:rPr>
              <w:t xml:space="preserve"> тыс. рублей, в том числе по годам реализации:</w:t>
            </w:r>
          </w:p>
          <w:p w:rsidR="00D856D1" w:rsidRPr="0037058D" w:rsidRDefault="00D856D1" w:rsidP="00D856D1">
            <w:pPr>
              <w:adjustRightInd w:val="0"/>
              <w:jc w:val="both"/>
              <w:rPr>
                <w:b/>
                <w:bCs/>
                <w:sz w:val="24"/>
                <w:szCs w:val="24"/>
              </w:rPr>
            </w:pPr>
            <w:r w:rsidRPr="0037058D">
              <w:rPr>
                <w:b/>
                <w:bCs/>
                <w:sz w:val="24"/>
                <w:szCs w:val="24"/>
              </w:rPr>
              <w:t>2019 год – 222 224,3 тыс. рублей</w:t>
            </w:r>
          </w:p>
          <w:p w:rsidR="00D856D1" w:rsidRPr="0037058D" w:rsidRDefault="00D856D1" w:rsidP="00D856D1">
            <w:pPr>
              <w:adjustRightInd w:val="0"/>
              <w:jc w:val="both"/>
              <w:rPr>
                <w:b/>
                <w:bCs/>
                <w:sz w:val="24"/>
                <w:szCs w:val="24"/>
              </w:rPr>
            </w:pPr>
            <w:r w:rsidRPr="0037058D">
              <w:rPr>
                <w:b/>
                <w:bCs/>
                <w:sz w:val="24"/>
                <w:szCs w:val="24"/>
              </w:rPr>
              <w:t xml:space="preserve">2020 год – </w:t>
            </w:r>
            <w:r w:rsidR="005F4DB0" w:rsidRPr="0037058D">
              <w:rPr>
                <w:b/>
                <w:bCs/>
                <w:sz w:val="24"/>
                <w:szCs w:val="24"/>
              </w:rPr>
              <w:t>201 122,1</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2021 год – 129 097,4 тыс. рублей</w:t>
            </w:r>
          </w:p>
          <w:p w:rsidR="00D856D1" w:rsidRPr="0037058D" w:rsidRDefault="00D856D1" w:rsidP="00D856D1">
            <w:pPr>
              <w:adjustRightInd w:val="0"/>
              <w:jc w:val="both"/>
              <w:rPr>
                <w:b/>
                <w:bCs/>
                <w:sz w:val="24"/>
                <w:szCs w:val="24"/>
              </w:rPr>
            </w:pPr>
            <w:r w:rsidRPr="0037058D">
              <w:rPr>
                <w:b/>
                <w:bCs/>
                <w:sz w:val="24"/>
                <w:szCs w:val="24"/>
              </w:rPr>
              <w:t>2022 год – 119 770,8 тыс. рублей</w:t>
            </w:r>
          </w:p>
          <w:p w:rsidR="00D856D1" w:rsidRPr="0037058D" w:rsidRDefault="00D856D1" w:rsidP="00D856D1">
            <w:pPr>
              <w:adjustRightInd w:val="0"/>
              <w:jc w:val="both"/>
              <w:rPr>
                <w:b/>
                <w:bCs/>
                <w:sz w:val="24"/>
                <w:szCs w:val="24"/>
              </w:rPr>
            </w:pPr>
            <w:r w:rsidRPr="0037058D">
              <w:rPr>
                <w:b/>
                <w:bCs/>
                <w:sz w:val="24"/>
                <w:szCs w:val="24"/>
              </w:rPr>
              <w:t>2023 год –  119 770,8 тыс. рублей</w:t>
            </w:r>
          </w:p>
          <w:p w:rsidR="00D856D1" w:rsidRPr="0037058D" w:rsidRDefault="00D856D1" w:rsidP="00D856D1">
            <w:pPr>
              <w:adjustRightInd w:val="0"/>
              <w:jc w:val="both"/>
              <w:rPr>
                <w:b/>
                <w:bCs/>
                <w:sz w:val="24"/>
                <w:szCs w:val="24"/>
              </w:rPr>
            </w:pPr>
            <w:r w:rsidRPr="0037058D">
              <w:rPr>
                <w:b/>
                <w:bCs/>
                <w:sz w:val="24"/>
                <w:szCs w:val="24"/>
              </w:rPr>
              <w:t>2024 год –  119 770,8 тыс. рублей</w:t>
            </w:r>
          </w:p>
        </w:tc>
      </w:tr>
      <w:tr w:rsidR="00D856D1" w:rsidRPr="0037058D" w:rsidTr="00741AF4">
        <w:tc>
          <w:tcPr>
            <w:tcW w:w="3545" w:type="dxa"/>
          </w:tcPr>
          <w:p w:rsidR="00D856D1" w:rsidRPr="0037058D" w:rsidRDefault="00D856D1" w:rsidP="00D856D1">
            <w:pPr>
              <w:adjustRightInd w:val="0"/>
              <w:jc w:val="both"/>
              <w:rPr>
                <w:b/>
                <w:bCs/>
                <w:sz w:val="24"/>
                <w:szCs w:val="24"/>
              </w:rPr>
            </w:pPr>
            <w:r w:rsidRPr="0037058D">
              <w:rPr>
                <w:b/>
                <w:bCs/>
                <w:sz w:val="24"/>
                <w:szCs w:val="24"/>
              </w:rPr>
              <w:t>Ожидаемые результаты реализации Программы</w:t>
            </w:r>
          </w:p>
        </w:tc>
        <w:tc>
          <w:tcPr>
            <w:tcW w:w="6094" w:type="dxa"/>
          </w:tcPr>
          <w:p w:rsidR="00D856D1" w:rsidRPr="0037058D" w:rsidRDefault="00D856D1" w:rsidP="00D856D1">
            <w:pPr>
              <w:tabs>
                <w:tab w:val="left" w:pos="600"/>
              </w:tabs>
              <w:adjustRightInd w:val="0"/>
              <w:ind w:left="33"/>
              <w:jc w:val="both"/>
              <w:rPr>
                <w:sz w:val="24"/>
                <w:szCs w:val="24"/>
              </w:rPr>
            </w:pPr>
            <w:r w:rsidRPr="0037058D">
              <w:rPr>
                <w:sz w:val="24"/>
                <w:szCs w:val="24"/>
              </w:rPr>
              <w:t>Реализация мероприятий Программы позволит:</w:t>
            </w:r>
          </w:p>
          <w:p w:rsidR="00D856D1" w:rsidRPr="0037058D" w:rsidRDefault="00D856D1" w:rsidP="00D856D1">
            <w:pPr>
              <w:numPr>
                <w:ilvl w:val="0"/>
                <w:numId w:val="14"/>
              </w:numPr>
              <w:tabs>
                <w:tab w:val="left" w:pos="427"/>
                <w:tab w:val="left" w:pos="600"/>
              </w:tabs>
              <w:autoSpaceDE/>
              <w:autoSpaceDN/>
              <w:adjustRightInd w:val="0"/>
              <w:ind w:left="33" w:firstLine="0"/>
              <w:jc w:val="both"/>
              <w:rPr>
                <w:sz w:val="24"/>
                <w:szCs w:val="24"/>
              </w:rPr>
            </w:pPr>
            <w:r w:rsidRPr="0037058D">
              <w:rPr>
                <w:sz w:val="24"/>
                <w:szCs w:val="24"/>
              </w:rPr>
              <w:t>повысить удовлетворенность населения качеством образовательных услуг;</w:t>
            </w:r>
            <w:r w:rsidRPr="0037058D">
              <w:rPr>
                <w:sz w:val="24"/>
                <w:szCs w:val="24"/>
              </w:rPr>
              <w:tab/>
            </w:r>
          </w:p>
          <w:p w:rsidR="00D856D1" w:rsidRPr="0037058D" w:rsidRDefault="00D856D1" w:rsidP="00D856D1">
            <w:pPr>
              <w:numPr>
                <w:ilvl w:val="0"/>
                <w:numId w:val="14"/>
              </w:numPr>
              <w:tabs>
                <w:tab w:val="left" w:pos="427"/>
                <w:tab w:val="left" w:pos="600"/>
              </w:tabs>
              <w:autoSpaceDE/>
              <w:autoSpaceDN/>
              <w:adjustRightInd w:val="0"/>
              <w:ind w:left="33" w:firstLine="0"/>
              <w:jc w:val="both"/>
              <w:rPr>
                <w:sz w:val="24"/>
                <w:szCs w:val="24"/>
              </w:rPr>
            </w:pPr>
            <w:r w:rsidRPr="0037058D">
              <w:rPr>
                <w:sz w:val="24"/>
                <w:szCs w:val="24"/>
              </w:rPr>
              <w:t>повысится  привлекательность  педагогической профес</w:t>
            </w:r>
            <w:r w:rsidRPr="0037058D">
              <w:rPr>
                <w:sz w:val="24"/>
                <w:szCs w:val="24"/>
              </w:rPr>
              <w:softHyphen/>
              <w:t xml:space="preserve">сии и уровень квалификации преподавательских кадров; </w:t>
            </w:r>
          </w:p>
          <w:p w:rsidR="00D856D1" w:rsidRPr="0037058D" w:rsidRDefault="00D856D1" w:rsidP="00D856D1">
            <w:pPr>
              <w:numPr>
                <w:ilvl w:val="0"/>
                <w:numId w:val="14"/>
              </w:numPr>
              <w:tabs>
                <w:tab w:val="left" w:pos="427"/>
                <w:tab w:val="left" w:pos="600"/>
              </w:tabs>
              <w:autoSpaceDE/>
              <w:autoSpaceDN/>
              <w:adjustRightInd w:val="0"/>
              <w:ind w:left="33" w:firstLine="0"/>
              <w:jc w:val="both"/>
              <w:rPr>
                <w:sz w:val="24"/>
                <w:szCs w:val="24"/>
              </w:rPr>
            </w:pPr>
            <w:r w:rsidRPr="0037058D">
              <w:rPr>
                <w:sz w:val="24"/>
                <w:szCs w:val="24"/>
              </w:rPr>
              <w:t>обеспечить финансово-хозяйственную самостоятельность  образовательных организаций за счет реализации новых принципов финансирования на основе муниципальных заданий;</w:t>
            </w:r>
          </w:p>
          <w:p w:rsidR="00D856D1" w:rsidRPr="0037058D" w:rsidRDefault="00D856D1" w:rsidP="00D856D1">
            <w:pPr>
              <w:tabs>
                <w:tab w:val="left" w:pos="427"/>
                <w:tab w:val="left" w:pos="600"/>
              </w:tabs>
              <w:adjustRightInd w:val="0"/>
              <w:ind w:left="33"/>
              <w:jc w:val="both"/>
              <w:rPr>
                <w:sz w:val="24"/>
                <w:szCs w:val="24"/>
              </w:rPr>
            </w:pPr>
            <w:r w:rsidRPr="0037058D">
              <w:rPr>
                <w:sz w:val="24"/>
                <w:szCs w:val="24"/>
              </w:rPr>
              <w:lastRenderedPageBreak/>
              <w:t>- ликвидировать очередь на зачисление детей в дошко</w:t>
            </w:r>
            <w:r w:rsidRPr="0037058D">
              <w:rPr>
                <w:sz w:val="24"/>
                <w:szCs w:val="24"/>
              </w:rPr>
              <w:softHyphen/>
              <w:t>льные образовательные организации;</w:t>
            </w:r>
          </w:p>
          <w:p w:rsidR="00D856D1" w:rsidRPr="0037058D" w:rsidRDefault="00D856D1" w:rsidP="00D856D1">
            <w:pPr>
              <w:numPr>
                <w:ilvl w:val="0"/>
                <w:numId w:val="14"/>
              </w:numPr>
              <w:tabs>
                <w:tab w:val="left" w:pos="427"/>
                <w:tab w:val="left" w:pos="600"/>
              </w:tabs>
              <w:autoSpaceDE/>
              <w:autoSpaceDN/>
              <w:adjustRightInd w:val="0"/>
              <w:ind w:left="33" w:firstLine="0"/>
              <w:jc w:val="both"/>
              <w:rPr>
                <w:sz w:val="24"/>
                <w:szCs w:val="24"/>
              </w:rPr>
            </w:pPr>
            <w:r w:rsidRPr="0037058D">
              <w:rPr>
                <w:sz w:val="24"/>
                <w:szCs w:val="24"/>
              </w:rPr>
              <w:t xml:space="preserve">обеспечить соответствие условий во всех </w:t>
            </w:r>
          </w:p>
          <w:p w:rsidR="00D856D1" w:rsidRPr="0037058D" w:rsidRDefault="00D856D1" w:rsidP="00D856D1">
            <w:pPr>
              <w:tabs>
                <w:tab w:val="left" w:pos="427"/>
                <w:tab w:val="left" w:pos="600"/>
              </w:tabs>
              <w:adjustRightInd w:val="0"/>
              <w:ind w:left="33"/>
              <w:jc w:val="both"/>
              <w:rPr>
                <w:sz w:val="24"/>
                <w:szCs w:val="24"/>
                <w:lang w:eastAsia="en-US"/>
              </w:rPr>
            </w:pPr>
            <w:r w:rsidRPr="0037058D">
              <w:rPr>
                <w:sz w:val="24"/>
                <w:szCs w:val="24"/>
                <w:lang w:eastAsia="en-US"/>
              </w:rPr>
              <w:t xml:space="preserve"> общеобразовательных организациях  требованиям федеральных государственных образовательных стандартов;</w:t>
            </w:r>
          </w:p>
          <w:p w:rsidR="00D856D1" w:rsidRPr="0037058D" w:rsidRDefault="00D856D1" w:rsidP="00D856D1">
            <w:pPr>
              <w:numPr>
                <w:ilvl w:val="0"/>
                <w:numId w:val="14"/>
              </w:numPr>
              <w:tabs>
                <w:tab w:val="left" w:pos="427"/>
                <w:tab w:val="left" w:pos="600"/>
              </w:tabs>
              <w:autoSpaceDE/>
              <w:autoSpaceDN/>
              <w:adjustRightInd w:val="0"/>
              <w:ind w:left="33" w:firstLine="0"/>
              <w:jc w:val="both"/>
              <w:rPr>
                <w:sz w:val="24"/>
                <w:szCs w:val="24"/>
                <w:lang w:eastAsia="en-US"/>
              </w:rPr>
            </w:pPr>
            <w:r w:rsidRPr="0037058D">
              <w:rPr>
                <w:sz w:val="24"/>
                <w:szCs w:val="24"/>
                <w:lang w:eastAsia="en-US"/>
              </w:rPr>
              <w:t>охватить не менее 95% детей 5-18 лет программами дополнитель</w:t>
            </w:r>
            <w:r w:rsidRPr="0037058D">
              <w:rPr>
                <w:sz w:val="24"/>
                <w:szCs w:val="24"/>
                <w:lang w:eastAsia="en-US"/>
              </w:rPr>
              <w:softHyphen/>
              <w:t xml:space="preserve">ного образования. </w:t>
            </w:r>
          </w:p>
        </w:tc>
      </w:tr>
    </w:tbl>
    <w:p w:rsidR="00D856D1" w:rsidRPr="0037058D" w:rsidRDefault="00D856D1" w:rsidP="00D856D1">
      <w:pPr>
        <w:adjustRightInd w:val="0"/>
        <w:ind w:firstLine="567"/>
        <w:jc w:val="both"/>
        <w:rPr>
          <w:sz w:val="24"/>
          <w:szCs w:val="24"/>
        </w:rPr>
      </w:pPr>
    </w:p>
    <w:p w:rsidR="00D856D1" w:rsidRPr="0037058D" w:rsidRDefault="00D856D1" w:rsidP="00D856D1">
      <w:pPr>
        <w:numPr>
          <w:ilvl w:val="0"/>
          <w:numId w:val="11"/>
        </w:numPr>
        <w:autoSpaceDE/>
        <w:autoSpaceDN/>
        <w:adjustRightInd w:val="0"/>
        <w:ind w:left="0" w:firstLine="567"/>
        <w:jc w:val="center"/>
        <w:rPr>
          <w:b/>
          <w:bCs/>
          <w:sz w:val="24"/>
          <w:szCs w:val="24"/>
        </w:rPr>
      </w:pPr>
      <w:r w:rsidRPr="0037058D">
        <w:rPr>
          <w:b/>
          <w:bCs/>
          <w:sz w:val="24"/>
          <w:szCs w:val="24"/>
        </w:rPr>
        <w:t>Общая характеристика состояния и основные проблемы развития</w:t>
      </w:r>
    </w:p>
    <w:p w:rsidR="00D856D1" w:rsidRPr="0037058D" w:rsidRDefault="00D856D1" w:rsidP="00D856D1">
      <w:pPr>
        <w:adjustRightInd w:val="0"/>
        <w:ind w:left="567"/>
        <w:jc w:val="center"/>
        <w:rPr>
          <w:b/>
          <w:bCs/>
          <w:sz w:val="24"/>
          <w:szCs w:val="24"/>
        </w:rPr>
      </w:pPr>
      <w:r w:rsidRPr="0037058D">
        <w:rPr>
          <w:b/>
          <w:bCs/>
          <w:sz w:val="24"/>
          <w:szCs w:val="24"/>
        </w:rPr>
        <w:t>системы образования</w:t>
      </w:r>
    </w:p>
    <w:p w:rsidR="00D856D1" w:rsidRPr="0037058D" w:rsidRDefault="00D856D1" w:rsidP="00D856D1">
      <w:pPr>
        <w:adjustRightInd w:val="0"/>
        <w:ind w:firstLine="567"/>
        <w:jc w:val="both"/>
        <w:rPr>
          <w:b/>
          <w:bCs/>
          <w:sz w:val="24"/>
          <w:szCs w:val="24"/>
        </w:rPr>
      </w:pP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Система образования  муниципального образования Кувандыкский  городской округ включает в себя образова</w:t>
      </w:r>
      <w:r w:rsidRPr="0037058D">
        <w:rPr>
          <w:rFonts w:ascii="Times New Roman CYR" w:hAnsi="Times New Roman CYR" w:cs="Times New Roman CYR"/>
          <w:kern w:val="1"/>
          <w:sz w:val="24"/>
          <w:szCs w:val="24"/>
          <w:lang w:eastAsia="en-US"/>
        </w:rPr>
        <w:softHyphen/>
        <w:t>тельные организации разных типов и видов, позволяющие удовлетворить об</w:t>
      </w:r>
      <w:r w:rsidRPr="0037058D">
        <w:rPr>
          <w:rFonts w:ascii="Times New Roman CYR" w:hAnsi="Times New Roman CYR" w:cs="Times New Roman CYR"/>
          <w:kern w:val="1"/>
          <w:sz w:val="24"/>
          <w:szCs w:val="24"/>
          <w:lang w:eastAsia="en-US"/>
        </w:rPr>
        <w:softHyphen/>
        <w:t xml:space="preserve">разовательные запросы различных групп  населения. </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b/>
          <w:bCs/>
          <w:kern w:val="1"/>
          <w:sz w:val="24"/>
          <w:szCs w:val="24"/>
          <w:u w:val="single"/>
          <w:lang w:eastAsia="en-US"/>
        </w:rPr>
        <w:t>Образовательные организации и образовательные учреждения являются общеродовыми  названиями и по содержанию имеют одинаковый смысл.</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 xml:space="preserve">По состоянию на 1 сентября 2019 года, в системе образования МО Кувандыкский  городской округ Оренбургской области функционирует </w:t>
      </w:r>
      <w:r w:rsidRPr="0037058D">
        <w:rPr>
          <w:rFonts w:ascii="Times New Roman CYR" w:hAnsi="Times New Roman CYR" w:cs="Times New Roman CYR"/>
          <w:b/>
          <w:bCs/>
          <w:kern w:val="1"/>
          <w:sz w:val="24"/>
          <w:szCs w:val="24"/>
          <w:lang w:eastAsia="en-US"/>
        </w:rPr>
        <w:t>50</w:t>
      </w:r>
      <w:r w:rsidRPr="0037058D">
        <w:rPr>
          <w:rFonts w:ascii="Times New Roman CYR" w:hAnsi="Times New Roman CYR" w:cs="Times New Roman CYR"/>
          <w:kern w:val="1"/>
          <w:sz w:val="24"/>
          <w:szCs w:val="24"/>
          <w:lang w:eastAsia="en-US"/>
        </w:rPr>
        <w:t xml:space="preserve"> образовательных организаций, в том чис</w:t>
      </w:r>
      <w:r w:rsidRPr="0037058D">
        <w:rPr>
          <w:rFonts w:ascii="Times New Roman CYR" w:hAnsi="Times New Roman CYR" w:cs="Times New Roman CYR"/>
          <w:kern w:val="1"/>
          <w:sz w:val="24"/>
          <w:szCs w:val="24"/>
          <w:lang w:eastAsia="en-US"/>
        </w:rPr>
        <w:softHyphen/>
        <w:t>ле:</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b/>
          <w:bCs/>
          <w:kern w:val="1"/>
          <w:sz w:val="24"/>
          <w:szCs w:val="24"/>
          <w:lang w:eastAsia="en-US"/>
        </w:rPr>
        <w:t>19</w:t>
      </w:r>
      <w:r w:rsidRPr="0037058D">
        <w:rPr>
          <w:rFonts w:ascii="Times New Roman CYR" w:hAnsi="Times New Roman CYR" w:cs="Times New Roman CYR"/>
          <w:kern w:val="1"/>
          <w:sz w:val="24"/>
          <w:szCs w:val="24"/>
          <w:lang w:eastAsia="en-US"/>
        </w:rPr>
        <w:t xml:space="preserve"> дошкольных образовательных организаций (5 дошкольных групп функционируют на базе ОО:</w:t>
      </w:r>
      <w:r w:rsidR="00741AF4" w:rsidRPr="0037058D">
        <w:rPr>
          <w:rFonts w:ascii="Times New Roman CYR" w:hAnsi="Times New Roman CYR" w:cs="Times New Roman CYR"/>
          <w:kern w:val="1"/>
          <w:sz w:val="24"/>
          <w:szCs w:val="24"/>
          <w:lang w:eastAsia="en-US"/>
        </w:rPr>
        <w:t xml:space="preserve"> </w:t>
      </w:r>
      <w:r w:rsidRPr="0037058D">
        <w:rPr>
          <w:rFonts w:ascii="Times New Roman CYR" w:hAnsi="Times New Roman CYR" w:cs="Times New Roman CYR"/>
          <w:kern w:val="1"/>
          <w:sz w:val="24"/>
          <w:szCs w:val="24"/>
          <w:lang w:eastAsia="en-US"/>
        </w:rPr>
        <w:t>Уральская ООШ, Саринская ООШ, Новопокровская СОШ, Первомайская ООШ, Никольская ООШ);</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b/>
          <w:bCs/>
          <w:kern w:val="1"/>
          <w:sz w:val="24"/>
          <w:szCs w:val="24"/>
          <w:lang w:eastAsia="en-US"/>
        </w:rPr>
        <w:t>28 ш</w:t>
      </w:r>
      <w:r w:rsidRPr="0037058D">
        <w:rPr>
          <w:rFonts w:ascii="Times New Roman CYR" w:hAnsi="Times New Roman CYR" w:cs="Times New Roman CYR"/>
          <w:kern w:val="1"/>
          <w:sz w:val="24"/>
          <w:szCs w:val="24"/>
          <w:lang w:eastAsia="en-US"/>
        </w:rPr>
        <w:t>кол (1 - начальная, 16 - основных, 11 – средних, из них 1 гимназия);</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b/>
          <w:bCs/>
          <w:kern w:val="1"/>
          <w:sz w:val="24"/>
          <w:szCs w:val="24"/>
          <w:lang w:eastAsia="en-US"/>
        </w:rPr>
        <w:t>1</w:t>
      </w:r>
      <w:r w:rsidRPr="0037058D">
        <w:rPr>
          <w:rFonts w:ascii="Times New Roman CYR" w:hAnsi="Times New Roman CYR" w:cs="Times New Roman CYR"/>
          <w:kern w:val="1"/>
          <w:sz w:val="24"/>
          <w:szCs w:val="24"/>
          <w:lang w:eastAsia="en-US"/>
        </w:rPr>
        <w:t xml:space="preserve"> Вечерняя (сменная) общеобразовательная  школа;</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b/>
          <w:bCs/>
          <w:kern w:val="1"/>
          <w:sz w:val="24"/>
          <w:szCs w:val="24"/>
          <w:lang w:eastAsia="en-US"/>
        </w:rPr>
        <w:t>2</w:t>
      </w:r>
      <w:r w:rsidRPr="0037058D">
        <w:rPr>
          <w:rFonts w:ascii="Times New Roman CYR" w:hAnsi="Times New Roman CYR" w:cs="Times New Roman CYR"/>
          <w:kern w:val="1"/>
          <w:sz w:val="24"/>
          <w:szCs w:val="24"/>
          <w:lang w:eastAsia="en-US"/>
        </w:rPr>
        <w:t xml:space="preserve"> организации дополнительного образования.</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 xml:space="preserve">В системе образования  Кувандыкского городского округа обучается и воспитывается </w:t>
      </w:r>
      <w:r w:rsidRPr="0037058D">
        <w:rPr>
          <w:rFonts w:ascii="Times New Roman CYR" w:hAnsi="Times New Roman CYR" w:cs="Times New Roman CYR"/>
          <w:b/>
          <w:bCs/>
          <w:kern w:val="1"/>
          <w:sz w:val="24"/>
          <w:szCs w:val="24"/>
          <w:lang w:eastAsia="en-US"/>
        </w:rPr>
        <w:t>6611</w:t>
      </w:r>
      <w:r w:rsidRPr="0037058D">
        <w:rPr>
          <w:rFonts w:ascii="Times New Roman CYR" w:hAnsi="Times New Roman CYR" w:cs="Times New Roman CYR"/>
          <w:kern w:val="1"/>
          <w:sz w:val="24"/>
          <w:szCs w:val="24"/>
          <w:lang w:eastAsia="en-US"/>
        </w:rPr>
        <w:t xml:space="preserve"> человек, в том числе:</w:t>
      </w:r>
    </w:p>
    <w:p w:rsidR="00D856D1" w:rsidRPr="0037058D" w:rsidRDefault="00D856D1" w:rsidP="00D856D1">
      <w:pPr>
        <w:widowControl w:val="0"/>
        <w:adjustRightInd w:val="0"/>
        <w:ind w:firstLine="567"/>
        <w:jc w:val="both"/>
        <w:rPr>
          <w:rFonts w:ascii="Times New Roman CYR" w:hAnsi="Times New Roman CYR" w:cs="Times New Roman CYR"/>
          <w:sz w:val="24"/>
          <w:szCs w:val="24"/>
          <w:lang w:eastAsia="en-US"/>
        </w:rPr>
      </w:pPr>
      <w:r w:rsidRPr="0037058D">
        <w:rPr>
          <w:rFonts w:ascii="Times New Roman CYR" w:hAnsi="Times New Roman CYR" w:cs="Times New Roman CYR"/>
          <w:b/>
          <w:bCs/>
          <w:sz w:val="24"/>
          <w:szCs w:val="24"/>
          <w:lang w:eastAsia="en-US"/>
        </w:rPr>
        <w:t>1775</w:t>
      </w:r>
      <w:r w:rsidRPr="0037058D">
        <w:rPr>
          <w:rFonts w:ascii="Times New Roman CYR" w:hAnsi="Times New Roman CYR" w:cs="Times New Roman CYR"/>
          <w:sz w:val="24"/>
          <w:szCs w:val="24"/>
          <w:lang w:eastAsia="en-US"/>
        </w:rPr>
        <w:t xml:space="preserve"> воспитанника дошкольных образовательных организаций и организаций, реализующих программу дошкольного образования;</w:t>
      </w:r>
    </w:p>
    <w:p w:rsidR="00D856D1" w:rsidRPr="0037058D" w:rsidRDefault="00D856D1" w:rsidP="00D856D1">
      <w:pPr>
        <w:widowControl w:val="0"/>
        <w:adjustRightInd w:val="0"/>
        <w:ind w:firstLine="567"/>
        <w:jc w:val="both"/>
        <w:rPr>
          <w:rFonts w:ascii="Times New Roman CYR" w:hAnsi="Times New Roman CYR" w:cs="Times New Roman CYR"/>
          <w:sz w:val="24"/>
          <w:szCs w:val="24"/>
          <w:lang w:eastAsia="en-US"/>
        </w:rPr>
      </w:pPr>
      <w:r w:rsidRPr="0037058D">
        <w:rPr>
          <w:b/>
          <w:bCs/>
          <w:sz w:val="24"/>
          <w:szCs w:val="24"/>
        </w:rPr>
        <w:t>4361 в</w:t>
      </w:r>
      <w:r w:rsidRPr="0037058D">
        <w:rPr>
          <w:sz w:val="24"/>
          <w:szCs w:val="24"/>
        </w:rPr>
        <w:t>оспитанников организаций дополнительного образования детей.</w:t>
      </w:r>
    </w:p>
    <w:p w:rsidR="00D856D1" w:rsidRPr="0037058D" w:rsidRDefault="00D856D1" w:rsidP="00D856D1">
      <w:pPr>
        <w:widowControl w:val="0"/>
        <w:adjustRightInd w:val="0"/>
        <w:ind w:firstLine="567"/>
        <w:jc w:val="both"/>
        <w:rPr>
          <w:rFonts w:ascii="Times New Roman CYR" w:hAnsi="Times New Roman CYR" w:cs="Times New Roman CYR"/>
          <w:sz w:val="24"/>
          <w:szCs w:val="24"/>
          <w:lang w:eastAsia="en-US"/>
        </w:rPr>
      </w:pPr>
      <w:r w:rsidRPr="0037058D">
        <w:rPr>
          <w:rFonts w:ascii="Times New Roman CYR" w:hAnsi="Times New Roman CYR" w:cs="Times New Roman CYR"/>
          <w:sz w:val="24"/>
          <w:szCs w:val="24"/>
          <w:lang w:eastAsia="en-US"/>
        </w:rPr>
        <w:t xml:space="preserve">Общее количество детей, обучающихся  в общеобразовательных школах округа  в 2019 году – </w:t>
      </w:r>
      <w:r w:rsidRPr="0037058D">
        <w:rPr>
          <w:rFonts w:ascii="Times New Roman CYR" w:hAnsi="Times New Roman CYR" w:cs="Times New Roman CYR"/>
          <w:b/>
          <w:sz w:val="24"/>
          <w:szCs w:val="24"/>
          <w:lang w:eastAsia="en-US"/>
        </w:rPr>
        <w:t>4576</w:t>
      </w:r>
      <w:r w:rsidRPr="0037058D">
        <w:rPr>
          <w:rFonts w:ascii="Times New Roman CYR" w:hAnsi="Times New Roman CYR" w:cs="Times New Roman CYR"/>
          <w:sz w:val="24"/>
          <w:szCs w:val="24"/>
          <w:lang w:eastAsia="en-US"/>
        </w:rPr>
        <w:t xml:space="preserve">, их них </w:t>
      </w:r>
      <w:r w:rsidRPr="0037058D">
        <w:rPr>
          <w:rFonts w:ascii="Times New Roman CYR" w:hAnsi="Times New Roman CYR" w:cs="Times New Roman CYR"/>
          <w:b/>
          <w:bCs/>
          <w:sz w:val="24"/>
          <w:szCs w:val="24"/>
          <w:lang w:eastAsia="en-US"/>
        </w:rPr>
        <w:t xml:space="preserve">4521 </w:t>
      </w:r>
      <w:r w:rsidRPr="0037058D">
        <w:rPr>
          <w:rFonts w:ascii="Times New Roman CYR" w:hAnsi="Times New Roman CYR" w:cs="Times New Roman CYR"/>
          <w:sz w:val="24"/>
          <w:szCs w:val="24"/>
          <w:lang w:eastAsia="en-US"/>
        </w:rPr>
        <w:t xml:space="preserve">учащихся  обучаются в школах,  </w:t>
      </w:r>
      <w:r w:rsidRPr="0037058D">
        <w:rPr>
          <w:rFonts w:ascii="Times New Roman CYR" w:hAnsi="Times New Roman CYR" w:cs="Times New Roman CYR"/>
          <w:b/>
          <w:sz w:val="24"/>
          <w:szCs w:val="24"/>
          <w:lang w:eastAsia="en-US"/>
        </w:rPr>
        <w:t xml:space="preserve">26 </w:t>
      </w:r>
      <w:r w:rsidRPr="0037058D">
        <w:rPr>
          <w:rFonts w:ascii="Times New Roman CYR" w:hAnsi="Times New Roman CYR" w:cs="Times New Roman CYR"/>
          <w:sz w:val="24"/>
          <w:szCs w:val="24"/>
          <w:lang w:eastAsia="en-US"/>
        </w:rPr>
        <w:t xml:space="preserve">учащихся обучаются в коррекционных классах,  </w:t>
      </w:r>
      <w:r w:rsidRPr="0037058D">
        <w:rPr>
          <w:rFonts w:ascii="Times New Roman CYR" w:hAnsi="Times New Roman CYR" w:cs="Times New Roman CYR"/>
          <w:b/>
          <w:bCs/>
          <w:sz w:val="24"/>
          <w:szCs w:val="24"/>
          <w:lang w:eastAsia="en-US"/>
        </w:rPr>
        <w:t>29</w:t>
      </w:r>
      <w:r w:rsidRPr="0037058D">
        <w:rPr>
          <w:rFonts w:ascii="Times New Roman CYR" w:hAnsi="Times New Roman CYR" w:cs="Times New Roman CYR"/>
          <w:sz w:val="24"/>
          <w:szCs w:val="24"/>
          <w:lang w:eastAsia="en-US"/>
        </w:rPr>
        <w:t xml:space="preserve"> учащихся  обучаются в  вечерней (сменной) общеобразовательной школе.</w:t>
      </w:r>
    </w:p>
    <w:p w:rsidR="00D856D1" w:rsidRPr="0037058D" w:rsidRDefault="00D856D1" w:rsidP="00D856D1">
      <w:pPr>
        <w:widowControl w:val="0"/>
        <w:autoSpaceDE/>
        <w:autoSpaceDN/>
        <w:ind w:firstLine="567"/>
        <w:jc w:val="both"/>
        <w:rPr>
          <w:b/>
          <w:bCs/>
          <w:sz w:val="24"/>
          <w:szCs w:val="24"/>
          <w:lang w:eastAsia="en-US"/>
        </w:rPr>
      </w:pPr>
      <w:r w:rsidRPr="0037058D">
        <w:rPr>
          <w:sz w:val="24"/>
          <w:szCs w:val="24"/>
          <w:lang w:eastAsia="en-US"/>
        </w:rPr>
        <w:t xml:space="preserve">В муниципалитете (по данным поликлиники) зарегистрировано </w:t>
      </w:r>
      <w:r w:rsidRPr="0037058D">
        <w:rPr>
          <w:b/>
          <w:bCs/>
          <w:sz w:val="24"/>
          <w:szCs w:val="24"/>
          <w:lang w:eastAsia="en-US"/>
        </w:rPr>
        <w:t xml:space="preserve">3036 детей дошкольного возраста в возрасте от 0 до 7 лет. </w:t>
      </w:r>
      <w:r w:rsidRPr="0037058D">
        <w:rPr>
          <w:sz w:val="24"/>
          <w:szCs w:val="24"/>
          <w:lang w:eastAsia="en-US"/>
        </w:rPr>
        <w:t>В округе функционируетсеть из</w:t>
      </w:r>
      <w:r w:rsidRPr="0037058D">
        <w:rPr>
          <w:b/>
          <w:bCs/>
          <w:sz w:val="24"/>
          <w:szCs w:val="24"/>
          <w:lang w:eastAsia="en-US"/>
        </w:rPr>
        <w:t xml:space="preserve"> 24 образовательных организаций, </w:t>
      </w:r>
      <w:r w:rsidRPr="0037058D">
        <w:rPr>
          <w:sz w:val="24"/>
          <w:szCs w:val="24"/>
          <w:lang w:eastAsia="en-US"/>
        </w:rPr>
        <w:t>осуществляющих работу по дошкольным образовательным программам:</w:t>
      </w:r>
    </w:p>
    <w:p w:rsidR="00D856D1" w:rsidRPr="0037058D" w:rsidRDefault="00D856D1" w:rsidP="00D856D1">
      <w:pPr>
        <w:numPr>
          <w:ilvl w:val="0"/>
          <w:numId w:val="63"/>
        </w:numPr>
        <w:tabs>
          <w:tab w:val="left" w:pos="851"/>
        </w:tabs>
        <w:autoSpaceDE/>
        <w:autoSpaceDN/>
        <w:ind w:firstLine="567"/>
        <w:jc w:val="both"/>
        <w:rPr>
          <w:sz w:val="24"/>
          <w:szCs w:val="24"/>
          <w:lang w:eastAsia="en-US"/>
        </w:rPr>
      </w:pPr>
      <w:r w:rsidRPr="0037058D">
        <w:rPr>
          <w:b/>
          <w:bCs/>
          <w:sz w:val="24"/>
          <w:szCs w:val="24"/>
          <w:lang w:eastAsia="en-US"/>
        </w:rPr>
        <w:t xml:space="preserve">19 детских садов </w:t>
      </w:r>
      <w:r w:rsidRPr="0037058D">
        <w:rPr>
          <w:sz w:val="24"/>
          <w:szCs w:val="24"/>
          <w:lang w:eastAsia="en-US"/>
        </w:rPr>
        <w:t xml:space="preserve">с посещением </w:t>
      </w:r>
      <w:r w:rsidRPr="0037058D">
        <w:rPr>
          <w:b/>
          <w:bCs/>
          <w:sz w:val="24"/>
          <w:szCs w:val="24"/>
          <w:lang w:eastAsia="en-US"/>
        </w:rPr>
        <w:t>1 729 детей;</w:t>
      </w:r>
    </w:p>
    <w:p w:rsidR="00D856D1" w:rsidRPr="0037058D" w:rsidRDefault="00D856D1" w:rsidP="00D856D1">
      <w:pPr>
        <w:numPr>
          <w:ilvl w:val="0"/>
          <w:numId w:val="63"/>
        </w:numPr>
        <w:tabs>
          <w:tab w:val="left" w:pos="851"/>
        </w:tabs>
        <w:autoSpaceDE/>
        <w:autoSpaceDN/>
        <w:ind w:firstLine="567"/>
        <w:jc w:val="both"/>
        <w:rPr>
          <w:sz w:val="24"/>
          <w:szCs w:val="24"/>
          <w:lang w:eastAsia="en-US"/>
        </w:rPr>
      </w:pPr>
      <w:r w:rsidRPr="0037058D">
        <w:rPr>
          <w:b/>
          <w:bCs/>
          <w:sz w:val="24"/>
          <w:szCs w:val="24"/>
          <w:lang w:eastAsia="en-US"/>
        </w:rPr>
        <w:t>5 дошкольных групп полного дня</w:t>
      </w:r>
      <w:r w:rsidRPr="0037058D">
        <w:rPr>
          <w:sz w:val="24"/>
          <w:szCs w:val="24"/>
          <w:lang w:eastAsia="en-US"/>
        </w:rPr>
        <w:t>функционируют</w:t>
      </w:r>
      <w:r w:rsidRPr="0037058D">
        <w:rPr>
          <w:b/>
          <w:bCs/>
          <w:sz w:val="24"/>
          <w:szCs w:val="24"/>
          <w:lang w:eastAsia="en-US"/>
        </w:rPr>
        <w:t xml:space="preserve"> на базе школ:</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xml:space="preserve">Уральской ООШ, Саринской ООШ, Новопокровской СОШ, Первомайской ООШ, Никольская ООШ – </w:t>
      </w:r>
      <w:r w:rsidRPr="0037058D">
        <w:rPr>
          <w:b/>
          <w:bCs/>
          <w:sz w:val="24"/>
          <w:szCs w:val="24"/>
          <w:lang w:eastAsia="en-US"/>
        </w:rPr>
        <w:t xml:space="preserve">46 чел. </w:t>
      </w:r>
      <w:r w:rsidR="00741AF4" w:rsidRPr="0037058D">
        <w:rPr>
          <w:b/>
          <w:bCs/>
          <w:sz w:val="24"/>
          <w:szCs w:val="24"/>
          <w:lang w:eastAsia="en-US"/>
        </w:rPr>
        <w:t>(</w:t>
      </w:r>
      <w:r w:rsidRPr="0037058D">
        <w:rPr>
          <w:b/>
          <w:bCs/>
          <w:sz w:val="24"/>
          <w:szCs w:val="24"/>
          <w:lang w:eastAsia="en-US"/>
        </w:rPr>
        <w:t>в 2018 году – 53 ребенка);</w:t>
      </w:r>
    </w:p>
    <w:p w:rsidR="00D856D1" w:rsidRPr="0037058D" w:rsidRDefault="00D856D1" w:rsidP="00D856D1">
      <w:pPr>
        <w:tabs>
          <w:tab w:val="left" w:pos="851"/>
        </w:tabs>
        <w:autoSpaceDE/>
        <w:autoSpaceDN/>
        <w:ind w:firstLine="567"/>
        <w:jc w:val="both"/>
        <w:rPr>
          <w:sz w:val="24"/>
          <w:szCs w:val="24"/>
          <w:lang w:eastAsia="en-US"/>
        </w:rPr>
      </w:pPr>
      <w:r w:rsidRPr="0037058D">
        <w:rPr>
          <w:sz w:val="24"/>
          <w:szCs w:val="24"/>
          <w:lang w:eastAsia="en-US"/>
        </w:rPr>
        <w:t>Кроме того, для родителей детей, не посещающих дошкольные организации, на базе</w:t>
      </w:r>
      <w:r w:rsidRPr="0037058D">
        <w:rPr>
          <w:b/>
          <w:bCs/>
          <w:sz w:val="24"/>
          <w:szCs w:val="24"/>
          <w:lang w:eastAsia="en-US"/>
        </w:rPr>
        <w:t xml:space="preserve"> 12 детских садов округа открыты консультационные центры </w:t>
      </w:r>
      <w:r w:rsidRPr="0037058D">
        <w:rPr>
          <w:sz w:val="24"/>
          <w:szCs w:val="24"/>
          <w:lang w:eastAsia="en-US"/>
        </w:rPr>
        <w:t>с целью оказания родителям консультационной педагогической помощи по вопросам воспитания и обучения дошкольников (</w:t>
      </w:r>
      <w:r w:rsidRPr="0037058D">
        <w:rPr>
          <w:b/>
          <w:bCs/>
          <w:sz w:val="24"/>
          <w:szCs w:val="24"/>
          <w:lang w:eastAsia="en-US"/>
        </w:rPr>
        <w:t>106 детей,</w:t>
      </w:r>
      <w:r w:rsidRPr="0037058D">
        <w:rPr>
          <w:sz w:val="24"/>
          <w:szCs w:val="24"/>
          <w:lang w:eastAsia="en-US"/>
        </w:rPr>
        <w:t xml:space="preserve"> родители (законные представители) которых заявили семейную форму воспитания) и функционируют </w:t>
      </w:r>
      <w:r w:rsidRPr="0037058D">
        <w:rPr>
          <w:b/>
          <w:bCs/>
          <w:sz w:val="24"/>
          <w:szCs w:val="24"/>
          <w:lang w:eastAsia="en-US"/>
        </w:rPr>
        <w:t xml:space="preserve">2 группы кратковременного пребывания с лицензией на дополнительное образование: </w:t>
      </w:r>
      <w:r w:rsidRPr="0037058D">
        <w:rPr>
          <w:sz w:val="24"/>
          <w:szCs w:val="24"/>
          <w:lang w:eastAsia="en-US"/>
        </w:rPr>
        <w:t xml:space="preserve">на базе Новосамарской ООШ, Краснознаменской ООШ, в которых воспитываются </w:t>
      </w:r>
      <w:r w:rsidRPr="0037058D">
        <w:rPr>
          <w:b/>
          <w:bCs/>
          <w:sz w:val="24"/>
          <w:szCs w:val="24"/>
          <w:lang w:eastAsia="en-US"/>
        </w:rPr>
        <w:t xml:space="preserve"> 10 детей (в 2018 году – 14 детей).</w:t>
      </w:r>
    </w:p>
    <w:p w:rsidR="00D856D1" w:rsidRPr="0037058D" w:rsidRDefault="00D856D1" w:rsidP="00D856D1">
      <w:pPr>
        <w:widowControl w:val="0"/>
        <w:autoSpaceDE/>
        <w:autoSpaceDN/>
        <w:ind w:firstLine="567"/>
        <w:jc w:val="both"/>
        <w:rPr>
          <w:sz w:val="24"/>
          <w:szCs w:val="24"/>
          <w:lang w:eastAsia="en-US"/>
        </w:rPr>
      </w:pPr>
      <w:r w:rsidRPr="0037058D">
        <w:rPr>
          <w:sz w:val="24"/>
          <w:szCs w:val="24"/>
          <w:lang w:eastAsia="en-US"/>
        </w:rPr>
        <w:t xml:space="preserve">Доля детей, охваченных услугами дошкольного образования, в 2019 году составила </w:t>
      </w:r>
      <w:r w:rsidRPr="0037058D">
        <w:rPr>
          <w:b/>
          <w:bCs/>
          <w:sz w:val="24"/>
          <w:szCs w:val="24"/>
          <w:lang w:eastAsia="en-US"/>
        </w:rPr>
        <w:t>74 %</w:t>
      </w:r>
      <w:r w:rsidRPr="0037058D">
        <w:rPr>
          <w:sz w:val="24"/>
          <w:szCs w:val="24"/>
          <w:lang w:eastAsia="en-US"/>
        </w:rPr>
        <w:t xml:space="preserve">, в возрасте </w:t>
      </w:r>
      <w:r w:rsidRPr="0037058D">
        <w:rPr>
          <w:b/>
          <w:bCs/>
          <w:sz w:val="24"/>
          <w:szCs w:val="24"/>
          <w:lang w:eastAsia="en-US"/>
        </w:rPr>
        <w:t>от 3 до 7 лет  - 100%.</w:t>
      </w:r>
    </w:p>
    <w:p w:rsidR="00D856D1" w:rsidRPr="0037058D" w:rsidRDefault="00D856D1" w:rsidP="00D856D1">
      <w:pPr>
        <w:widowControl w:val="0"/>
        <w:autoSpaceDE/>
        <w:autoSpaceDN/>
        <w:ind w:firstLine="567"/>
        <w:jc w:val="both"/>
        <w:rPr>
          <w:sz w:val="24"/>
          <w:szCs w:val="24"/>
          <w:lang w:eastAsia="en-US"/>
        </w:rPr>
      </w:pPr>
      <w:r w:rsidRPr="0037058D">
        <w:rPr>
          <w:sz w:val="24"/>
          <w:szCs w:val="24"/>
          <w:lang w:eastAsia="en-US"/>
        </w:rPr>
        <w:t xml:space="preserve">В целях прозрачности, открытости и достоверности функционирует </w:t>
      </w:r>
      <w:r w:rsidRPr="0037058D">
        <w:rPr>
          <w:sz w:val="24"/>
          <w:szCs w:val="24"/>
          <w:lang w:eastAsia="en-US"/>
        </w:rPr>
        <w:lastRenderedPageBreak/>
        <w:t xml:space="preserve">автоматизированная информационная система «Электронный детский сад». </w:t>
      </w:r>
    </w:p>
    <w:p w:rsidR="00D856D1" w:rsidRPr="0037058D" w:rsidRDefault="00D856D1" w:rsidP="00D856D1">
      <w:pPr>
        <w:adjustRightInd w:val="0"/>
        <w:ind w:firstLine="567"/>
        <w:jc w:val="both"/>
        <w:rPr>
          <w:sz w:val="24"/>
          <w:szCs w:val="24"/>
          <w:lang w:eastAsia="en-US"/>
        </w:rPr>
      </w:pPr>
      <w:r w:rsidRPr="0037058D">
        <w:rPr>
          <w:sz w:val="24"/>
          <w:szCs w:val="24"/>
          <w:lang w:eastAsia="en-US"/>
        </w:rPr>
        <w:t xml:space="preserve">Реализован комплекс мер по сохранению и развитию дошкольного образования в округе, направленный на осуществление двух основных направлений: обеспечение доступности дошкольного образования и его качества. </w:t>
      </w:r>
    </w:p>
    <w:p w:rsidR="00D856D1" w:rsidRPr="0037058D" w:rsidRDefault="00D856D1" w:rsidP="00D856D1">
      <w:pPr>
        <w:widowControl w:val="0"/>
        <w:autoSpaceDE/>
        <w:autoSpaceDN/>
        <w:ind w:firstLine="567"/>
        <w:jc w:val="both"/>
        <w:rPr>
          <w:sz w:val="24"/>
          <w:szCs w:val="24"/>
          <w:lang w:eastAsia="en-US"/>
        </w:rPr>
      </w:pPr>
      <w:r w:rsidRPr="0037058D">
        <w:rPr>
          <w:sz w:val="24"/>
          <w:szCs w:val="24"/>
          <w:lang w:eastAsia="en-US"/>
        </w:rPr>
        <w:t xml:space="preserve">Благодаря реализации комплексного проекта модернизации образования, система образования в городском округе  существенно изменилась: </w:t>
      </w:r>
    </w:p>
    <w:p w:rsidR="00D856D1" w:rsidRPr="0037058D" w:rsidRDefault="00D856D1" w:rsidP="00D856D1">
      <w:pPr>
        <w:numPr>
          <w:ilvl w:val="0"/>
          <w:numId w:val="15"/>
        </w:numPr>
        <w:tabs>
          <w:tab w:val="left" w:pos="851"/>
        </w:tabs>
        <w:autoSpaceDE/>
        <w:autoSpaceDN/>
        <w:ind w:left="0" w:firstLine="567"/>
        <w:jc w:val="both"/>
        <w:rPr>
          <w:sz w:val="24"/>
          <w:szCs w:val="24"/>
          <w:lang w:eastAsia="en-US"/>
        </w:rPr>
      </w:pPr>
      <w:r w:rsidRPr="0037058D">
        <w:rPr>
          <w:sz w:val="24"/>
          <w:szCs w:val="24"/>
          <w:lang w:eastAsia="en-US"/>
        </w:rPr>
        <w:t>введена и действует новая система оплаты труда, в среднем за три года заработная плата педагогических работников увеличилась;</w:t>
      </w:r>
    </w:p>
    <w:p w:rsidR="00D856D1" w:rsidRPr="0037058D" w:rsidRDefault="00D856D1" w:rsidP="00D856D1">
      <w:pPr>
        <w:numPr>
          <w:ilvl w:val="0"/>
          <w:numId w:val="15"/>
        </w:numPr>
        <w:tabs>
          <w:tab w:val="left" w:pos="426"/>
          <w:tab w:val="left" w:pos="851"/>
        </w:tabs>
        <w:autoSpaceDE/>
        <w:autoSpaceDN/>
        <w:ind w:left="0" w:firstLine="567"/>
        <w:jc w:val="both"/>
        <w:rPr>
          <w:sz w:val="24"/>
          <w:szCs w:val="24"/>
          <w:lang w:eastAsia="en-US"/>
        </w:rPr>
      </w:pPr>
      <w:r w:rsidRPr="0037058D">
        <w:rPr>
          <w:sz w:val="24"/>
          <w:szCs w:val="24"/>
          <w:lang w:eastAsia="en-US"/>
        </w:rPr>
        <w:t>применяются новые модели аттестации и повышения квалификации управленческих и педагогических кадров;</w:t>
      </w:r>
    </w:p>
    <w:p w:rsidR="00D856D1" w:rsidRPr="0037058D" w:rsidRDefault="00D856D1" w:rsidP="00D856D1">
      <w:pPr>
        <w:numPr>
          <w:ilvl w:val="0"/>
          <w:numId w:val="15"/>
        </w:numPr>
        <w:tabs>
          <w:tab w:val="left" w:pos="426"/>
          <w:tab w:val="left" w:pos="851"/>
        </w:tabs>
        <w:autoSpaceDE/>
        <w:autoSpaceDN/>
        <w:ind w:left="0" w:firstLine="567"/>
        <w:jc w:val="both"/>
        <w:rPr>
          <w:sz w:val="24"/>
          <w:szCs w:val="24"/>
          <w:lang w:eastAsia="en-US"/>
        </w:rPr>
      </w:pPr>
      <w:r w:rsidRPr="0037058D">
        <w:rPr>
          <w:sz w:val="24"/>
          <w:szCs w:val="24"/>
          <w:lang w:eastAsia="en-US"/>
        </w:rPr>
        <w:t xml:space="preserve"> нормативное финансирование обеспечило объективный подход при распределении средств на оплату труда и учебные расходы между школами в зависимости от количества обучающихся.      </w:t>
      </w:r>
    </w:p>
    <w:p w:rsidR="00D856D1" w:rsidRPr="0037058D" w:rsidRDefault="00D856D1" w:rsidP="00D856D1">
      <w:pPr>
        <w:tabs>
          <w:tab w:val="left" w:pos="426"/>
        </w:tabs>
        <w:autoSpaceDE/>
        <w:autoSpaceDN/>
        <w:ind w:firstLine="567"/>
        <w:jc w:val="both"/>
        <w:rPr>
          <w:sz w:val="24"/>
          <w:szCs w:val="24"/>
          <w:lang w:eastAsia="en-US"/>
        </w:rPr>
      </w:pPr>
      <w:r w:rsidRPr="0037058D">
        <w:rPr>
          <w:sz w:val="24"/>
          <w:szCs w:val="24"/>
          <w:lang w:eastAsia="en-US"/>
        </w:rPr>
        <w:t>На сегодняшний день в городском округе остро стоит проблема функционирования малокомплектных школ, все значительнее обозначается вопрос кадрового обеспечения образовательных учреждений, проблема условных специалистов, работающих в школах.</w:t>
      </w:r>
    </w:p>
    <w:p w:rsidR="00D856D1" w:rsidRPr="0037058D" w:rsidRDefault="00D856D1" w:rsidP="00D856D1">
      <w:pPr>
        <w:tabs>
          <w:tab w:val="left" w:pos="426"/>
        </w:tabs>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Уже сейчас в сельских школах ощущается дефицит квалифицированных кадров, имеются вакансии учителей математики, русского языка и литературы, английского языка, немецкого языка, истории,  физкультуры, начальных классов.</w:t>
      </w:r>
    </w:p>
    <w:p w:rsidR="00D856D1" w:rsidRPr="0037058D" w:rsidRDefault="00D856D1" w:rsidP="00D856D1">
      <w:pPr>
        <w:tabs>
          <w:tab w:val="left" w:pos="426"/>
        </w:tabs>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 xml:space="preserve">Продолжает снижаться, хоть и не так резко, как в предыдущие годы, численность учащихся в Кувандыкском городском округе, за 12 лет  численность обучающихся сократилась почти вдвое – с </w:t>
      </w:r>
      <w:r w:rsidRPr="0037058D">
        <w:rPr>
          <w:rFonts w:ascii="Times New Roman CYR" w:hAnsi="Times New Roman CYR" w:cs="Times New Roman CYR"/>
          <w:b/>
          <w:bCs/>
          <w:kern w:val="1"/>
          <w:sz w:val="24"/>
          <w:szCs w:val="24"/>
          <w:lang w:eastAsia="en-US"/>
        </w:rPr>
        <w:t>9600</w:t>
      </w:r>
      <w:r w:rsidRPr="0037058D">
        <w:rPr>
          <w:rFonts w:ascii="Times New Roman CYR" w:hAnsi="Times New Roman CYR" w:cs="Times New Roman CYR"/>
          <w:kern w:val="1"/>
          <w:sz w:val="24"/>
          <w:szCs w:val="24"/>
          <w:lang w:eastAsia="en-US"/>
        </w:rPr>
        <w:t xml:space="preserve"> учеников до </w:t>
      </w:r>
      <w:r w:rsidRPr="0037058D">
        <w:rPr>
          <w:rFonts w:ascii="Times New Roman CYR" w:hAnsi="Times New Roman CYR" w:cs="Times New Roman CYR"/>
          <w:b/>
          <w:bCs/>
          <w:kern w:val="1"/>
          <w:sz w:val="24"/>
          <w:szCs w:val="24"/>
          <w:lang w:eastAsia="en-US"/>
        </w:rPr>
        <w:t xml:space="preserve">4576  </w:t>
      </w:r>
      <w:r w:rsidRPr="0037058D">
        <w:rPr>
          <w:rFonts w:ascii="Times New Roman CYR" w:hAnsi="Times New Roman CYR" w:cs="Times New Roman CYR"/>
          <w:kern w:val="1"/>
          <w:sz w:val="24"/>
          <w:szCs w:val="24"/>
          <w:lang w:eastAsia="en-US"/>
        </w:rPr>
        <w:t xml:space="preserve">на начало 2019 – 2020 учебного года. </w:t>
      </w:r>
      <w:r w:rsidRPr="0037058D">
        <w:rPr>
          <w:rFonts w:ascii="Times New Roman CYR" w:hAnsi="Times New Roman CYR" w:cs="Times New Roman CYR"/>
          <w:kern w:val="1"/>
          <w:sz w:val="24"/>
          <w:szCs w:val="24"/>
          <w:lang w:eastAsia="en-US"/>
        </w:rPr>
        <w:tab/>
        <w:t>Из 28 общеобразовательных школ городского округа   12</w:t>
      </w:r>
      <w:r w:rsidRPr="0037058D">
        <w:rPr>
          <w:rFonts w:ascii="Times New Roman CYR" w:hAnsi="Times New Roman CYR" w:cs="Times New Roman CYR"/>
          <w:b/>
          <w:bCs/>
          <w:kern w:val="1"/>
          <w:sz w:val="24"/>
          <w:szCs w:val="24"/>
          <w:u w:val="single"/>
          <w:lang w:eastAsia="en-US"/>
        </w:rPr>
        <w:t xml:space="preserve"> ОО</w:t>
      </w:r>
      <w:r w:rsidR="00741AF4" w:rsidRPr="0037058D">
        <w:rPr>
          <w:rFonts w:ascii="Times New Roman CYR" w:hAnsi="Times New Roman CYR" w:cs="Times New Roman CYR"/>
          <w:b/>
          <w:bCs/>
          <w:kern w:val="1"/>
          <w:sz w:val="24"/>
          <w:szCs w:val="24"/>
          <w:u w:val="single"/>
          <w:lang w:eastAsia="en-US"/>
        </w:rPr>
        <w:t xml:space="preserve"> </w:t>
      </w:r>
      <w:r w:rsidRPr="0037058D">
        <w:rPr>
          <w:rFonts w:ascii="Times New Roman CYR" w:hAnsi="Times New Roman CYR" w:cs="Times New Roman CYR"/>
          <w:kern w:val="1"/>
          <w:sz w:val="24"/>
          <w:szCs w:val="24"/>
          <w:lang w:eastAsia="en-US"/>
        </w:rPr>
        <w:t>являются МКШ, в них обучаются 465  учащихся. Из  11 СОШ -  3 СОШ  являются малокомплектными (27%), в них обучается 310 уч-ся и 9 ООШ (56%), в которых обучается 240 уч-ся, таким образом, процент малокомплектных школ округа составляет 43%, в них обучается 465 учащихся.  И в силу этого фактора не всегда способны в полной мере выполнять заказ населения по предоставлению качественных образовательных услуг.</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В 2019-2020 учебном году на 1 школу приходится учащихся _162 чел (в 2018-2019 уч.году -</w:t>
      </w:r>
      <w:r w:rsidRPr="0037058D">
        <w:rPr>
          <w:rFonts w:ascii="Times New Roman CYR" w:hAnsi="Times New Roman CYR" w:cs="Times New Roman CYR"/>
          <w:kern w:val="1"/>
          <w:sz w:val="24"/>
          <w:szCs w:val="24"/>
          <w:u w:val="single"/>
          <w:lang w:eastAsia="en-US"/>
        </w:rPr>
        <w:t xml:space="preserve">160,5 </w:t>
      </w:r>
      <w:r w:rsidRPr="0037058D">
        <w:rPr>
          <w:rFonts w:ascii="Times New Roman CYR" w:hAnsi="Times New Roman CYR" w:cs="Times New Roman CYR"/>
          <w:kern w:val="1"/>
          <w:sz w:val="24"/>
          <w:szCs w:val="24"/>
          <w:lang w:eastAsia="en-US"/>
        </w:rPr>
        <w:t xml:space="preserve">чел.,  на 1 класс  15 учащихся ( в 2018-2019 уч.году -   </w:t>
      </w:r>
      <w:r w:rsidRPr="0037058D">
        <w:rPr>
          <w:rFonts w:ascii="Times New Roman CYR" w:hAnsi="Times New Roman CYR" w:cs="Times New Roman CYR"/>
          <w:kern w:val="1"/>
          <w:sz w:val="24"/>
          <w:szCs w:val="24"/>
          <w:u w:val="single"/>
          <w:lang w:eastAsia="en-US"/>
        </w:rPr>
        <w:t>14,5</w:t>
      </w:r>
      <w:r w:rsidRPr="0037058D">
        <w:rPr>
          <w:rFonts w:ascii="Times New Roman CYR" w:hAnsi="Times New Roman CYR" w:cs="Times New Roman CYR"/>
          <w:kern w:val="1"/>
          <w:sz w:val="24"/>
          <w:szCs w:val="24"/>
          <w:lang w:eastAsia="en-US"/>
        </w:rPr>
        <w:t xml:space="preserve"> учащихся).</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Отрицательная демографическая ситуация в городском округе, снижение численности учащихся сказывается и на системе образования, ведь в рамках нормативного финансирования не хватает средств на оснащение образовательного процесса современным учебно – лабораторным оборудованием, учебниками, школьной мебелью, заработная плата педагогических работников не достигла уровня средней по экономике региона, а эта задача поставлена руководством страны и области и также нашим муниципалитетом.</w:t>
      </w:r>
    </w:p>
    <w:p w:rsidR="00D856D1" w:rsidRPr="0037058D" w:rsidRDefault="00D856D1" w:rsidP="00D856D1">
      <w:pPr>
        <w:tabs>
          <w:tab w:val="left" w:pos="426"/>
        </w:tabs>
        <w:autoSpaceDE/>
        <w:autoSpaceDN/>
        <w:ind w:firstLine="567"/>
        <w:jc w:val="both"/>
        <w:rPr>
          <w:sz w:val="24"/>
          <w:szCs w:val="24"/>
          <w:lang w:eastAsia="en-US"/>
        </w:rPr>
      </w:pPr>
      <w:r w:rsidRPr="0037058D">
        <w:rPr>
          <w:sz w:val="24"/>
          <w:szCs w:val="24"/>
          <w:lang w:eastAsia="en-US"/>
        </w:rPr>
        <w:t xml:space="preserve">В 2020 году и в последующие годы вопросам оптимизации ОО будет уделяться особое внимание. В сельских школах не на должном уровне работает система профилизации на старшей ступени школьного образования, только в 1 ОО реализуется профильное обучение: универсальный (Ибрагимовская СОШ).  Выход из данного положения видится в развитии сетевого взаимодействия между школами, в развитии дистанционного образования. </w:t>
      </w:r>
    </w:p>
    <w:p w:rsidR="00D856D1" w:rsidRPr="0037058D" w:rsidRDefault="00D856D1" w:rsidP="00D856D1">
      <w:pPr>
        <w:tabs>
          <w:tab w:val="left" w:pos="426"/>
        </w:tabs>
        <w:autoSpaceDE/>
        <w:autoSpaceDN/>
        <w:ind w:firstLine="567"/>
        <w:jc w:val="both"/>
        <w:rPr>
          <w:sz w:val="24"/>
          <w:szCs w:val="24"/>
          <w:lang w:eastAsia="en-US"/>
        </w:rPr>
      </w:pPr>
      <w:r w:rsidRPr="0037058D">
        <w:rPr>
          <w:sz w:val="24"/>
          <w:szCs w:val="24"/>
          <w:lang w:eastAsia="en-US"/>
        </w:rPr>
        <w:t xml:space="preserve">В целом, охват профильным образованием учащихся 10-11 классов составляет  </w:t>
      </w:r>
      <w:r w:rsidRPr="0037058D">
        <w:rPr>
          <w:b/>
          <w:sz w:val="24"/>
          <w:szCs w:val="24"/>
          <w:lang w:eastAsia="en-US"/>
        </w:rPr>
        <w:t>79%.</w:t>
      </w:r>
      <w:r w:rsidRPr="0037058D">
        <w:rPr>
          <w:sz w:val="24"/>
          <w:szCs w:val="24"/>
          <w:lang w:eastAsia="en-US"/>
        </w:rPr>
        <w:t xml:space="preserve">  Во всех ОО города  введено профильное обучение в 10 - 11 классах. Выпускники профильных классов подтверждают выбранное направление своим поступлением в Вузы и Ссузы.  </w:t>
      </w:r>
    </w:p>
    <w:p w:rsidR="00D856D1" w:rsidRPr="0037058D" w:rsidRDefault="00D856D1" w:rsidP="00D856D1">
      <w:pPr>
        <w:tabs>
          <w:tab w:val="left" w:pos="426"/>
        </w:tabs>
        <w:autoSpaceDE/>
        <w:autoSpaceDN/>
        <w:ind w:firstLine="567"/>
        <w:jc w:val="both"/>
        <w:rPr>
          <w:sz w:val="24"/>
          <w:szCs w:val="24"/>
          <w:lang w:eastAsia="en-US"/>
        </w:rPr>
      </w:pPr>
      <w:r w:rsidRPr="0037058D">
        <w:rPr>
          <w:sz w:val="24"/>
          <w:szCs w:val="24"/>
          <w:lang w:eastAsia="en-US"/>
        </w:rPr>
        <w:t xml:space="preserve">Приняты документы, определяющие приоритеты образовательной политики РФ. Прежде всего - это публичные декларации целей и задач министерства образования и науки РФ 2018 года, майский Указ президента РФ о национальных целях и стратегических задачах развития РФ на период до 2024 года. Национальный проект «Образование» направлен на  ускорение технологического развития в образовании, увеличение количества организаций, осуществляющих технологические инновации до 50% от их общего числа. Это большой вызов для системы образования, обеспечение ускоренных направлений </w:t>
      </w:r>
      <w:r w:rsidRPr="0037058D">
        <w:rPr>
          <w:sz w:val="24"/>
          <w:szCs w:val="24"/>
          <w:lang w:eastAsia="en-US"/>
        </w:rPr>
        <w:lastRenderedPageBreak/>
        <w:t xml:space="preserve">цифровых технологий в социально-экономической сфере. Естественно, что система образования, как часть социальной сферы, может и должна ставить задачи в соответствии с этими приоритетами. </w:t>
      </w:r>
    </w:p>
    <w:p w:rsidR="00D856D1" w:rsidRPr="0037058D" w:rsidRDefault="00D856D1" w:rsidP="00D856D1">
      <w:pPr>
        <w:adjustRightInd w:val="0"/>
        <w:ind w:firstLine="567"/>
        <w:jc w:val="both"/>
        <w:rPr>
          <w:b/>
          <w:bCs/>
          <w:sz w:val="24"/>
          <w:szCs w:val="24"/>
        </w:rPr>
      </w:pPr>
      <w:r w:rsidRPr="0037058D">
        <w:rPr>
          <w:sz w:val="24"/>
          <w:szCs w:val="24"/>
          <w:lang w:eastAsia="en-US"/>
        </w:rPr>
        <w:t>Прежде всего, это средства, вложенные в систему образования, призванные существенно укрепить учебно-материальную базу школ, повысить мотивацию педагогов к внедрению инноваций в образовательный процесс, обеспечить равный доступ к качественному образованию всех обучающихся, повысить престиж педагогического труда</w:t>
      </w:r>
    </w:p>
    <w:p w:rsidR="00D856D1" w:rsidRPr="0037058D" w:rsidRDefault="00D856D1" w:rsidP="00D856D1">
      <w:pPr>
        <w:adjustRightInd w:val="0"/>
        <w:ind w:firstLine="567"/>
        <w:jc w:val="both"/>
        <w:rPr>
          <w:sz w:val="24"/>
          <w:szCs w:val="24"/>
        </w:rPr>
      </w:pPr>
      <w:r w:rsidRPr="0037058D">
        <w:rPr>
          <w:sz w:val="24"/>
          <w:szCs w:val="24"/>
        </w:rPr>
        <w:t>Сделан важный шаг в обновлении содержания общего образования: внедрены и действуют  федеральные государственные образовательные стандарты дошкольного образования, все классы начальной ступени и 5-9 классы основной ступени работают по новому  федеральному  го</w:t>
      </w:r>
      <w:r w:rsidRPr="0037058D">
        <w:rPr>
          <w:sz w:val="24"/>
          <w:szCs w:val="24"/>
        </w:rPr>
        <w:softHyphen/>
        <w:t xml:space="preserve">сударственному  образовательному стандарту,   10-11 классы  трех ОО (Ибрагимовская СОШ, СОШ № 5, гимназия № 1)  продолжают работу в рамках экспериментальной площадки по введению ФГОС ООО и СОО.  </w:t>
      </w:r>
    </w:p>
    <w:p w:rsidR="00D856D1" w:rsidRPr="0037058D" w:rsidRDefault="00D856D1" w:rsidP="00D856D1">
      <w:pPr>
        <w:tabs>
          <w:tab w:val="left" w:pos="426"/>
        </w:tabs>
        <w:autoSpaceDE/>
        <w:autoSpaceDN/>
        <w:ind w:firstLine="567"/>
        <w:jc w:val="both"/>
        <w:rPr>
          <w:sz w:val="24"/>
          <w:szCs w:val="24"/>
        </w:rPr>
      </w:pPr>
      <w:r w:rsidRPr="0037058D">
        <w:rPr>
          <w:sz w:val="24"/>
          <w:szCs w:val="24"/>
        </w:rPr>
        <w:t>С 2016 года  внедрены федеральные государственные образовательные стандарты для детей с ограниченными возможностями здоровья в ОО округа. Тем не менее, остается актуальной задача повышения уровня обучения в таких областях, как искусство, социальные науки, иностранный язык, технологии. Это связано с тем, что существующий механизм обновления содержания об</w:t>
      </w:r>
      <w:r w:rsidRPr="0037058D">
        <w:rPr>
          <w:sz w:val="24"/>
          <w:szCs w:val="24"/>
        </w:rPr>
        <w:softHyphen/>
        <w:t>разования нуждается в дополнительной настройке, повышении гибкости и оперативности.</w:t>
      </w:r>
    </w:p>
    <w:p w:rsidR="00D856D1" w:rsidRPr="0037058D" w:rsidRDefault="00D856D1" w:rsidP="00D856D1">
      <w:pPr>
        <w:widowControl w:val="0"/>
        <w:adjustRightInd w:val="0"/>
        <w:ind w:firstLine="660"/>
        <w:jc w:val="both"/>
        <w:rPr>
          <w:rFonts w:cs="Calibri"/>
          <w:sz w:val="24"/>
          <w:szCs w:val="24"/>
          <w:lang w:eastAsia="en-US"/>
        </w:rPr>
      </w:pPr>
      <w:r w:rsidRPr="0037058D">
        <w:rPr>
          <w:rFonts w:cs="Calibri"/>
          <w:sz w:val="24"/>
          <w:szCs w:val="24"/>
          <w:lang w:eastAsia="en-US"/>
        </w:rPr>
        <w:t xml:space="preserve">Сделан важный шаг в обновлении содержания общего образования: внедрен ФГОС начального общего и основного общего образования, утверждены и проходят апробацию ФГОС среднего общего образования, утверждены концепции развития математического образования, отечественной истории, русского языка и литературы, обсуждаются проекты концепций по учебным предметам «Обществознание», «География», «Физическая культура», предметным областям «Искусство», «Технология». </w:t>
      </w:r>
    </w:p>
    <w:p w:rsidR="00D856D1" w:rsidRPr="0037058D" w:rsidRDefault="00D856D1" w:rsidP="00D856D1">
      <w:pPr>
        <w:adjustRightInd w:val="0"/>
        <w:ind w:firstLine="567"/>
        <w:jc w:val="both"/>
        <w:rPr>
          <w:b/>
          <w:bCs/>
          <w:sz w:val="24"/>
          <w:szCs w:val="24"/>
        </w:rPr>
      </w:pPr>
      <w:r w:rsidRPr="0037058D">
        <w:rPr>
          <w:sz w:val="24"/>
          <w:szCs w:val="24"/>
        </w:rPr>
        <w:t xml:space="preserve">Важнейшим фактором здоровьесбережения детей и подростков является их полноценное питание на всех этапах получения образования. Охват горячим питанием  составляет  </w:t>
      </w:r>
      <w:r w:rsidRPr="0037058D">
        <w:rPr>
          <w:b/>
          <w:bCs/>
          <w:sz w:val="24"/>
          <w:szCs w:val="24"/>
        </w:rPr>
        <w:t>100%</w:t>
      </w:r>
      <w:r w:rsidRPr="0037058D">
        <w:rPr>
          <w:sz w:val="24"/>
          <w:szCs w:val="24"/>
        </w:rPr>
        <w:t>, охват двухразовым горячим питанием вырос с 35,0% до 45,0%</w:t>
      </w:r>
      <w:r w:rsidRPr="0037058D">
        <w:rPr>
          <w:b/>
          <w:bCs/>
          <w:sz w:val="24"/>
          <w:szCs w:val="24"/>
        </w:rPr>
        <w:t>.</w:t>
      </w:r>
    </w:p>
    <w:p w:rsidR="00D856D1" w:rsidRPr="0037058D" w:rsidRDefault="00D856D1" w:rsidP="00D856D1">
      <w:pPr>
        <w:widowControl w:val="0"/>
        <w:tabs>
          <w:tab w:val="left" w:pos="577"/>
          <w:tab w:val="left" w:leader="underscore" w:pos="8726"/>
        </w:tabs>
        <w:autoSpaceDE/>
        <w:autoSpaceDN/>
        <w:ind w:firstLine="567"/>
        <w:jc w:val="both"/>
        <w:rPr>
          <w:sz w:val="24"/>
          <w:szCs w:val="24"/>
          <w:lang w:eastAsia="en-US"/>
        </w:rPr>
      </w:pPr>
      <w:r w:rsidRPr="0037058D">
        <w:rPr>
          <w:color w:val="000000"/>
          <w:sz w:val="24"/>
          <w:szCs w:val="24"/>
          <w:lang w:eastAsia="en-US"/>
        </w:rPr>
        <w:t xml:space="preserve">Осуществляется подвоз </w:t>
      </w:r>
      <w:r w:rsidRPr="0037058D">
        <w:rPr>
          <w:b/>
          <w:bCs/>
          <w:color w:val="000000"/>
          <w:sz w:val="24"/>
          <w:szCs w:val="24"/>
          <w:lang w:eastAsia="en-US"/>
        </w:rPr>
        <w:t>309 учащихся</w:t>
      </w:r>
      <w:r w:rsidR="00741AF4" w:rsidRPr="0037058D">
        <w:rPr>
          <w:b/>
          <w:bCs/>
          <w:color w:val="000000"/>
          <w:sz w:val="24"/>
          <w:szCs w:val="24"/>
          <w:lang w:eastAsia="en-US"/>
        </w:rPr>
        <w:t xml:space="preserve"> </w:t>
      </w:r>
      <w:r w:rsidRPr="0037058D">
        <w:rPr>
          <w:b/>
          <w:bCs/>
          <w:color w:val="000000"/>
          <w:sz w:val="24"/>
          <w:szCs w:val="24"/>
          <w:lang w:eastAsia="en-US"/>
        </w:rPr>
        <w:t>из 33 населенных пунктов в 11 школ,</w:t>
      </w:r>
      <w:r w:rsidRPr="0037058D">
        <w:rPr>
          <w:color w:val="000000"/>
          <w:sz w:val="24"/>
          <w:szCs w:val="24"/>
          <w:lang w:eastAsia="en-US"/>
        </w:rPr>
        <w:t xml:space="preserve"> из них на ежедневном подвозе </w:t>
      </w:r>
      <w:r w:rsidRPr="0037058D">
        <w:rPr>
          <w:b/>
          <w:bCs/>
          <w:color w:val="000000"/>
          <w:sz w:val="24"/>
          <w:szCs w:val="24"/>
          <w:lang w:eastAsia="en-US"/>
        </w:rPr>
        <w:t>234</w:t>
      </w:r>
      <w:r w:rsidRPr="0037058D">
        <w:rPr>
          <w:color w:val="000000"/>
          <w:sz w:val="24"/>
          <w:szCs w:val="24"/>
          <w:lang w:eastAsia="en-US"/>
        </w:rPr>
        <w:t xml:space="preserve"> чел.</w:t>
      </w:r>
      <w:r w:rsidR="00741AF4" w:rsidRPr="0037058D">
        <w:rPr>
          <w:color w:val="000000"/>
          <w:sz w:val="24"/>
          <w:szCs w:val="24"/>
          <w:lang w:eastAsia="en-US"/>
        </w:rPr>
        <w:t xml:space="preserve"> </w:t>
      </w:r>
      <w:r w:rsidRPr="0037058D">
        <w:rPr>
          <w:sz w:val="24"/>
          <w:szCs w:val="24"/>
          <w:lang w:eastAsia="en-US"/>
        </w:rPr>
        <w:t>В Кувандыкском городском округе функционируют 4 пришкольных интерната, в них проживает 7</w:t>
      </w:r>
      <w:r w:rsidRPr="0037058D">
        <w:rPr>
          <w:b/>
          <w:bCs/>
          <w:sz w:val="24"/>
          <w:szCs w:val="24"/>
          <w:lang w:eastAsia="en-US"/>
        </w:rPr>
        <w:t>5</w:t>
      </w:r>
      <w:r w:rsidRPr="0037058D">
        <w:rPr>
          <w:sz w:val="24"/>
          <w:szCs w:val="24"/>
          <w:lang w:eastAsia="en-US"/>
        </w:rPr>
        <w:t xml:space="preserve"> обучающихся.</w:t>
      </w:r>
    </w:p>
    <w:p w:rsidR="00D856D1" w:rsidRPr="0037058D" w:rsidRDefault="00D856D1" w:rsidP="00D856D1">
      <w:pPr>
        <w:autoSpaceDE/>
        <w:autoSpaceDN/>
        <w:ind w:firstLine="567"/>
        <w:jc w:val="both"/>
        <w:rPr>
          <w:sz w:val="24"/>
          <w:szCs w:val="24"/>
          <w:lang w:eastAsia="en-US"/>
        </w:rPr>
      </w:pPr>
      <w:r w:rsidRPr="0037058D">
        <w:rPr>
          <w:b/>
          <w:bCs/>
          <w:sz w:val="24"/>
          <w:szCs w:val="24"/>
          <w:lang w:eastAsia="en-US"/>
        </w:rPr>
        <w:t>13</w:t>
      </w:r>
      <w:r w:rsidRPr="0037058D">
        <w:rPr>
          <w:sz w:val="24"/>
          <w:szCs w:val="24"/>
          <w:lang w:eastAsia="en-US"/>
        </w:rPr>
        <w:t xml:space="preserve"> автобусов (</w:t>
      </w:r>
      <w:r w:rsidRPr="0037058D">
        <w:rPr>
          <w:b/>
          <w:bCs/>
          <w:sz w:val="24"/>
          <w:szCs w:val="24"/>
          <w:lang w:eastAsia="en-US"/>
        </w:rPr>
        <w:t>100</w:t>
      </w:r>
      <w:r w:rsidRPr="0037058D">
        <w:rPr>
          <w:sz w:val="24"/>
          <w:szCs w:val="24"/>
          <w:lang w:eastAsia="en-US"/>
        </w:rPr>
        <w:t xml:space="preserve"> %), осуществляющих подвоз учащихся в школы, оборудованы тахографами и аппаратурой спутниковой навигации ГЛОНАСС.</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За 2 года школьный автопарк для перевозки учащихся  значительно обновился: в 2018году  получены по линии министерства образования новые транспортные средства в 3 школы: СОШ № 2 – (автобус ПАЗ); Чеботаревская ООШ (автобус ПАЗ); Приуральская СОШ (автобус ПАЗ), в 2019 году  закуплены на условиях софинансирования из областного и местного бюджетов автобусы еще в 3 школы:</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Куруильская СОШ (автобус ГАЗель);</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Зиянчуринская СОШ (автобус ГАЗель);</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Мухамедьяровская СОШ (автобус ГАЗель) на общую сумму 5 388 тыс.руб.</w:t>
      </w:r>
    </w:p>
    <w:p w:rsidR="00D856D1" w:rsidRPr="0037058D" w:rsidRDefault="00D856D1" w:rsidP="00D856D1">
      <w:pPr>
        <w:autoSpaceDE/>
        <w:autoSpaceDN/>
        <w:ind w:firstLine="567"/>
        <w:jc w:val="both"/>
        <w:rPr>
          <w:rFonts w:cs="Calibri"/>
          <w:sz w:val="22"/>
          <w:szCs w:val="22"/>
          <w:lang w:eastAsia="en-US"/>
        </w:rPr>
      </w:pPr>
      <w:r w:rsidRPr="0037058D">
        <w:rPr>
          <w:rFonts w:cs="Calibri"/>
          <w:sz w:val="22"/>
          <w:szCs w:val="22"/>
          <w:lang w:eastAsia="en-US"/>
        </w:rPr>
        <w:t xml:space="preserve">В декабре 2019 года получен новый транспорт  Новосимбирской СОШ  и </w:t>
      </w:r>
      <w:r w:rsidRPr="0037058D">
        <w:rPr>
          <w:sz w:val="24"/>
          <w:szCs w:val="24"/>
          <w:lang w:eastAsia="en-US"/>
        </w:rPr>
        <w:t xml:space="preserve">Новосамарской ООШ((ИАЦ-газель),  </w:t>
      </w:r>
      <w:r w:rsidRPr="0037058D">
        <w:rPr>
          <w:rFonts w:cs="Calibri"/>
          <w:sz w:val="22"/>
          <w:szCs w:val="22"/>
          <w:lang w:eastAsia="en-US"/>
        </w:rPr>
        <w:t>планируется замена еще  1 автобуса  в Ибрагимовской СОШ в 2020 году.</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ежедневном режиме осуществляется мониторинг подвоза школьным транспортом обучающихся от места жительства до образовательных организаций и обратно.</w:t>
      </w:r>
      <w:r w:rsidR="00741AF4" w:rsidRPr="0037058D">
        <w:rPr>
          <w:sz w:val="24"/>
          <w:szCs w:val="24"/>
          <w:lang w:eastAsia="en-US"/>
        </w:rPr>
        <w:t xml:space="preserve"> </w:t>
      </w:r>
      <w:r w:rsidRPr="0037058D">
        <w:rPr>
          <w:sz w:val="24"/>
          <w:szCs w:val="24"/>
          <w:lang w:eastAsia="en-US"/>
        </w:rPr>
        <w:t>Ответственными лицами управления образования строго контролируются требования межведомственного алгоритма взаимодействия при организации выезда групп детей, направляемых на отдых и оздоровление, экскурсии, фестивали, конкурсы, спортивные мероприятия и т.д. за пределы муниципалитета и за пределы Оренбургской области: осуществляется контроль за направлением уведомлений об организованных перевозках групп детей в подразделения Госавтоинспекции, информирования службы ЕДДС, согласования списков детей с Главой Кувандыкского городского округа, информирования министерства образования области, ЮТО Роспотребнадзора и др.</w:t>
      </w:r>
    </w:p>
    <w:p w:rsidR="00D856D1" w:rsidRPr="0037058D" w:rsidRDefault="00D856D1" w:rsidP="00D856D1">
      <w:pPr>
        <w:autoSpaceDE/>
        <w:autoSpaceDN/>
        <w:ind w:firstLine="567"/>
        <w:jc w:val="both"/>
        <w:rPr>
          <w:color w:val="000000"/>
          <w:sz w:val="24"/>
          <w:szCs w:val="24"/>
          <w:shd w:val="clear" w:color="auto" w:fill="FFFFFF"/>
          <w:lang w:eastAsia="en-US"/>
        </w:rPr>
      </w:pPr>
      <w:r w:rsidRPr="0037058D">
        <w:rPr>
          <w:color w:val="000000"/>
          <w:sz w:val="24"/>
          <w:szCs w:val="24"/>
          <w:shd w:val="clear" w:color="auto" w:fill="FFFFFF"/>
          <w:lang w:eastAsia="en-US"/>
        </w:rPr>
        <w:lastRenderedPageBreak/>
        <w:t>По регламенту проводятся инструктажи со школьниками, водителями, сопровождающими лицами и другими участниками движения с обязательной записью в журнале инструктажей. В каждом школьном автобусе имеются правила пассажира</w:t>
      </w:r>
      <w:r w:rsidRPr="0037058D">
        <w:rPr>
          <w:color w:val="000000"/>
          <w:sz w:val="24"/>
          <w:szCs w:val="24"/>
          <w:lang w:eastAsia="en-US"/>
        </w:rPr>
        <w:t xml:space="preserve"> при поездках в школьном автобусе</w:t>
      </w:r>
      <w:r w:rsidRPr="0037058D">
        <w:rPr>
          <w:color w:val="000000"/>
          <w:sz w:val="24"/>
          <w:szCs w:val="24"/>
          <w:shd w:val="clear" w:color="auto" w:fill="FFFFFF"/>
          <w:lang w:eastAsia="en-US"/>
        </w:rPr>
        <w:t>.</w:t>
      </w:r>
    </w:p>
    <w:p w:rsidR="00D856D1" w:rsidRPr="0037058D" w:rsidRDefault="00D856D1" w:rsidP="00D856D1">
      <w:pPr>
        <w:widowControl w:val="0"/>
        <w:autoSpaceDE/>
        <w:autoSpaceDN/>
        <w:ind w:firstLine="567"/>
        <w:jc w:val="both"/>
        <w:rPr>
          <w:rFonts w:ascii="Calibri" w:hAnsi="Calibri"/>
          <w:color w:val="000000"/>
          <w:sz w:val="24"/>
          <w:szCs w:val="24"/>
        </w:rPr>
      </w:pPr>
      <w:r w:rsidRPr="0037058D">
        <w:rPr>
          <w:color w:val="000000"/>
          <w:sz w:val="24"/>
          <w:szCs w:val="24"/>
        </w:rPr>
        <w:t>Вопросы организации безопасных перевозок школьным автотранспортом</w:t>
      </w:r>
      <w:r w:rsidR="00741AF4" w:rsidRPr="0037058D">
        <w:rPr>
          <w:color w:val="000000"/>
          <w:sz w:val="24"/>
          <w:szCs w:val="24"/>
        </w:rPr>
        <w:t xml:space="preserve"> </w:t>
      </w:r>
      <w:r w:rsidRPr="0037058D">
        <w:rPr>
          <w:color w:val="000000"/>
          <w:sz w:val="24"/>
          <w:szCs w:val="24"/>
        </w:rPr>
        <w:t>обсуждаются на совещаниях с руководителями образовательных организаций, на аппаратных совещаниях в управлении образования</w:t>
      </w:r>
      <w:r w:rsidRPr="0037058D">
        <w:rPr>
          <w:rFonts w:ascii="Calibri" w:hAnsi="Calibri"/>
          <w:color w:val="000000"/>
          <w:sz w:val="24"/>
          <w:szCs w:val="24"/>
        </w:rPr>
        <w:t xml:space="preserve">. </w:t>
      </w:r>
    </w:p>
    <w:p w:rsidR="00D856D1" w:rsidRPr="0037058D" w:rsidRDefault="00D856D1" w:rsidP="00D856D1">
      <w:pPr>
        <w:tabs>
          <w:tab w:val="left" w:pos="-142"/>
          <w:tab w:val="left" w:pos="993"/>
        </w:tabs>
        <w:autoSpaceDE/>
        <w:autoSpaceDN/>
        <w:ind w:firstLine="567"/>
        <w:jc w:val="both"/>
        <w:rPr>
          <w:sz w:val="24"/>
          <w:szCs w:val="24"/>
        </w:rPr>
      </w:pPr>
      <w:r w:rsidRPr="0037058D">
        <w:rPr>
          <w:sz w:val="24"/>
          <w:szCs w:val="24"/>
        </w:rPr>
        <w:t>В Кувандыкском городском округе  возможность получения дополнительного образования детьми обес</w:t>
      </w:r>
      <w:r w:rsidRPr="0037058D">
        <w:rPr>
          <w:sz w:val="24"/>
          <w:szCs w:val="24"/>
        </w:rPr>
        <w:softHyphen/>
        <w:t>печивается организациями дополнительного образования (ДПШ, ДЮСШ), подведомственными управлению образования. Услугами дополнительного обра</w:t>
      </w:r>
      <w:r w:rsidRPr="0037058D">
        <w:rPr>
          <w:sz w:val="24"/>
          <w:szCs w:val="24"/>
        </w:rPr>
        <w:softHyphen/>
        <w:t xml:space="preserve">зования в настоящее время пользуются более 95 процентов детей в возрасте от 5 до 18 лет. </w:t>
      </w:r>
    </w:p>
    <w:p w:rsidR="00D856D1" w:rsidRPr="0037058D" w:rsidRDefault="00D856D1" w:rsidP="00D856D1">
      <w:pPr>
        <w:tabs>
          <w:tab w:val="left" w:pos="-142"/>
          <w:tab w:val="left" w:pos="993"/>
        </w:tabs>
        <w:autoSpaceDE/>
        <w:autoSpaceDN/>
        <w:ind w:firstLine="567"/>
        <w:jc w:val="both"/>
        <w:rPr>
          <w:b/>
          <w:color w:val="FF0000"/>
          <w:sz w:val="28"/>
          <w:szCs w:val="28"/>
          <w:lang w:eastAsia="en-US"/>
        </w:rPr>
      </w:pPr>
      <w:r w:rsidRPr="0037058D">
        <w:rPr>
          <w:sz w:val="24"/>
          <w:szCs w:val="24"/>
          <w:lang w:eastAsia="en-US"/>
        </w:rPr>
        <w:t>С целью создания условий одаренным детям для реализации их личных творческих способностей в процессе обучения и  мотивации  учащихся к самообразовательной деятельности в городском округе  действуют очно-заочные школы «Лидер», «Интеллектуал», «Старт». Учащиеся городского округа активно занимаются в областных очно-заочных школах для одаренных детей  эколого-биологической, физико-математической направленности,  школе талантов «Созвездие</w:t>
      </w:r>
      <w:r w:rsidRPr="0037058D">
        <w:rPr>
          <w:b/>
          <w:sz w:val="28"/>
          <w:szCs w:val="28"/>
          <w:lang w:eastAsia="en-US"/>
        </w:rPr>
        <w:t xml:space="preserve">».    </w:t>
      </w:r>
    </w:p>
    <w:p w:rsidR="00D856D1" w:rsidRPr="0037058D" w:rsidRDefault="00D856D1" w:rsidP="00D856D1">
      <w:pPr>
        <w:adjustRightInd w:val="0"/>
        <w:ind w:firstLine="567"/>
        <w:jc w:val="both"/>
        <w:rPr>
          <w:sz w:val="24"/>
          <w:szCs w:val="24"/>
        </w:rPr>
      </w:pPr>
      <w:r w:rsidRPr="0037058D">
        <w:rPr>
          <w:sz w:val="24"/>
          <w:szCs w:val="24"/>
        </w:rPr>
        <w:t xml:space="preserve">В Кувандыкском  городском округе  организовано инклюзивное  обучение детей. </w:t>
      </w:r>
      <w:r w:rsidRPr="0037058D">
        <w:rPr>
          <w:b/>
          <w:sz w:val="24"/>
          <w:szCs w:val="24"/>
        </w:rPr>
        <w:t xml:space="preserve">113 </w:t>
      </w:r>
      <w:r w:rsidRPr="0037058D">
        <w:rPr>
          <w:sz w:val="24"/>
          <w:szCs w:val="24"/>
        </w:rPr>
        <w:t xml:space="preserve">детей с ограниченными возможностями здоровья (далее - ОВЗ) обучаются совместно со здоровыми детьми в обычных классах. Образовательные организации, в которых обучаются такие дети, обязаны создавать для них необходимые условия. </w:t>
      </w:r>
    </w:p>
    <w:p w:rsidR="00D856D1" w:rsidRPr="0037058D" w:rsidRDefault="00D856D1" w:rsidP="00D856D1">
      <w:pPr>
        <w:adjustRightInd w:val="0"/>
        <w:ind w:firstLine="567"/>
        <w:jc w:val="both"/>
        <w:rPr>
          <w:color w:val="FF0000"/>
          <w:sz w:val="24"/>
          <w:szCs w:val="24"/>
        </w:rPr>
      </w:pPr>
      <w:r w:rsidRPr="0037058D">
        <w:rPr>
          <w:sz w:val="24"/>
          <w:szCs w:val="24"/>
        </w:rPr>
        <w:t xml:space="preserve">На 1 сентября 2019 учебного года в школах  округа обучается </w:t>
      </w:r>
      <w:r w:rsidRPr="0037058D">
        <w:rPr>
          <w:b/>
          <w:sz w:val="24"/>
          <w:szCs w:val="24"/>
        </w:rPr>
        <w:t>191</w:t>
      </w:r>
      <w:r w:rsidRPr="0037058D">
        <w:rPr>
          <w:sz w:val="24"/>
          <w:szCs w:val="24"/>
        </w:rPr>
        <w:t xml:space="preserve"> (189 в 2018 году) детей с ОВЗ и инвалидов, их них </w:t>
      </w:r>
      <w:r w:rsidRPr="0037058D">
        <w:rPr>
          <w:b/>
          <w:sz w:val="24"/>
          <w:szCs w:val="24"/>
        </w:rPr>
        <w:t>74</w:t>
      </w:r>
      <w:r w:rsidRPr="0037058D">
        <w:rPr>
          <w:sz w:val="24"/>
          <w:szCs w:val="24"/>
        </w:rPr>
        <w:t xml:space="preserve"> ребенка- инвалида, в том числе 19 детей с соматическими заболеваниями, которые обучаются по общеобразовательной программе, (71 ребенок-инвалид в 2018году).  </w:t>
      </w:r>
      <w:r w:rsidRPr="0037058D">
        <w:rPr>
          <w:b/>
          <w:sz w:val="24"/>
          <w:szCs w:val="24"/>
        </w:rPr>
        <w:t xml:space="preserve">172 </w:t>
      </w:r>
      <w:r w:rsidRPr="0037058D">
        <w:rPr>
          <w:sz w:val="24"/>
          <w:szCs w:val="24"/>
        </w:rPr>
        <w:t xml:space="preserve">ребенка с ОВЗ занимаются по адаптированной программе.  Индивидуальное обучение на дому организовано для </w:t>
      </w:r>
      <w:r w:rsidRPr="0037058D">
        <w:rPr>
          <w:b/>
          <w:sz w:val="24"/>
          <w:szCs w:val="24"/>
        </w:rPr>
        <w:t xml:space="preserve">42 </w:t>
      </w:r>
      <w:r w:rsidRPr="0037058D">
        <w:rPr>
          <w:sz w:val="24"/>
          <w:szCs w:val="24"/>
        </w:rPr>
        <w:t>обучающихся (31  в 2018 году), из них 29 детей- инвалидов.  26 (33 детей в 2018 году) обучается в коррекционных классах ОО округа. Учителя коррекционных классов образовательных учреждений  прошли соответствующее обучение. За три года 120 педагогов прошли курсы  повышения  квалификации по обучению детей с ОВЗ.</w:t>
      </w:r>
    </w:p>
    <w:p w:rsidR="00D856D1" w:rsidRPr="0037058D" w:rsidRDefault="00D856D1" w:rsidP="00D856D1">
      <w:pPr>
        <w:adjustRightInd w:val="0"/>
        <w:ind w:firstLine="567"/>
        <w:jc w:val="both"/>
        <w:rPr>
          <w:sz w:val="24"/>
          <w:szCs w:val="24"/>
        </w:rPr>
      </w:pPr>
      <w:r w:rsidRPr="0037058D">
        <w:rPr>
          <w:sz w:val="24"/>
          <w:szCs w:val="24"/>
        </w:rPr>
        <w:t xml:space="preserve">С 2013 года в рамках федеральной государственной программы «Доступная среда»  произведены ремонтные работы  в 8 ОО (МАОУ «Гимназия № 1 г. Кувандыка»,  МАОУ «СОШ № 2», МАОУ «Начальная общеобразовательная школа города Кувандыка», МАОУ «СОШ № 5», МБОУ «Ибрагимовская СОШ», МБОУ «Зиянчуринская СОШ», МБОУ «СОШ № 1») и 2  ДОУ (детский сад № 8 «Сказка» и детский сад № 9 «Теремок»). </w:t>
      </w:r>
    </w:p>
    <w:p w:rsidR="00D856D1" w:rsidRPr="0037058D" w:rsidRDefault="00D856D1" w:rsidP="00D856D1">
      <w:pPr>
        <w:autoSpaceDE/>
        <w:autoSpaceDN/>
        <w:ind w:firstLine="567"/>
        <w:jc w:val="both"/>
        <w:rPr>
          <w:b/>
          <w:sz w:val="24"/>
          <w:szCs w:val="24"/>
          <w:lang w:eastAsia="en-US"/>
        </w:rPr>
      </w:pPr>
      <w:r w:rsidRPr="0037058D">
        <w:rPr>
          <w:sz w:val="24"/>
          <w:szCs w:val="24"/>
          <w:lang w:eastAsia="en-US"/>
        </w:rPr>
        <w:t>В рамках приоритетного проекта Оренбургской области «</w:t>
      </w:r>
      <w:r w:rsidRPr="0037058D">
        <w:rPr>
          <w:b/>
          <w:sz w:val="24"/>
          <w:szCs w:val="24"/>
          <w:lang w:eastAsia="en-US"/>
        </w:rPr>
        <w:t>Создание универсальной безбарьерной среды для инклюзивного образования детей-инвалидов»</w:t>
      </w:r>
      <w:r w:rsidRPr="0037058D">
        <w:rPr>
          <w:sz w:val="24"/>
          <w:szCs w:val="24"/>
          <w:lang w:eastAsia="en-US"/>
        </w:rPr>
        <w:t xml:space="preserve"> были проведены  мероприятия по формированию сети образовательных   организаций, в которых созданы условия для инклюзивного образования детей-инвалидов за счет  средств  областного и местного бюджетов. В рамках данного проекта были выполнены  ремонтные работы в ДПШ на общую сумму  </w:t>
      </w:r>
      <w:r w:rsidRPr="0037058D">
        <w:rPr>
          <w:b/>
          <w:sz w:val="24"/>
          <w:szCs w:val="24"/>
          <w:lang w:eastAsia="en-US"/>
        </w:rPr>
        <w:t>1 366,1 тыс.рублей.</w:t>
      </w:r>
    </w:p>
    <w:p w:rsidR="00D856D1" w:rsidRPr="0037058D" w:rsidRDefault="00D856D1" w:rsidP="00D856D1">
      <w:pPr>
        <w:autoSpaceDE/>
        <w:autoSpaceDN/>
        <w:ind w:firstLine="567"/>
        <w:jc w:val="both"/>
        <w:rPr>
          <w:b/>
          <w:bCs/>
          <w:sz w:val="24"/>
          <w:szCs w:val="24"/>
          <w:lang w:eastAsia="en-US"/>
        </w:rPr>
      </w:pPr>
      <w:r w:rsidRPr="0037058D">
        <w:rPr>
          <w:sz w:val="24"/>
          <w:szCs w:val="24"/>
          <w:lang w:eastAsia="en-US"/>
        </w:rPr>
        <w:t>В ходе реализации данного мероприятия и в дальнейшем будут   реализовываться   конституционные права  граждан на получение общедоступного бесплатного   образования. Так, в 2020 году в данном проекте планируется  участие детского сада  № 14 «Золотая рыбка» Кувандыкского городского округа.</w:t>
      </w:r>
    </w:p>
    <w:p w:rsidR="00D856D1" w:rsidRPr="0037058D" w:rsidRDefault="00D856D1" w:rsidP="00D856D1">
      <w:pPr>
        <w:adjustRightInd w:val="0"/>
        <w:ind w:firstLine="567"/>
        <w:jc w:val="both"/>
        <w:rPr>
          <w:rFonts w:ascii="Calibri" w:hAnsi="Calibri" w:cs="Calibri"/>
          <w:sz w:val="24"/>
          <w:szCs w:val="24"/>
          <w:lang w:eastAsia="en-US"/>
        </w:rPr>
      </w:pPr>
      <w:r w:rsidRPr="0037058D">
        <w:rPr>
          <w:rFonts w:ascii="Times New Roman CYR" w:hAnsi="Times New Roman CYR" w:cs="Times New Roman CYR"/>
          <w:sz w:val="24"/>
          <w:szCs w:val="24"/>
          <w:lang w:eastAsia="en-US"/>
        </w:rPr>
        <w:t>В Кувандыкском городском округе продолжают развиваться формы семейного устройства детей, остав</w:t>
      </w:r>
      <w:r w:rsidRPr="0037058D">
        <w:rPr>
          <w:rFonts w:ascii="Times New Roman CYR" w:hAnsi="Times New Roman CYR" w:cs="Times New Roman CYR"/>
          <w:sz w:val="24"/>
          <w:szCs w:val="24"/>
          <w:lang w:eastAsia="en-US"/>
        </w:rPr>
        <w:softHyphen/>
        <w:t>шихся без попечения родителей.</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 xml:space="preserve">По итогам 2019 года на учете и контроле в органах опеки и попечительства управления образования администрации МО Кувандыкский городской округ состояло </w:t>
      </w:r>
      <w:r w:rsidRPr="0037058D">
        <w:rPr>
          <w:rFonts w:ascii="Times New Roman CYR" w:hAnsi="Times New Roman CYR" w:cs="Times New Roman CYR"/>
          <w:b/>
          <w:kern w:val="1"/>
          <w:sz w:val="24"/>
          <w:szCs w:val="24"/>
          <w:lang w:eastAsia="en-US"/>
        </w:rPr>
        <w:t>316</w:t>
      </w:r>
      <w:r w:rsidRPr="0037058D">
        <w:rPr>
          <w:rFonts w:ascii="Times New Roman CYR" w:hAnsi="Times New Roman CYR" w:cs="Times New Roman CYR"/>
          <w:b/>
          <w:bCs/>
          <w:kern w:val="1"/>
          <w:sz w:val="24"/>
          <w:szCs w:val="24"/>
          <w:u w:val="single"/>
          <w:lang w:eastAsia="en-US"/>
        </w:rPr>
        <w:t xml:space="preserve"> детей</w:t>
      </w:r>
      <w:r w:rsidRPr="0037058D">
        <w:rPr>
          <w:rFonts w:ascii="Times New Roman CYR" w:hAnsi="Times New Roman CYR" w:cs="Times New Roman CYR"/>
          <w:kern w:val="1"/>
          <w:sz w:val="24"/>
          <w:szCs w:val="24"/>
          <w:lang w:eastAsia="en-US"/>
        </w:rPr>
        <w:t xml:space="preserve"> (165 ребенка воспитываются в семьях опекунов и попечителей, 92 ребенка - в приемных семьях, 47 детей находятся  в государственном учреждении для детей-сирот с. Зиянчурино, 10 детей - усыновлённых), что составляет </w:t>
      </w:r>
      <w:r w:rsidRPr="0037058D">
        <w:rPr>
          <w:rFonts w:ascii="Times New Roman CYR" w:hAnsi="Times New Roman CYR" w:cs="Times New Roman CYR"/>
          <w:kern w:val="1"/>
          <w:sz w:val="24"/>
          <w:szCs w:val="24"/>
          <w:u w:val="single"/>
          <w:lang w:eastAsia="en-US"/>
        </w:rPr>
        <w:t>4,3  %</w:t>
      </w:r>
      <w:r w:rsidRPr="0037058D">
        <w:rPr>
          <w:rFonts w:ascii="Times New Roman CYR" w:hAnsi="Times New Roman CYR" w:cs="Times New Roman CYR"/>
          <w:kern w:val="1"/>
          <w:sz w:val="24"/>
          <w:szCs w:val="24"/>
          <w:lang w:eastAsia="en-US"/>
        </w:rPr>
        <w:t xml:space="preserve"> от численности детского населения.</w:t>
      </w:r>
    </w:p>
    <w:p w:rsidR="00D856D1" w:rsidRPr="0037058D" w:rsidRDefault="00D856D1" w:rsidP="00D856D1">
      <w:pPr>
        <w:widowControl w:val="0"/>
        <w:adjustRightInd w:val="0"/>
        <w:ind w:firstLine="567"/>
        <w:jc w:val="both"/>
        <w:rPr>
          <w:rFonts w:ascii="Calibri" w:hAnsi="Calibri" w:cs="Calibri"/>
          <w:sz w:val="24"/>
          <w:szCs w:val="24"/>
          <w:lang w:eastAsia="en-US"/>
        </w:rPr>
      </w:pPr>
      <w:r w:rsidRPr="0037058D">
        <w:rPr>
          <w:rFonts w:ascii="Times New Roman CYR" w:hAnsi="Times New Roman CYR" w:cs="Times New Roman CYR"/>
          <w:sz w:val="24"/>
          <w:szCs w:val="24"/>
          <w:lang w:eastAsia="en-US"/>
        </w:rPr>
        <w:lastRenderedPageBreak/>
        <w:t>Успешному развитию в области семейных форм жизнеустройства де</w:t>
      </w:r>
      <w:r w:rsidRPr="0037058D">
        <w:rPr>
          <w:rFonts w:ascii="Times New Roman CYR" w:hAnsi="Times New Roman CYR" w:cs="Times New Roman CYR"/>
          <w:sz w:val="24"/>
          <w:szCs w:val="24"/>
          <w:lang w:eastAsia="en-US"/>
        </w:rPr>
        <w:softHyphen/>
        <w:t>тей-сирот и детей, оставшихся без попечения родителей, способствует сис</w:t>
      </w:r>
      <w:r w:rsidRPr="0037058D">
        <w:rPr>
          <w:rFonts w:ascii="Times New Roman CYR" w:hAnsi="Times New Roman CYR" w:cs="Times New Roman CYR"/>
          <w:sz w:val="24"/>
          <w:szCs w:val="24"/>
          <w:lang w:eastAsia="en-US"/>
        </w:rPr>
        <w:softHyphen/>
        <w:t>тема мер материального стимулирования.</w:t>
      </w:r>
    </w:p>
    <w:p w:rsidR="00D856D1" w:rsidRPr="0037058D" w:rsidRDefault="00D856D1" w:rsidP="00D856D1">
      <w:pPr>
        <w:widowControl w:val="0"/>
        <w:adjustRightInd w:val="0"/>
        <w:ind w:firstLine="567"/>
        <w:jc w:val="both"/>
        <w:rPr>
          <w:rFonts w:ascii="Calibri" w:hAnsi="Calibri" w:cs="Calibri"/>
          <w:sz w:val="24"/>
          <w:szCs w:val="24"/>
          <w:lang w:eastAsia="en-US"/>
        </w:rPr>
      </w:pPr>
      <w:r w:rsidRPr="0037058D">
        <w:rPr>
          <w:rFonts w:ascii="Times New Roman CYR" w:hAnsi="Times New Roman CYR" w:cs="Times New Roman CYR"/>
          <w:sz w:val="24"/>
          <w:szCs w:val="24"/>
          <w:lang w:eastAsia="en-US"/>
        </w:rPr>
        <w:t>Размер выплат на содержание детей в замещающих семьях составляет в  2017 году – 5732,0 рублей, в 2018 году -5961,0 рублей, в 2019 году — 6416 рублей .</w:t>
      </w:r>
    </w:p>
    <w:p w:rsidR="00D856D1" w:rsidRPr="0037058D" w:rsidRDefault="00D856D1" w:rsidP="00D856D1">
      <w:pPr>
        <w:widowControl w:val="0"/>
        <w:adjustRightInd w:val="0"/>
        <w:ind w:firstLine="567"/>
        <w:jc w:val="both"/>
        <w:rPr>
          <w:rFonts w:ascii="Calibri" w:hAnsi="Calibri" w:cs="Calibri"/>
          <w:sz w:val="24"/>
          <w:szCs w:val="24"/>
          <w:lang w:eastAsia="en-US"/>
        </w:rPr>
      </w:pPr>
      <w:r w:rsidRPr="0037058D">
        <w:rPr>
          <w:rFonts w:ascii="Times New Roman CYR" w:hAnsi="Times New Roman CYR" w:cs="Times New Roman CYR"/>
          <w:sz w:val="24"/>
          <w:szCs w:val="24"/>
          <w:lang w:eastAsia="en-US"/>
        </w:rPr>
        <w:t>Денежное вознаграждение приемным родителям составляет в 2017 году - 5 500,0 руб</w:t>
      </w:r>
      <w:r w:rsidRPr="0037058D">
        <w:rPr>
          <w:rFonts w:ascii="Times New Roman CYR" w:hAnsi="Times New Roman CYR" w:cs="Times New Roman CYR"/>
          <w:sz w:val="24"/>
          <w:szCs w:val="24"/>
          <w:lang w:eastAsia="en-US"/>
        </w:rPr>
        <w:softHyphen/>
        <w:t>лей, в 2018 году -5720,0 рублей, в 2019 году — 6199 рублей. Ежемесячно за каждого принятого на воспитание в семью ребенка до 3-х лет, ребенка-инвалида, ребенка с ограниченными возможностями здоровья, а также третьего и последующих детей осуществляется доплата в разме</w:t>
      </w:r>
      <w:r w:rsidRPr="0037058D">
        <w:rPr>
          <w:rFonts w:ascii="Times New Roman CYR" w:hAnsi="Times New Roman CYR" w:cs="Times New Roman CYR"/>
          <w:sz w:val="24"/>
          <w:szCs w:val="24"/>
          <w:lang w:eastAsia="en-US"/>
        </w:rPr>
        <w:softHyphen/>
        <w:t xml:space="preserve">ре 604,0 рублей. Единовременное пособие гражданам, принявшим на воспитание детей, оставшихся без попечения родителей составило: в 2016 году -  17 839,55рублей, в 2017 году – 18802,88 рублей, 2018 году – 19272,95 рублей, в 2019 году </w:t>
      </w:r>
      <w:r w:rsidRPr="0037058D">
        <w:rPr>
          <w:rFonts w:ascii="Times New Roman CYR" w:hAnsi="Times New Roman CYR" w:cs="Times New Roman CYR"/>
          <w:b/>
          <w:sz w:val="24"/>
          <w:szCs w:val="24"/>
          <w:lang w:eastAsia="en-US"/>
        </w:rPr>
        <w:t>— 20101,69 рублей</w:t>
      </w:r>
      <w:r w:rsidRPr="0037058D">
        <w:rPr>
          <w:rFonts w:ascii="Times New Roman CYR" w:hAnsi="Times New Roman CYR" w:cs="Times New Roman CYR"/>
          <w:sz w:val="24"/>
          <w:szCs w:val="24"/>
          <w:lang w:eastAsia="en-US"/>
        </w:rPr>
        <w:t>.</w:t>
      </w:r>
    </w:p>
    <w:p w:rsidR="00D856D1" w:rsidRPr="0037058D" w:rsidRDefault="00D856D1" w:rsidP="00D856D1">
      <w:pPr>
        <w:widowControl w:val="0"/>
        <w:adjustRightInd w:val="0"/>
        <w:ind w:firstLine="567"/>
        <w:jc w:val="both"/>
        <w:rPr>
          <w:rFonts w:ascii="Calibri" w:hAnsi="Calibri" w:cs="Calibri"/>
          <w:sz w:val="24"/>
          <w:szCs w:val="24"/>
          <w:lang w:eastAsia="en-US"/>
        </w:rPr>
      </w:pPr>
      <w:r w:rsidRPr="0037058D">
        <w:rPr>
          <w:rFonts w:ascii="Times New Roman CYR" w:hAnsi="Times New Roman CYR" w:cs="Times New Roman CYR"/>
          <w:sz w:val="24"/>
          <w:szCs w:val="24"/>
          <w:lang w:eastAsia="en-US"/>
        </w:rPr>
        <w:t>Вместе с тем в сфере опеки и попечительства, защиты прав и интересов детей, оставшихся без попечения родителей, по-прежнему остается актуаль</w:t>
      </w:r>
      <w:r w:rsidRPr="0037058D">
        <w:rPr>
          <w:rFonts w:ascii="Times New Roman CYR" w:hAnsi="Times New Roman CYR" w:cs="Times New Roman CYR"/>
          <w:sz w:val="24"/>
          <w:szCs w:val="24"/>
          <w:lang w:eastAsia="en-US"/>
        </w:rPr>
        <w:softHyphen/>
        <w:t>ной задача по реализации права ребенка жить и воспитываться в семье.</w:t>
      </w:r>
    </w:p>
    <w:p w:rsidR="00D856D1" w:rsidRPr="0037058D" w:rsidRDefault="00D856D1" w:rsidP="00D856D1">
      <w:pPr>
        <w:adjustRightInd w:val="0"/>
        <w:ind w:firstLine="567"/>
        <w:jc w:val="both"/>
        <w:rPr>
          <w:sz w:val="24"/>
          <w:szCs w:val="24"/>
        </w:rPr>
      </w:pPr>
      <w:r w:rsidRPr="0037058D">
        <w:rPr>
          <w:sz w:val="24"/>
          <w:szCs w:val="24"/>
        </w:rPr>
        <w:t>Для этого необходимы дальнейшее развитие системы профилактики со</w:t>
      </w:r>
      <w:r w:rsidRPr="0037058D">
        <w:rPr>
          <w:sz w:val="24"/>
          <w:szCs w:val="24"/>
        </w:rPr>
        <w:softHyphen/>
        <w:t>циального сиротства с целью сохранения для ребенка кровной семьи, совер</w:t>
      </w:r>
      <w:r w:rsidRPr="0037058D">
        <w:rPr>
          <w:sz w:val="24"/>
          <w:szCs w:val="24"/>
        </w:rPr>
        <w:softHyphen/>
        <w:t>шенствование системы профессионального сопровождения замещающих се</w:t>
      </w:r>
      <w:r w:rsidRPr="0037058D">
        <w:rPr>
          <w:sz w:val="24"/>
          <w:szCs w:val="24"/>
        </w:rPr>
        <w:softHyphen/>
        <w:t>мей в период адаптации и на последующих этапах жизни ребенка, улучшение качества подготовки кандидатов в замещающие родители с целью профилак</w:t>
      </w:r>
      <w:r w:rsidRPr="0037058D">
        <w:rPr>
          <w:sz w:val="24"/>
          <w:szCs w:val="24"/>
        </w:rPr>
        <w:softHyphen/>
        <w:t>тики возврата детей из замещающих семей в организации интернатного типа.</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Все ОО Кувандыкского городского округа задействованы в патриотическом движении.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В Кувандыкском городском округе за последние годы  сложилась  определенная система патриотического воспитания граждан, охватывающая, прежде всего, детскую и  молодежную среду. В патриотическую работу включены 28 ОО и 2 УДО, которые объединяют 28 тимуровских отрядов,  13 школьных музеев, 7 музейных комнат, 1 музейный уголок  (13 паспортизированы). </w:t>
      </w:r>
    </w:p>
    <w:p w:rsidR="00D856D1" w:rsidRPr="0037058D" w:rsidRDefault="00D856D1" w:rsidP="00D856D1">
      <w:pPr>
        <w:autoSpaceDE/>
        <w:autoSpaceDN/>
        <w:ind w:firstLine="567"/>
        <w:jc w:val="both"/>
        <w:rPr>
          <w:sz w:val="24"/>
          <w:szCs w:val="24"/>
          <w:bdr w:val="none" w:sz="0" w:space="0" w:color="auto" w:frame="1"/>
          <w:lang w:eastAsia="en-US"/>
        </w:rPr>
      </w:pPr>
      <w:r w:rsidRPr="0037058D">
        <w:rPr>
          <w:sz w:val="24"/>
          <w:szCs w:val="24"/>
          <w:lang w:eastAsia="en-US"/>
        </w:rPr>
        <w:t>В муниципалитете на базе</w:t>
      </w:r>
      <w:r w:rsidRPr="0037058D">
        <w:rPr>
          <w:sz w:val="24"/>
          <w:szCs w:val="24"/>
          <w:bdr w:val="none" w:sz="0" w:space="0" w:color="auto" w:frame="1"/>
          <w:lang w:eastAsia="en-US"/>
        </w:rPr>
        <w:t xml:space="preserve">  школ действуют 14 военно-патриотических объединений,  3 объединения «Пост №1»  с изучением цикла «Основы военной службы».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Военно-патриотические объединения  с октября 2016 года  вступили в местное отделение «Юнармии», 246 воспитанников ВПО вступили в ряды Юнармии и стали юнармейцами.</w:t>
      </w:r>
    </w:p>
    <w:p w:rsidR="00D856D1" w:rsidRPr="0037058D" w:rsidRDefault="00D856D1" w:rsidP="00D856D1">
      <w:pPr>
        <w:widowControl w:val="0"/>
        <w:tabs>
          <w:tab w:val="left" w:pos="9353"/>
        </w:tabs>
        <w:autoSpaceDE/>
        <w:autoSpaceDN/>
        <w:ind w:firstLine="567"/>
        <w:jc w:val="both"/>
        <w:rPr>
          <w:sz w:val="24"/>
          <w:szCs w:val="24"/>
          <w:lang w:eastAsia="en-US"/>
        </w:rPr>
      </w:pPr>
      <w:r w:rsidRPr="0037058D">
        <w:rPr>
          <w:sz w:val="24"/>
          <w:szCs w:val="24"/>
          <w:lang w:eastAsia="en-US"/>
        </w:rPr>
        <w:t>Укрепление и развитие системы отдыха и оздоровления детей, подростков и молодёжи в современных условиях представляет собой один из существенных моментов государственной социальной политики. На протяжении последних лет сфера детского отдыха обозначается как приоритетная в деятельности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Традиционно приоритет в организации летнего отдыха отдан детским загородным оздоровительным лагерям и лагерям с дневным пребыванием детей, в которых оздоравливается наибольшее  количество детей.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На территории Кувандыкского городского округа работают 3 загородных лагеря, из них 2 муниципальных: МАУ «ДООЛ «Волна», МАУ «ДООЛ «Спутник». В городском округе широко используются следующие формы отдыха: лагеря дневного пребывания, площадки кратковременного пребывания, профильные смены.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плане трудовой занятости детей в последние годы практикуется индивидуальное трудоустройство детей через центр занятости. Особое внимание уделяется отдыху и оздоровлению детей из малообеспеченных и многодетных семей, опекаемым детям и детям-сиротам.</w:t>
      </w:r>
    </w:p>
    <w:p w:rsidR="00D856D1" w:rsidRPr="0037058D" w:rsidRDefault="00D856D1" w:rsidP="00D856D1">
      <w:pPr>
        <w:autoSpaceDE/>
        <w:autoSpaceDN/>
        <w:ind w:firstLine="567"/>
        <w:jc w:val="both"/>
        <w:rPr>
          <w:sz w:val="24"/>
          <w:szCs w:val="22"/>
          <w:lang w:eastAsia="en-US"/>
        </w:rPr>
      </w:pPr>
      <w:r w:rsidRPr="0037058D">
        <w:rPr>
          <w:sz w:val="24"/>
          <w:szCs w:val="22"/>
          <w:lang w:eastAsia="en-US"/>
        </w:rPr>
        <w:t>За годы работы регионального проекта «</w:t>
      </w:r>
      <w:r w:rsidRPr="0037058D">
        <w:rPr>
          <w:b/>
          <w:sz w:val="24"/>
          <w:szCs w:val="22"/>
          <w:lang w:eastAsia="en-US"/>
        </w:rPr>
        <w:t xml:space="preserve">Создание  условий для занятия физической культурой и спортом в сельских школах» </w:t>
      </w:r>
      <w:r w:rsidRPr="0037058D">
        <w:rPr>
          <w:sz w:val="24"/>
          <w:szCs w:val="22"/>
          <w:lang w:eastAsia="en-US"/>
        </w:rPr>
        <w:t xml:space="preserve">в 3  сельских школах округа (Зинячуринская СОШ, Ибрагимовская СОШ, Приуральская СОШ). </w:t>
      </w:r>
    </w:p>
    <w:p w:rsidR="00D856D1" w:rsidRPr="0037058D" w:rsidRDefault="00D856D1" w:rsidP="00D856D1">
      <w:pPr>
        <w:autoSpaceDE/>
        <w:autoSpaceDN/>
        <w:ind w:firstLine="567"/>
        <w:jc w:val="both"/>
        <w:rPr>
          <w:sz w:val="24"/>
          <w:szCs w:val="22"/>
          <w:lang w:eastAsia="en-US"/>
        </w:rPr>
      </w:pPr>
      <w:r w:rsidRPr="0037058D">
        <w:rPr>
          <w:sz w:val="24"/>
          <w:szCs w:val="22"/>
          <w:lang w:eastAsia="en-US"/>
        </w:rPr>
        <w:lastRenderedPageBreak/>
        <w:t>В 2019 году, участвуя  в  федеральном проекте «</w:t>
      </w:r>
      <w:r w:rsidRPr="0037058D">
        <w:rPr>
          <w:b/>
          <w:sz w:val="24"/>
          <w:szCs w:val="22"/>
          <w:lang w:eastAsia="en-US"/>
        </w:rPr>
        <w:t>Успех каждого ребенка»,</w:t>
      </w:r>
      <w:r w:rsidRPr="0037058D">
        <w:rPr>
          <w:sz w:val="24"/>
          <w:szCs w:val="22"/>
          <w:lang w:eastAsia="en-US"/>
        </w:rPr>
        <w:t xml:space="preserve"> который входит  в состав национального проекта «Образование» в рамках государственной программы Российской Федерации»Развитие образования» в  Новосимбирской СОШ проведен капитальный ремонт спортивного зала. В данном проекте в 2020 году планируется  участие Куруильской СОШ.</w:t>
      </w:r>
    </w:p>
    <w:p w:rsidR="00D856D1" w:rsidRPr="0037058D" w:rsidRDefault="00D856D1" w:rsidP="00D856D1">
      <w:pPr>
        <w:adjustRightInd w:val="0"/>
        <w:ind w:firstLine="567"/>
        <w:jc w:val="both"/>
        <w:rPr>
          <w:sz w:val="24"/>
          <w:szCs w:val="24"/>
        </w:rPr>
      </w:pPr>
      <w:r w:rsidRPr="0037058D">
        <w:rPr>
          <w:sz w:val="24"/>
          <w:szCs w:val="24"/>
        </w:rPr>
        <w:t>В рамках регионального проекта «</w:t>
      </w:r>
      <w:r w:rsidRPr="0037058D">
        <w:rPr>
          <w:b/>
          <w:sz w:val="24"/>
          <w:szCs w:val="24"/>
        </w:rPr>
        <w:t>Современная школа</w:t>
      </w:r>
      <w:r w:rsidRPr="0037058D">
        <w:rPr>
          <w:sz w:val="24"/>
          <w:szCs w:val="24"/>
        </w:rPr>
        <w:t>» проводятся  капитальные ремонты зданий округа.  Так, в 2019 году были проведены капитальные ремонты  Новосимбирской СОШ  и Чулпанской ООШ на общую сумму  5 573,6 тыс.руб. Также планируется  в 2020 году участие в данном проекте.</w:t>
      </w:r>
    </w:p>
    <w:p w:rsidR="00D856D1" w:rsidRPr="0037058D" w:rsidRDefault="00D856D1" w:rsidP="00D856D1">
      <w:pPr>
        <w:autoSpaceDE/>
        <w:autoSpaceDN/>
        <w:ind w:firstLine="567"/>
        <w:jc w:val="both"/>
        <w:rPr>
          <w:sz w:val="24"/>
          <w:szCs w:val="24"/>
          <w:lang w:eastAsia="en-US"/>
        </w:rPr>
      </w:pPr>
    </w:p>
    <w:p w:rsidR="00D856D1" w:rsidRPr="0037058D" w:rsidRDefault="00D856D1" w:rsidP="00D856D1">
      <w:pPr>
        <w:autoSpaceDE/>
        <w:autoSpaceDN/>
        <w:ind w:firstLine="567"/>
        <w:jc w:val="both"/>
        <w:rPr>
          <w:b/>
          <w:bCs/>
          <w:sz w:val="24"/>
          <w:szCs w:val="24"/>
          <w:lang w:eastAsia="en-US"/>
        </w:rPr>
      </w:pPr>
      <w:r w:rsidRPr="0037058D">
        <w:rPr>
          <w:b/>
          <w:bCs/>
          <w:sz w:val="24"/>
          <w:szCs w:val="24"/>
          <w:lang w:eastAsia="en-US"/>
        </w:rPr>
        <w:t>Кадры системы образования</w:t>
      </w:r>
    </w:p>
    <w:p w:rsidR="00D856D1" w:rsidRPr="0037058D" w:rsidRDefault="00D856D1" w:rsidP="00D856D1">
      <w:pPr>
        <w:adjustRightInd w:val="0"/>
        <w:ind w:firstLine="567"/>
        <w:jc w:val="both"/>
        <w:rPr>
          <w:sz w:val="24"/>
          <w:szCs w:val="24"/>
        </w:rPr>
      </w:pPr>
      <w:r w:rsidRPr="0037058D">
        <w:rPr>
          <w:sz w:val="24"/>
          <w:szCs w:val="24"/>
        </w:rPr>
        <w:t xml:space="preserve">В системе образования Кувандыкского городского округа работают  680 педагогических работника  (в 2018-2019 уч. году – </w:t>
      </w:r>
      <w:r w:rsidRPr="0037058D">
        <w:rPr>
          <w:b/>
          <w:bCs/>
          <w:sz w:val="24"/>
          <w:szCs w:val="24"/>
        </w:rPr>
        <w:t>694</w:t>
      </w:r>
      <w:r w:rsidRPr="0037058D">
        <w:rPr>
          <w:sz w:val="24"/>
          <w:szCs w:val="24"/>
        </w:rPr>
        <w:t xml:space="preserve"> педаго</w:t>
      </w:r>
      <w:r w:rsidRPr="0037058D">
        <w:rPr>
          <w:sz w:val="24"/>
          <w:szCs w:val="24"/>
        </w:rPr>
        <w:softHyphen/>
        <w:t>гических работников, из них:</w:t>
      </w:r>
    </w:p>
    <w:p w:rsidR="00D856D1" w:rsidRPr="0037058D" w:rsidRDefault="00D856D1" w:rsidP="00D856D1">
      <w:pPr>
        <w:adjustRightInd w:val="0"/>
        <w:ind w:firstLine="567"/>
        <w:jc w:val="both"/>
        <w:rPr>
          <w:sz w:val="24"/>
          <w:szCs w:val="24"/>
        </w:rPr>
      </w:pPr>
      <w:r w:rsidRPr="0037058D">
        <w:rPr>
          <w:sz w:val="24"/>
          <w:szCs w:val="24"/>
        </w:rPr>
        <w:t>в дошкольных образовательных организациях – 155 (в 2018-2019 уч. году - 155 педагогиче</w:t>
      </w:r>
      <w:r w:rsidRPr="0037058D">
        <w:rPr>
          <w:sz w:val="24"/>
          <w:szCs w:val="24"/>
        </w:rPr>
        <w:softHyphen/>
        <w:t>ских работника);</w:t>
      </w:r>
    </w:p>
    <w:p w:rsidR="00D856D1" w:rsidRPr="0037058D" w:rsidRDefault="00D856D1" w:rsidP="00D856D1">
      <w:pPr>
        <w:adjustRightInd w:val="0"/>
        <w:ind w:firstLine="567"/>
        <w:jc w:val="both"/>
        <w:rPr>
          <w:sz w:val="24"/>
          <w:szCs w:val="24"/>
        </w:rPr>
      </w:pPr>
      <w:r w:rsidRPr="0037058D">
        <w:rPr>
          <w:sz w:val="24"/>
          <w:szCs w:val="24"/>
        </w:rPr>
        <w:t xml:space="preserve">в общеобразовательных учреждениях  -  </w:t>
      </w:r>
      <w:r w:rsidRPr="0037058D">
        <w:rPr>
          <w:b/>
          <w:sz w:val="24"/>
          <w:szCs w:val="24"/>
        </w:rPr>
        <w:t>419</w:t>
      </w:r>
      <w:r w:rsidRPr="0037058D">
        <w:rPr>
          <w:sz w:val="24"/>
          <w:szCs w:val="24"/>
        </w:rPr>
        <w:t>: из них учителей 383,  другие категории педагогических работников 36. Руководящих работников 55. Всего 474.   (в 2018-2019 уч. г. -  495 педагогиче</w:t>
      </w:r>
      <w:r w:rsidRPr="0037058D">
        <w:rPr>
          <w:sz w:val="24"/>
          <w:szCs w:val="24"/>
        </w:rPr>
        <w:softHyphen/>
        <w:t xml:space="preserve">ских работников); </w:t>
      </w:r>
    </w:p>
    <w:p w:rsidR="00D856D1" w:rsidRPr="0037058D" w:rsidRDefault="00D856D1" w:rsidP="00D856D1">
      <w:pPr>
        <w:adjustRightInd w:val="0"/>
        <w:ind w:firstLine="567"/>
        <w:jc w:val="both"/>
        <w:rPr>
          <w:sz w:val="24"/>
          <w:szCs w:val="24"/>
        </w:rPr>
      </w:pPr>
      <w:r w:rsidRPr="0037058D">
        <w:rPr>
          <w:sz w:val="24"/>
          <w:szCs w:val="24"/>
        </w:rPr>
        <w:t>в организациях дополнительного образования – 51 (в 2018 – 2019 уч. году - 44 педагогиче</w:t>
      </w:r>
      <w:r w:rsidRPr="0037058D">
        <w:rPr>
          <w:sz w:val="24"/>
          <w:szCs w:val="24"/>
        </w:rPr>
        <w:softHyphen/>
        <w:t>ских работника).</w:t>
      </w:r>
    </w:p>
    <w:p w:rsidR="00D856D1" w:rsidRPr="0037058D" w:rsidRDefault="00D856D1" w:rsidP="00D856D1">
      <w:pPr>
        <w:adjustRightInd w:val="0"/>
        <w:ind w:firstLine="567"/>
        <w:jc w:val="both"/>
        <w:rPr>
          <w:sz w:val="24"/>
          <w:szCs w:val="24"/>
        </w:rPr>
      </w:pPr>
      <w:r w:rsidRPr="0037058D">
        <w:rPr>
          <w:sz w:val="24"/>
          <w:szCs w:val="24"/>
        </w:rPr>
        <w:t>Важным фактором, влияющим на качество образования, распростране</w:t>
      </w:r>
      <w:r w:rsidRPr="0037058D">
        <w:rPr>
          <w:sz w:val="24"/>
          <w:szCs w:val="24"/>
        </w:rPr>
        <w:softHyphen/>
        <w:t>ние современных технологий и методов преподавания, является состояние кадрового потенциала на всех его уровнях.</w:t>
      </w:r>
    </w:p>
    <w:p w:rsidR="00D856D1" w:rsidRPr="0037058D" w:rsidRDefault="00D856D1" w:rsidP="00D856D1">
      <w:pPr>
        <w:adjustRightInd w:val="0"/>
        <w:ind w:firstLine="567"/>
        <w:jc w:val="both"/>
        <w:rPr>
          <w:sz w:val="24"/>
          <w:szCs w:val="24"/>
        </w:rPr>
      </w:pPr>
      <w:r w:rsidRPr="0037058D">
        <w:rPr>
          <w:sz w:val="24"/>
          <w:szCs w:val="24"/>
        </w:rPr>
        <w:t xml:space="preserve">В этой сфере на муниципальном уровне реализован комплекс мер: </w:t>
      </w:r>
    </w:p>
    <w:p w:rsidR="00D856D1" w:rsidRPr="0037058D" w:rsidRDefault="00D856D1" w:rsidP="00D856D1">
      <w:pPr>
        <w:numPr>
          <w:ilvl w:val="0"/>
          <w:numId w:val="16"/>
        </w:numPr>
        <w:tabs>
          <w:tab w:val="left" w:pos="851"/>
        </w:tabs>
        <w:autoSpaceDE/>
        <w:autoSpaceDN/>
        <w:adjustRightInd w:val="0"/>
        <w:ind w:left="0" w:firstLine="567"/>
        <w:jc w:val="both"/>
        <w:rPr>
          <w:sz w:val="24"/>
          <w:szCs w:val="24"/>
        </w:rPr>
      </w:pPr>
      <w:r w:rsidRPr="0037058D">
        <w:rPr>
          <w:sz w:val="24"/>
          <w:szCs w:val="24"/>
        </w:rPr>
        <w:t>введена новая система оплаты труда, стимулирующая качество результатов деятель</w:t>
      </w:r>
      <w:r w:rsidRPr="0037058D">
        <w:rPr>
          <w:sz w:val="24"/>
          <w:szCs w:val="24"/>
        </w:rPr>
        <w:softHyphen/>
        <w:t xml:space="preserve">ности педагогов и мотивацию профессионального развития; </w:t>
      </w:r>
    </w:p>
    <w:p w:rsidR="00D856D1" w:rsidRPr="0037058D" w:rsidRDefault="00D856D1" w:rsidP="00D856D1">
      <w:pPr>
        <w:numPr>
          <w:ilvl w:val="0"/>
          <w:numId w:val="16"/>
        </w:numPr>
        <w:tabs>
          <w:tab w:val="left" w:pos="851"/>
        </w:tabs>
        <w:autoSpaceDE/>
        <w:autoSpaceDN/>
        <w:adjustRightInd w:val="0"/>
        <w:ind w:left="0" w:firstLine="567"/>
        <w:jc w:val="both"/>
        <w:rPr>
          <w:sz w:val="24"/>
          <w:szCs w:val="24"/>
        </w:rPr>
      </w:pPr>
      <w:r w:rsidRPr="0037058D">
        <w:rPr>
          <w:sz w:val="24"/>
          <w:szCs w:val="24"/>
        </w:rPr>
        <w:t>в образовательных организациях городского округа проводится аттестация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w:t>
      </w:r>
    </w:p>
    <w:p w:rsidR="00D856D1" w:rsidRPr="0037058D" w:rsidRDefault="00D856D1" w:rsidP="00D856D1">
      <w:pPr>
        <w:numPr>
          <w:ilvl w:val="0"/>
          <w:numId w:val="16"/>
        </w:numPr>
        <w:tabs>
          <w:tab w:val="left" w:pos="851"/>
        </w:tabs>
        <w:autoSpaceDE/>
        <w:autoSpaceDN/>
        <w:adjustRightInd w:val="0"/>
        <w:ind w:left="0" w:firstLine="567"/>
        <w:jc w:val="both"/>
        <w:rPr>
          <w:sz w:val="24"/>
          <w:szCs w:val="24"/>
        </w:rPr>
      </w:pPr>
      <w:r w:rsidRPr="0037058D">
        <w:rPr>
          <w:sz w:val="24"/>
          <w:szCs w:val="24"/>
        </w:rPr>
        <w:t>повышение квалификации педагогических работников.</w:t>
      </w:r>
    </w:p>
    <w:p w:rsidR="00D856D1" w:rsidRPr="0037058D" w:rsidRDefault="00D856D1" w:rsidP="00D856D1">
      <w:pPr>
        <w:tabs>
          <w:tab w:val="left" w:pos="851"/>
        </w:tabs>
        <w:adjustRightInd w:val="0"/>
        <w:jc w:val="both"/>
        <w:rPr>
          <w:sz w:val="24"/>
          <w:szCs w:val="24"/>
        </w:rPr>
      </w:pPr>
      <w:r w:rsidRPr="0037058D">
        <w:rPr>
          <w:sz w:val="24"/>
          <w:szCs w:val="24"/>
        </w:rPr>
        <w:tab/>
        <w:t xml:space="preserve">Так, на 01.09.2019 год имеют высшую квалификационную категорию </w:t>
      </w:r>
      <w:r w:rsidRPr="0037058D">
        <w:rPr>
          <w:b/>
          <w:sz w:val="24"/>
          <w:szCs w:val="24"/>
        </w:rPr>
        <w:t xml:space="preserve">125 </w:t>
      </w:r>
      <w:r w:rsidRPr="0037058D">
        <w:rPr>
          <w:sz w:val="24"/>
          <w:szCs w:val="24"/>
        </w:rPr>
        <w:t xml:space="preserve">педагогических работников округа </w:t>
      </w:r>
      <w:r w:rsidRPr="0037058D">
        <w:rPr>
          <w:b/>
          <w:sz w:val="24"/>
          <w:szCs w:val="24"/>
        </w:rPr>
        <w:t>(18%),</w:t>
      </w:r>
      <w:r w:rsidRPr="0037058D">
        <w:rPr>
          <w:sz w:val="24"/>
          <w:szCs w:val="24"/>
        </w:rPr>
        <w:t xml:space="preserve"> первую квалификационную категорию – </w:t>
      </w:r>
      <w:r w:rsidRPr="0037058D">
        <w:rPr>
          <w:b/>
          <w:sz w:val="24"/>
          <w:szCs w:val="24"/>
        </w:rPr>
        <w:t xml:space="preserve">279 </w:t>
      </w:r>
      <w:r w:rsidRPr="0037058D">
        <w:rPr>
          <w:sz w:val="24"/>
          <w:szCs w:val="24"/>
        </w:rPr>
        <w:t xml:space="preserve">педагогов (40%), из них: учителя -   высшую квалификационную категорию имеют – 28%, первую категорию -  58 %,  общий процент  категорийности  учителей составляет  - 86 %. </w:t>
      </w:r>
    </w:p>
    <w:p w:rsidR="00D856D1" w:rsidRPr="0037058D" w:rsidRDefault="00D856D1" w:rsidP="00D856D1">
      <w:pPr>
        <w:adjustRightInd w:val="0"/>
        <w:ind w:firstLine="567"/>
        <w:jc w:val="both"/>
        <w:rPr>
          <w:sz w:val="24"/>
          <w:szCs w:val="24"/>
          <w:lang w:eastAsia="en-US"/>
        </w:rPr>
      </w:pPr>
      <w:r w:rsidRPr="0037058D">
        <w:rPr>
          <w:sz w:val="24"/>
          <w:szCs w:val="24"/>
          <w:lang w:eastAsia="en-US"/>
        </w:rPr>
        <w:t xml:space="preserve">В городском округе созданы  условия для профессионального роста каждого учителя. Функционирует  выездная форма повышения квалификации на основании договорных отношений с  ФГБОУ ВО ОГПУ г.Оренбург, ОГУ, филиал ОГУ г.Орск, РЦРО, «Ресурс» г. Оренбург, г. Пермь «Каменный город», г. Липецк МИП КИП. Формы обучения  очно- заочная, дистанционная, электронная, индивидуальная сеть (через сеть Интернет), что позволяет значительно увеличить охват педагогов курсовой подготовкой.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Дополнительную профессиональную подготовку в 2019 году прошли 290 педагогов. </w:t>
      </w:r>
    </w:p>
    <w:p w:rsidR="00D856D1" w:rsidRPr="0037058D" w:rsidRDefault="00D856D1" w:rsidP="00D856D1">
      <w:pPr>
        <w:autoSpaceDE/>
        <w:autoSpaceDN/>
        <w:jc w:val="both"/>
        <w:rPr>
          <w:sz w:val="24"/>
          <w:szCs w:val="24"/>
          <w:lang w:eastAsia="en-US"/>
        </w:rPr>
      </w:pPr>
      <w:r w:rsidRPr="0037058D">
        <w:rPr>
          <w:sz w:val="24"/>
          <w:szCs w:val="24"/>
          <w:lang w:eastAsia="en-US"/>
        </w:rPr>
        <w:t xml:space="preserve">По  проблеме«Управление образовательной организацией   в современных условиях» прошли  обучение 6 руководителей. Профессиональную переподготовку  «Менеджмент образования»  в 2019 году прошли 3 руководителя.  </w:t>
      </w:r>
    </w:p>
    <w:p w:rsidR="00D856D1" w:rsidRPr="0037058D" w:rsidRDefault="00D856D1" w:rsidP="00D856D1">
      <w:pPr>
        <w:autoSpaceDE/>
        <w:autoSpaceDN/>
        <w:jc w:val="both"/>
        <w:rPr>
          <w:sz w:val="24"/>
          <w:szCs w:val="24"/>
          <w:lang w:eastAsia="en-US"/>
        </w:rPr>
      </w:pPr>
      <w:r w:rsidRPr="0037058D">
        <w:rPr>
          <w:sz w:val="24"/>
          <w:szCs w:val="24"/>
          <w:lang w:eastAsia="en-US"/>
        </w:rPr>
        <w:tab/>
        <w:t xml:space="preserve">За  последние три года </w:t>
      </w:r>
      <w:r w:rsidRPr="0037058D">
        <w:rPr>
          <w:b/>
          <w:sz w:val="24"/>
          <w:szCs w:val="24"/>
          <w:lang w:eastAsia="en-US"/>
        </w:rPr>
        <w:t>98%</w:t>
      </w:r>
      <w:r w:rsidRPr="0037058D">
        <w:rPr>
          <w:sz w:val="24"/>
          <w:szCs w:val="24"/>
          <w:lang w:eastAsia="en-US"/>
        </w:rPr>
        <w:t xml:space="preserve"> руководителей организаций общего и дополнительного образования детей прошли дополнительную профессиональную подготовку и  профессиональную переподготовку.</w:t>
      </w:r>
    </w:p>
    <w:p w:rsidR="00D856D1" w:rsidRPr="0037058D" w:rsidRDefault="00D856D1" w:rsidP="00D856D1">
      <w:pPr>
        <w:adjustRightInd w:val="0"/>
        <w:ind w:firstLine="567"/>
        <w:jc w:val="both"/>
        <w:rPr>
          <w:sz w:val="24"/>
          <w:szCs w:val="24"/>
          <w:lang w:eastAsia="en-US"/>
        </w:rPr>
      </w:pPr>
      <w:r w:rsidRPr="0037058D">
        <w:rPr>
          <w:sz w:val="24"/>
          <w:szCs w:val="24"/>
          <w:lang w:eastAsia="en-US"/>
        </w:rPr>
        <w:t xml:space="preserve">«Методика подготовки школьников  к ЕГЭ по различным учебным предметам» - 29 педагогов, «Программа подготовки председателей и членов предметных комиссий по проверке выполнения заданий с развернутым ответом экзаменационных работ основного государственного экзамена» - 65 человек, Концептуально-методологические основы внедрения ФГОС начального общего образования обучающихся с ОВЗ и умственной отсталостью (интеллектуальными нарушениями) – 20 человек, «Профилактика </w:t>
      </w:r>
      <w:r w:rsidRPr="0037058D">
        <w:rPr>
          <w:sz w:val="24"/>
          <w:szCs w:val="24"/>
          <w:lang w:eastAsia="en-US"/>
        </w:rPr>
        <w:lastRenderedPageBreak/>
        <w:t xml:space="preserve">суицидального настроения несовершеннолетних  в образовательных организациях» - 1 педагог, </w:t>
      </w:r>
      <w:r w:rsidRPr="0037058D">
        <w:rPr>
          <w:sz w:val="22"/>
          <w:szCs w:val="22"/>
          <w:lang w:eastAsia="en-US"/>
        </w:rPr>
        <w:t>«ФГОС среднего общего образования: проблемы и пути их решения в условиях современного образовательного процесса» - 42 педагога,</w:t>
      </w:r>
      <w:r w:rsidRPr="0037058D">
        <w:rPr>
          <w:sz w:val="24"/>
          <w:szCs w:val="24"/>
          <w:lang w:eastAsia="en-US"/>
        </w:rPr>
        <w:t xml:space="preserve"> «Психолого – педагогическое сопровождение детей с ОВЗ в условиях реализации ФГОС» - 3 педагога, Реализация проекта «Финансовая грамотность»- 3 педагога, «Совершенствование профессиональных компетенций преподавателей шахмат в школе»- 1 педагог, «Внедрение ИКТ в образовательный процесс на примере интерактивных курсов Учи.ру» -37 педагогов.</w:t>
      </w:r>
    </w:p>
    <w:p w:rsidR="00D856D1" w:rsidRPr="0037058D" w:rsidRDefault="00D856D1" w:rsidP="00D856D1">
      <w:pPr>
        <w:adjustRightInd w:val="0"/>
        <w:ind w:firstLine="567"/>
        <w:jc w:val="both"/>
        <w:rPr>
          <w:sz w:val="24"/>
          <w:szCs w:val="24"/>
          <w:lang w:eastAsia="en-US"/>
        </w:rPr>
      </w:pPr>
      <w:r w:rsidRPr="0037058D">
        <w:rPr>
          <w:sz w:val="24"/>
          <w:szCs w:val="24"/>
          <w:lang w:eastAsia="en-US"/>
        </w:rPr>
        <w:t>В  Кувандыкском городском округе сложилась система работы по подготовке выпускников, организации и проведению ЕГЭ и ОГЭ, которая позволяет добиваться  более высоких результатов. Отмечается положительная динамика сдачи ГИА  у выпускников  9, 11 классов по большинству предметов.</w:t>
      </w:r>
    </w:p>
    <w:p w:rsidR="00D856D1" w:rsidRPr="0037058D" w:rsidRDefault="00D856D1" w:rsidP="00D856D1">
      <w:pPr>
        <w:adjustRightInd w:val="0"/>
        <w:ind w:firstLine="567"/>
        <w:jc w:val="both"/>
        <w:rPr>
          <w:sz w:val="24"/>
          <w:szCs w:val="24"/>
        </w:rPr>
      </w:pPr>
      <w:r w:rsidRPr="0037058D">
        <w:rPr>
          <w:sz w:val="24"/>
          <w:szCs w:val="24"/>
        </w:rPr>
        <w:t>В целях поощрения лучших учителей ежегодно осуществляются выплаты пре</w:t>
      </w:r>
      <w:r w:rsidRPr="0037058D">
        <w:rPr>
          <w:sz w:val="24"/>
          <w:szCs w:val="24"/>
        </w:rPr>
        <w:softHyphen/>
        <w:t xml:space="preserve">мий на августовской конференции педагогических работников и ко дню учителя.  Так, за последние 3 года  более 250 работников системы образования городского округа были награждены грамотами  и благодарственными письмами министерства образования, управления образования,  администрации муниципального образования  Кувандыкский городской округ. </w:t>
      </w:r>
    </w:p>
    <w:p w:rsidR="00D856D1" w:rsidRPr="0037058D" w:rsidRDefault="00D856D1" w:rsidP="00D856D1">
      <w:pPr>
        <w:adjustRightInd w:val="0"/>
        <w:ind w:firstLine="567"/>
        <w:jc w:val="both"/>
        <w:rPr>
          <w:spacing w:val="-4"/>
          <w:sz w:val="24"/>
          <w:szCs w:val="24"/>
          <w:lang w:eastAsia="en-US"/>
        </w:rPr>
      </w:pPr>
      <w:r w:rsidRPr="0037058D">
        <w:rPr>
          <w:sz w:val="24"/>
          <w:szCs w:val="24"/>
          <w:lang w:eastAsia="en-US"/>
        </w:rPr>
        <w:t xml:space="preserve">Так за годы реализации приоритетного национального проекта «Образование» 11 ОО округа, </w:t>
      </w:r>
      <w:r w:rsidRPr="0037058D">
        <w:rPr>
          <w:spacing w:val="-5"/>
          <w:sz w:val="24"/>
          <w:szCs w:val="24"/>
          <w:lang w:eastAsia="en-US"/>
        </w:rPr>
        <w:t>ак</w:t>
      </w:r>
      <w:r w:rsidRPr="0037058D">
        <w:rPr>
          <w:spacing w:val="-6"/>
          <w:sz w:val="24"/>
          <w:szCs w:val="24"/>
          <w:lang w:eastAsia="en-US"/>
        </w:rPr>
        <w:t>тивно внедряющих инновационные образовательные про</w:t>
      </w:r>
      <w:r w:rsidRPr="0037058D">
        <w:rPr>
          <w:spacing w:val="-4"/>
          <w:sz w:val="24"/>
          <w:szCs w:val="24"/>
          <w:lang w:eastAsia="en-US"/>
        </w:rPr>
        <w:t>граммы,</w:t>
      </w:r>
      <w:r w:rsidRPr="0037058D">
        <w:rPr>
          <w:sz w:val="24"/>
          <w:szCs w:val="24"/>
          <w:lang w:eastAsia="en-US"/>
        </w:rPr>
        <w:t xml:space="preserve"> стали </w:t>
      </w:r>
      <w:r w:rsidRPr="0037058D">
        <w:rPr>
          <w:spacing w:val="-5"/>
          <w:sz w:val="24"/>
          <w:szCs w:val="24"/>
          <w:lang w:eastAsia="en-US"/>
        </w:rPr>
        <w:t>обладателями грантов  Президента РФ и  Губернатора Оренбургской области</w:t>
      </w:r>
      <w:r w:rsidRPr="0037058D">
        <w:rPr>
          <w:spacing w:val="-4"/>
          <w:sz w:val="24"/>
          <w:szCs w:val="24"/>
          <w:lang w:eastAsia="en-US"/>
        </w:rPr>
        <w:t>, 28 педагогов городского округа являются победителями в рамках реализации ПНП «Образование».</w:t>
      </w:r>
    </w:p>
    <w:p w:rsidR="00D856D1" w:rsidRPr="0037058D" w:rsidRDefault="00D856D1" w:rsidP="00D856D1">
      <w:pPr>
        <w:autoSpaceDE/>
        <w:autoSpaceDN/>
        <w:ind w:firstLine="567"/>
        <w:jc w:val="both"/>
        <w:rPr>
          <w:sz w:val="24"/>
          <w:szCs w:val="24"/>
        </w:rPr>
      </w:pPr>
      <w:r w:rsidRPr="0037058D">
        <w:rPr>
          <w:sz w:val="24"/>
          <w:szCs w:val="24"/>
        </w:rPr>
        <w:t xml:space="preserve">Поднимается престиж учительской профессии за счёт выявления на конкурсной основе лучших работников отрасли, публичного морального и материального поощрения, популяризации их результативного опыта работы. </w:t>
      </w:r>
    </w:p>
    <w:p w:rsidR="00D856D1" w:rsidRPr="0037058D" w:rsidRDefault="00D856D1" w:rsidP="00D856D1">
      <w:pPr>
        <w:autoSpaceDE/>
        <w:autoSpaceDN/>
        <w:ind w:firstLine="567"/>
        <w:jc w:val="both"/>
        <w:rPr>
          <w:sz w:val="24"/>
          <w:szCs w:val="24"/>
        </w:rPr>
      </w:pPr>
      <w:r w:rsidRPr="0037058D">
        <w:rPr>
          <w:sz w:val="24"/>
          <w:szCs w:val="24"/>
        </w:rPr>
        <w:t>Ежегодно учителя участвуют в конкурсе «Учитель Оренбуржья», «Лидер образования»,  награждаются премиями  Губернатора Оренбургской области, премиями  Главы  округа.</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 xml:space="preserve">В течение 10 лет в преддверии начала учебного года вручаются автомобили лучшим учителям Оренбуржья.  Среди них и педагоги нашей территории. </w:t>
      </w:r>
      <w:r w:rsidRPr="0037058D">
        <w:rPr>
          <w:rFonts w:ascii="Times New Roman CYR" w:hAnsi="Times New Roman CYR" w:cs="Times New Roman CYR"/>
          <w:i/>
          <w:iCs/>
          <w:kern w:val="1"/>
          <w:sz w:val="24"/>
          <w:szCs w:val="24"/>
          <w:lang w:eastAsia="en-US"/>
        </w:rPr>
        <w:t>Автомобили получили 10  лучших педагогов Кувандыкского городского округа: Артюхова Т.М., учитель математики СОШ № 2, Марухина Л.В., учитель русского языка гимназии № 1, Григорьев Ю.М., учитель истории Новосимбирской СОШ,  Бадулина Г.Я., учитель русского языка СОШ № 2,  Шиповская С.В., учитель русского языка гимназии № 1, Широченко Е.Б., учитель химии СОШ № 5, Булгакова Е.И., учитель истории СОШ №2,  Усачева И.А., учитель русского языка и литературы гимназии № 1, Бектимиролва Г.М., учитель химии МАОУ «СОШ № 2», Рассказова Е.Л., учитель истории и обществознания МАОУ «СОШ № 2».</w:t>
      </w:r>
    </w:p>
    <w:p w:rsidR="00D856D1" w:rsidRPr="0037058D" w:rsidRDefault="00D856D1" w:rsidP="00D856D1">
      <w:pPr>
        <w:adjustRightInd w:val="0"/>
        <w:ind w:firstLine="567"/>
        <w:jc w:val="both"/>
        <w:rPr>
          <w:i/>
          <w:iCs/>
          <w:sz w:val="24"/>
          <w:szCs w:val="24"/>
          <w:lang w:eastAsia="en-US"/>
        </w:rPr>
      </w:pPr>
    </w:p>
    <w:p w:rsidR="00D856D1" w:rsidRPr="0037058D" w:rsidRDefault="00D856D1" w:rsidP="00D856D1">
      <w:pPr>
        <w:adjustRightInd w:val="0"/>
        <w:ind w:firstLine="567"/>
        <w:jc w:val="both"/>
        <w:rPr>
          <w:b/>
          <w:bCs/>
          <w:sz w:val="24"/>
          <w:szCs w:val="24"/>
          <w:lang w:eastAsia="en-US"/>
        </w:rPr>
      </w:pPr>
      <w:r w:rsidRPr="0037058D">
        <w:rPr>
          <w:b/>
          <w:bCs/>
          <w:sz w:val="24"/>
          <w:szCs w:val="24"/>
          <w:lang w:eastAsia="en-US"/>
        </w:rPr>
        <w:t>Инфраструктура системы образования</w:t>
      </w:r>
    </w:p>
    <w:p w:rsidR="00D856D1" w:rsidRPr="0037058D" w:rsidRDefault="00D856D1" w:rsidP="00D856D1">
      <w:pPr>
        <w:adjustRightInd w:val="0"/>
        <w:ind w:firstLine="567"/>
        <w:jc w:val="both"/>
        <w:rPr>
          <w:sz w:val="24"/>
          <w:szCs w:val="24"/>
        </w:rPr>
      </w:pPr>
      <w:r w:rsidRPr="0037058D">
        <w:rPr>
          <w:sz w:val="24"/>
          <w:szCs w:val="24"/>
        </w:rPr>
        <w:t>В результате реализации приоритетного национального проекта «Обра</w:t>
      </w:r>
      <w:r w:rsidRPr="0037058D">
        <w:rPr>
          <w:sz w:val="24"/>
          <w:szCs w:val="24"/>
        </w:rPr>
        <w:softHyphen/>
        <w:t>зование», региональных проектов существенно обновляется инфраструктура общего образования, состояние которой при от</w:t>
      </w:r>
      <w:r w:rsidRPr="0037058D">
        <w:rPr>
          <w:sz w:val="24"/>
          <w:szCs w:val="24"/>
        </w:rPr>
        <w:softHyphen/>
        <w:t>сутствии инвестиций в течение длительного времени достигло бы критически низкого уровня. Система образования  Кувандыкского городского округа  также активно участвует в модернизации системы образования России.</w:t>
      </w:r>
    </w:p>
    <w:p w:rsidR="00D856D1" w:rsidRPr="0037058D" w:rsidRDefault="00D856D1" w:rsidP="00D856D1">
      <w:pPr>
        <w:adjustRightInd w:val="0"/>
        <w:ind w:firstLine="567"/>
        <w:jc w:val="both"/>
        <w:rPr>
          <w:sz w:val="24"/>
          <w:szCs w:val="24"/>
        </w:rPr>
      </w:pPr>
      <w:r w:rsidRPr="0037058D">
        <w:rPr>
          <w:sz w:val="24"/>
          <w:szCs w:val="24"/>
        </w:rPr>
        <w:t>По состоянию на 1 сентября 2019 года в общеобразовательных организа</w:t>
      </w:r>
      <w:r w:rsidRPr="0037058D">
        <w:rPr>
          <w:sz w:val="24"/>
          <w:szCs w:val="24"/>
        </w:rPr>
        <w:softHyphen/>
        <w:t>циях Кувандыкского городского округа используется в образовательной деятельно</w:t>
      </w:r>
      <w:r w:rsidRPr="0037058D">
        <w:rPr>
          <w:sz w:val="24"/>
          <w:szCs w:val="24"/>
        </w:rPr>
        <w:softHyphen/>
        <w:t xml:space="preserve">сти 779 персональных компьютеров (далее - ПК). </w:t>
      </w:r>
    </w:p>
    <w:p w:rsidR="00D856D1" w:rsidRPr="0037058D" w:rsidRDefault="00D856D1" w:rsidP="00D856D1">
      <w:pPr>
        <w:adjustRightInd w:val="0"/>
        <w:ind w:firstLine="567"/>
        <w:jc w:val="both"/>
        <w:rPr>
          <w:sz w:val="24"/>
          <w:szCs w:val="24"/>
        </w:rPr>
      </w:pPr>
      <w:r w:rsidRPr="0037058D">
        <w:rPr>
          <w:sz w:val="24"/>
          <w:szCs w:val="24"/>
        </w:rPr>
        <w:t xml:space="preserve">По состоянию на отчетный период  на 1 компьютер приходится  6 чел.  </w:t>
      </w:r>
    </w:p>
    <w:p w:rsidR="00D856D1" w:rsidRPr="0037058D" w:rsidRDefault="00D856D1" w:rsidP="00D856D1">
      <w:pPr>
        <w:adjustRightInd w:val="0"/>
        <w:ind w:firstLine="567"/>
        <w:jc w:val="both"/>
        <w:rPr>
          <w:color w:val="FF0000"/>
          <w:sz w:val="24"/>
          <w:szCs w:val="24"/>
        </w:rPr>
      </w:pPr>
      <w:r w:rsidRPr="0037058D">
        <w:rPr>
          <w:sz w:val="24"/>
          <w:szCs w:val="24"/>
        </w:rPr>
        <w:t>ОО  приобретаются компьютерное оборудование, проекторы,  100 % общеобразовательных организаций и  12 ДОУ подключены  к интернету, что составляет  57%. и 100 процентов организаций дополнительного образования детей обеспечены доступом в сеть Интернет.</w:t>
      </w:r>
    </w:p>
    <w:p w:rsidR="00D856D1" w:rsidRPr="0037058D" w:rsidRDefault="00D856D1" w:rsidP="00D856D1">
      <w:pPr>
        <w:adjustRightInd w:val="0"/>
        <w:ind w:firstLine="567"/>
        <w:jc w:val="both"/>
        <w:rPr>
          <w:b/>
          <w:bCs/>
          <w:sz w:val="24"/>
          <w:szCs w:val="24"/>
        </w:rPr>
      </w:pPr>
      <w:r w:rsidRPr="0037058D">
        <w:rPr>
          <w:sz w:val="24"/>
          <w:szCs w:val="24"/>
        </w:rPr>
        <w:t>Реализация проекта по совершенствованию организации питания обу</w:t>
      </w:r>
      <w:r w:rsidRPr="0037058D">
        <w:rPr>
          <w:sz w:val="24"/>
          <w:szCs w:val="24"/>
        </w:rPr>
        <w:softHyphen/>
        <w:t>чающихся в общеобразовательных организациях, предусматривающего вне</w:t>
      </w:r>
      <w:r w:rsidRPr="0037058D">
        <w:rPr>
          <w:sz w:val="24"/>
          <w:szCs w:val="24"/>
        </w:rPr>
        <w:softHyphen/>
        <w:t xml:space="preserve">дрение современного </w:t>
      </w:r>
      <w:r w:rsidRPr="0037058D">
        <w:rPr>
          <w:sz w:val="24"/>
          <w:szCs w:val="24"/>
        </w:rPr>
        <w:lastRenderedPageBreak/>
        <w:t>технологического оборудования для приготовления и доставки пищевых продуктов, позволила увеличить охват обучающихся го</w:t>
      </w:r>
      <w:r w:rsidRPr="0037058D">
        <w:rPr>
          <w:sz w:val="24"/>
          <w:szCs w:val="24"/>
        </w:rPr>
        <w:softHyphen/>
        <w:t xml:space="preserve">рячим питанием с 96,5% (2011г.) до 100% (2019г.), двухразовым с 10% до 45%. </w:t>
      </w:r>
    </w:p>
    <w:p w:rsidR="00D856D1" w:rsidRPr="0037058D" w:rsidRDefault="00D856D1" w:rsidP="00D856D1">
      <w:pPr>
        <w:adjustRightInd w:val="0"/>
        <w:ind w:firstLine="567"/>
        <w:jc w:val="both"/>
        <w:rPr>
          <w:sz w:val="24"/>
          <w:szCs w:val="24"/>
        </w:rPr>
      </w:pPr>
      <w:r w:rsidRPr="0037058D">
        <w:rPr>
          <w:sz w:val="24"/>
          <w:szCs w:val="24"/>
        </w:rPr>
        <w:t>Ведущими механизмами стимулирования системных изменений в про</w:t>
      </w:r>
      <w:r w:rsidRPr="0037058D">
        <w:rPr>
          <w:sz w:val="24"/>
          <w:szCs w:val="24"/>
        </w:rPr>
        <w:softHyphen/>
        <w:t>ектах и программах модернизации образования на всех его уровнях стали выявление и конкурсная поддержка лидеров - «точек роста» нового качества образования и внедрение новых моделей управления и финансирования, ори</w:t>
      </w:r>
      <w:r w:rsidRPr="0037058D">
        <w:rPr>
          <w:sz w:val="24"/>
          <w:szCs w:val="24"/>
        </w:rPr>
        <w:softHyphen/>
        <w:t>ентированных на результат. В результате проведена комплексная модерниза</w:t>
      </w:r>
      <w:r w:rsidRPr="0037058D">
        <w:rPr>
          <w:sz w:val="24"/>
          <w:szCs w:val="24"/>
        </w:rPr>
        <w:softHyphen/>
        <w:t>ция финансово-экономических и организационно-управленческих механиз</w:t>
      </w:r>
      <w:r w:rsidRPr="0037058D">
        <w:rPr>
          <w:sz w:val="24"/>
          <w:szCs w:val="24"/>
        </w:rPr>
        <w:softHyphen/>
        <w:t>мов системы общего образования, основные направления которой были оп</w:t>
      </w:r>
      <w:r w:rsidRPr="0037058D">
        <w:rPr>
          <w:sz w:val="24"/>
          <w:szCs w:val="24"/>
        </w:rPr>
        <w:softHyphen/>
        <w:t xml:space="preserve">ределены в 2000-е годы:         </w:t>
      </w:r>
    </w:p>
    <w:p w:rsidR="00D856D1" w:rsidRPr="0037058D" w:rsidRDefault="00D856D1" w:rsidP="00D856D1">
      <w:pPr>
        <w:numPr>
          <w:ilvl w:val="0"/>
          <w:numId w:val="17"/>
        </w:numPr>
        <w:tabs>
          <w:tab w:val="left" w:pos="851"/>
        </w:tabs>
        <w:autoSpaceDE/>
        <w:autoSpaceDN/>
        <w:adjustRightInd w:val="0"/>
        <w:ind w:left="0" w:firstLine="567"/>
        <w:jc w:val="both"/>
        <w:rPr>
          <w:sz w:val="24"/>
          <w:szCs w:val="24"/>
        </w:rPr>
      </w:pPr>
      <w:r w:rsidRPr="0037058D">
        <w:rPr>
          <w:sz w:val="24"/>
          <w:szCs w:val="24"/>
        </w:rPr>
        <w:t>нормативно - подушевое финансирование образовательных организа</w:t>
      </w:r>
      <w:r w:rsidRPr="0037058D">
        <w:rPr>
          <w:sz w:val="24"/>
          <w:szCs w:val="24"/>
        </w:rPr>
        <w:softHyphen/>
        <w:t xml:space="preserve">ций; </w:t>
      </w:r>
    </w:p>
    <w:p w:rsidR="00D856D1" w:rsidRPr="0037058D" w:rsidRDefault="00D856D1" w:rsidP="00D856D1">
      <w:pPr>
        <w:numPr>
          <w:ilvl w:val="0"/>
          <w:numId w:val="17"/>
        </w:numPr>
        <w:tabs>
          <w:tab w:val="left" w:pos="851"/>
        </w:tabs>
        <w:autoSpaceDE/>
        <w:autoSpaceDN/>
        <w:adjustRightInd w:val="0"/>
        <w:ind w:left="0" w:firstLine="567"/>
        <w:jc w:val="both"/>
        <w:rPr>
          <w:sz w:val="24"/>
          <w:szCs w:val="24"/>
        </w:rPr>
      </w:pPr>
      <w:r w:rsidRPr="0037058D">
        <w:rPr>
          <w:sz w:val="24"/>
          <w:szCs w:val="24"/>
        </w:rPr>
        <w:t xml:space="preserve">система оплаты труда, ориентированная на результат; </w:t>
      </w:r>
    </w:p>
    <w:p w:rsidR="00D856D1" w:rsidRPr="0037058D" w:rsidRDefault="00D856D1" w:rsidP="00D856D1">
      <w:pPr>
        <w:numPr>
          <w:ilvl w:val="0"/>
          <w:numId w:val="17"/>
        </w:numPr>
        <w:tabs>
          <w:tab w:val="left" w:pos="851"/>
        </w:tabs>
        <w:autoSpaceDE/>
        <w:autoSpaceDN/>
        <w:adjustRightInd w:val="0"/>
        <w:ind w:left="0" w:firstLine="567"/>
        <w:jc w:val="both"/>
        <w:rPr>
          <w:sz w:val="24"/>
          <w:szCs w:val="24"/>
        </w:rPr>
      </w:pPr>
      <w:r w:rsidRPr="0037058D">
        <w:rPr>
          <w:sz w:val="24"/>
          <w:szCs w:val="24"/>
        </w:rPr>
        <w:t>независимая система оценки учебных достижений учащихся (единый государственный экзамен, обязательный государственный экзамен)</w:t>
      </w:r>
    </w:p>
    <w:p w:rsidR="00D856D1" w:rsidRPr="0037058D" w:rsidRDefault="00D856D1" w:rsidP="00D856D1">
      <w:pPr>
        <w:numPr>
          <w:ilvl w:val="0"/>
          <w:numId w:val="17"/>
        </w:numPr>
        <w:tabs>
          <w:tab w:val="left" w:pos="851"/>
        </w:tabs>
        <w:autoSpaceDE/>
        <w:autoSpaceDN/>
        <w:adjustRightInd w:val="0"/>
        <w:ind w:left="0" w:firstLine="567"/>
        <w:jc w:val="both"/>
        <w:rPr>
          <w:sz w:val="24"/>
          <w:szCs w:val="24"/>
        </w:rPr>
      </w:pPr>
      <w:r w:rsidRPr="0037058D">
        <w:rPr>
          <w:sz w:val="24"/>
          <w:szCs w:val="24"/>
        </w:rPr>
        <w:t>общественное участие в управлении образованием и оценке его каче</w:t>
      </w:r>
      <w:r w:rsidRPr="0037058D">
        <w:rPr>
          <w:sz w:val="24"/>
          <w:szCs w:val="24"/>
        </w:rPr>
        <w:softHyphen/>
        <w:t>ства;</w:t>
      </w:r>
    </w:p>
    <w:p w:rsidR="00D856D1" w:rsidRPr="0037058D" w:rsidRDefault="00D856D1" w:rsidP="00D856D1">
      <w:pPr>
        <w:numPr>
          <w:ilvl w:val="0"/>
          <w:numId w:val="17"/>
        </w:numPr>
        <w:tabs>
          <w:tab w:val="left" w:pos="851"/>
        </w:tabs>
        <w:autoSpaceDE/>
        <w:autoSpaceDN/>
        <w:adjustRightInd w:val="0"/>
        <w:ind w:left="0" w:firstLine="567"/>
        <w:jc w:val="both"/>
        <w:rPr>
          <w:sz w:val="24"/>
          <w:szCs w:val="24"/>
        </w:rPr>
      </w:pPr>
      <w:r w:rsidRPr="0037058D">
        <w:rPr>
          <w:sz w:val="24"/>
          <w:szCs w:val="24"/>
        </w:rPr>
        <w:t>публичная отчетность образовательных организаций.</w:t>
      </w:r>
    </w:p>
    <w:p w:rsidR="00D856D1" w:rsidRPr="0037058D" w:rsidRDefault="00D856D1" w:rsidP="00D856D1">
      <w:pPr>
        <w:adjustRightInd w:val="0"/>
        <w:ind w:firstLine="567"/>
        <w:jc w:val="both"/>
        <w:rPr>
          <w:sz w:val="24"/>
          <w:szCs w:val="24"/>
        </w:rPr>
      </w:pPr>
      <w:r w:rsidRPr="0037058D">
        <w:rPr>
          <w:sz w:val="24"/>
          <w:szCs w:val="24"/>
        </w:rPr>
        <w:t>Результатом стали повышение ответственности руководителей и педа</w:t>
      </w:r>
      <w:r w:rsidRPr="0037058D">
        <w:rPr>
          <w:sz w:val="24"/>
          <w:szCs w:val="24"/>
        </w:rPr>
        <w:softHyphen/>
        <w:t>гогов за результаты деятельности, усиление прозрачности системы образова</w:t>
      </w:r>
      <w:r w:rsidRPr="0037058D">
        <w:rPr>
          <w:sz w:val="24"/>
          <w:szCs w:val="24"/>
        </w:rPr>
        <w:softHyphen/>
        <w:t xml:space="preserve">ния для общества.    </w:t>
      </w:r>
    </w:p>
    <w:p w:rsidR="00D856D1" w:rsidRPr="0037058D" w:rsidRDefault="00D856D1" w:rsidP="00D856D1">
      <w:pPr>
        <w:adjustRightInd w:val="0"/>
        <w:ind w:firstLine="567"/>
        <w:jc w:val="both"/>
        <w:rPr>
          <w:sz w:val="24"/>
          <w:szCs w:val="24"/>
        </w:rPr>
      </w:pPr>
      <w:r w:rsidRPr="0037058D">
        <w:rPr>
          <w:sz w:val="24"/>
          <w:szCs w:val="24"/>
        </w:rPr>
        <w:t>Однако эти меры пока еще не привели к реальной самостоятельно</w:t>
      </w:r>
      <w:r w:rsidRPr="0037058D">
        <w:rPr>
          <w:sz w:val="24"/>
          <w:szCs w:val="24"/>
        </w:rPr>
        <w:softHyphen/>
        <w:t>сти образовательных организаций и повышению качества образования в со</w:t>
      </w:r>
      <w:r w:rsidRPr="0037058D">
        <w:rPr>
          <w:sz w:val="24"/>
          <w:szCs w:val="24"/>
        </w:rPr>
        <w:softHyphen/>
        <w:t>ответствии с новыми требованиями.</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firstLine="567"/>
        <w:jc w:val="both"/>
        <w:rPr>
          <w:b/>
          <w:bCs/>
          <w:sz w:val="24"/>
          <w:szCs w:val="24"/>
        </w:rPr>
      </w:pPr>
      <w:r w:rsidRPr="0037058D">
        <w:rPr>
          <w:b/>
          <w:bCs/>
          <w:sz w:val="24"/>
          <w:szCs w:val="24"/>
        </w:rPr>
        <w:t xml:space="preserve"> Прогноз развития системы образования на период до 2024 года</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Прогноз состояния сферы образования базируется как на демографиче</w:t>
      </w:r>
      <w:r w:rsidRPr="0037058D">
        <w:rPr>
          <w:sz w:val="24"/>
          <w:szCs w:val="24"/>
        </w:rPr>
        <w:softHyphen/>
        <w:t>ских прогнозах количества детей школьного возраста и молодежи, развитии экономики, рынка труда, технологий, представленных в стратегии развития Оренбургской области до 2024 года и на период до 2030 года, так и на плани</w:t>
      </w:r>
      <w:r w:rsidRPr="0037058D">
        <w:rPr>
          <w:sz w:val="24"/>
          <w:szCs w:val="24"/>
        </w:rPr>
        <w:softHyphen/>
        <w:t>руемых результатах реализации мероприятий, предусмотренных  данной Программой.</w:t>
      </w:r>
    </w:p>
    <w:p w:rsidR="00D856D1" w:rsidRPr="0037058D" w:rsidRDefault="00D856D1" w:rsidP="00D856D1">
      <w:pPr>
        <w:adjustRightInd w:val="0"/>
        <w:ind w:firstLine="567"/>
        <w:jc w:val="both"/>
        <w:rPr>
          <w:sz w:val="24"/>
          <w:szCs w:val="24"/>
        </w:rPr>
      </w:pPr>
      <w:r w:rsidRPr="0037058D">
        <w:rPr>
          <w:sz w:val="24"/>
          <w:szCs w:val="24"/>
        </w:rPr>
        <w:t>Повысится  удовлетворенность населения качеством образовательных услуг.</w:t>
      </w:r>
    </w:p>
    <w:p w:rsidR="00D856D1" w:rsidRPr="0037058D" w:rsidRDefault="00D856D1" w:rsidP="00D856D1">
      <w:pPr>
        <w:adjustRightInd w:val="0"/>
        <w:ind w:firstLine="567"/>
        <w:jc w:val="both"/>
        <w:rPr>
          <w:sz w:val="24"/>
          <w:szCs w:val="24"/>
        </w:rPr>
      </w:pPr>
      <w:r w:rsidRPr="0037058D">
        <w:rPr>
          <w:sz w:val="24"/>
          <w:szCs w:val="24"/>
        </w:rPr>
        <w:t>Важнейшее место в системе непрерывного образования будет занимать сертификация квалификаций, в том числе полученных путем самообразова</w:t>
      </w:r>
      <w:r w:rsidRPr="0037058D">
        <w:rPr>
          <w:sz w:val="24"/>
          <w:szCs w:val="24"/>
        </w:rPr>
        <w:softHyphen/>
        <w:t>ния.</w:t>
      </w:r>
    </w:p>
    <w:p w:rsidR="00D856D1" w:rsidRPr="0037058D" w:rsidRDefault="00D856D1" w:rsidP="00D856D1">
      <w:pPr>
        <w:adjustRightInd w:val="0"/>
        <w:ind w:firstLine="567"/>
        <w:jc w:val="both"/>
        <w:rPr>
          <w:sz w:val="24"/>
          <w:szCs w:val="24"/>
        </w:rPr>
      </w:pPr>
      <w:r w:rsidRPr="0037058D">
        <w:rPr>
          <w:sz w:val="24"/>
          <w:szCs w:val="24"/>
        </w:rPr>
        <w:t>Особенностью системы сети организаций дошкольного образования станет то, что в нее будут включены организации разных форм собственности, будет организована государственная поддержка вариативных форм дошкольного образования, что позволит охватить дошкольным образованием всех детей дошкольного возраста и увеличить ожидаемую продолжительность образо</w:t>
      </w:r>
      <w:r w:rsidRPr="0037058D">
        <w:rPr>
          <w:sz w:val="24"/>
          <w:szCs w:val="24"/>
        </w:rPr>
        <w:softHyphen/>
        <w:t>вания. Организации дошкольного образования будут осуществ</w:t>
      </w:r>
      <w:r w:rsidRPr="0037058D">
        <w:rPr>
          <w:sz w:val="24"/>
          <w:szCs w:val="24"/>
        </w:rPr>
        <w:softHyphen/>
        <w:t>лять также функции поддержки семей по вопросам раннего развития детей.</w:t>
      </w:r>
    </w:p>
    <w:p w:rsidR="00D856D1" w:rsidRPr="0037058D" w:rsidRDefault="00D856D1" w:rsidP="00D856D1">
      <w:pPr>
        <w:adjustRightInd w:val="0"/>
        <w:ind w:firstLine="567"/>
        <w:jc w:val="both"/>
        <w:rPr>
          <w:sz w:val="24"/>
          <w:szCs w:val="24"/>
          <w:lang w:eastAsia="en-US"/>
        </w:rPr>
      </w:pPr>
      <w:r w:rsidRPr="0037058D">
        <w:rPr>
          <w:sz w:val="24"/>
          <w:szCs w:val="24"/>
        </w:rPr>
        <w:t xml:space="preserve">Во  всех общеобразовательных учреждениях Кувандыкского городского округа будут созданы </w:t>
      </w:r>
      <w:r w:rsidRPr="0037058D">
        <w:rPr>
          <w:sz w:val="24"/>
          <w:szCs w:val="24"/>
          <w:lang w:eastAsia="en-US"/>
        </w:rPr>
        <w:t>условия  согласно требований федеральных государственных образовательных стандартов.</w:t>
      </w:r>
    </w:p>
    <w:p w:rsidR="00D856D1" w:rsidRPr="0037058D" w:rsidRDefault="00D856D1" w:rsidP="00D856D1">
      <w:pPr>
        <w:adjustRightInd w:val="0"/>
        <w:ind w:firstLine="567"/>
        <w:jc w:val="both"/>
        <w:rPr>
          <w:sz w:val="24"/>
          <w:szCs w:val="24"/>
        </w:rPr>
      </w:pPr>
      <w:r w:rsidRPr="0037058D">
        <w:rPr>
          <w:sz w:val="24"/>
          <w:szCs w:val="24"/>
        </w:rPr>
        <w:t>Сеть школ в сельской местности будет иметь сложную структуру, включающую базовые школы, соединенные не только админист</w:t>
      </w:r>
      <w:r w:rsidRPr="0037058D">
        <w:rPr>
          <w:sz w:val="24"/>
          <w:szCs w:val="24"/>
        </w:rPr>
        <w:softHyphen/>
        <w:t>ративно, но и системой дистанционного образования. Многие сельские школы станут интегрированными социально-культурными учреждениями и органи</w:t>
      </w:r>
      <w:r w:rsidRPr="0037058D">
        <w:rPr>
          <w:sz w:val="24"/>
          <w:szCs w:val="24"/>
        </w:rPr>
        <w:softHyphen/>
        <w:t>зациями, выполняющими не только функции образования, но и иные соци</w:t>
      </w:r>
      <w:r w:rsidRPr="0037058D">
        <w:rPr>
          <w:sz w:val="24"/>
          <w:szCs w:val="24"/>
        </w:rPr>
        <w:softHyphen/>
        <w:t>альные функции (культуры и спорта, социального обслуживания и другие).</w:t>
      </w:r>
    </w:p>
    <w:p w:rsidR="00D856D1" w:rsidRPr="0037058D" w:rsidRDefault="00D856D1" w:rsidP="00D856D1">
      <w:pPr>
        <w:adjustRightInd w:val="0"/>
        <w:ind w:firstLine="567"/>
        <w:jc w:val="both"/>
        <w:rPr>
          <w:sz w:val="24"/>
          <w:szCs w:val="24"/>
        </w:rPr>
      </w:pPr>
      <w:r w:rsidRPr="0037058D">
        <w:rPr>
          <w:sz w:val="24"/>
          <w:szCs w:val="24"/>
        </w:rPr>
        <w:t>Будет создана эффективная система организации школьного питания, ориентированная на укрепление здоровья школьников, повышение доступно</w:t>
      </w:r>
      <w:r w:rsidRPr="0037058D">
        <w:rPr>
          <w:sz w:val="24"/>
          <w:szCs w:val="24"/>
        </w:rPr>
        <w:softHyphen/>
        <w:t>сти горячего питания для широкого контингента учащихся.</w:t>
      </w:r>
    </w:p>
    <w:p w:rsidR="00D856D1" w:rsidRPr="0037058D" w:rsidRDefault="00D856D1" w:rsidP="00D856D1">
      <w:pPr>
        <w:autoSpaceDE/>
        <w:autoSpaceDN/>
        <w:ind w:firstLine="567"/>
        <w:jc w:val="both"/>
        <w:rPr>
          <w:sz w:val="24"/>
          <w:szCs w:val="24"/>
        </w:rPr>
      </w:pPr>
      <w:r w:rsidRPr="0037058D">
        <w:rPr>
          <w:sz w:val="24"/>
          <w:szCs w:val="24"/>
        </w:rPr>
        <w:t>Будет развиваться материально-техническая база организаций системы дополнительного образования детей. Повысится охват детей научно-техническим творчеством.</w:t>
      </w:r>
    </w:p>
    <w:p w:rsidR="00D856D1" w:rsidRPr="0037058D" w:rsidRDefault="00D856D1" w:rsidP="00D856D1">
      <w:pPr>
        <w:tabs>
          <w:tab w:val="left" w:pos="2645"/>
        </w:tabs>
        <w:adjustRightInd w:val="0"/>
        <w:ind w:firstLine="567"/>
        <w:jc w:val="both"/>
        <w:rPr>
          <w:sz w:val="24"/>
          <w:szCs w:val="24"/>
        </w:rPr>
      </w:pPr>
      <w:r w:rsidRPr="0037058D">
        <w:rPr>
          <w:sz w:val="24"/>
          <w:szCs w:val="24"/>
        </w:rPr>
        <w:lastRenderedPageBreak/>
        <w:t>Будет обеспечена финансово-хозяйственной самостоятельность образовательных организаций за счет реализации новых принципов финансирования (на основе муниципальных зада</w:t>
      </w:r>
      <w:r w:rsidRPr="0037058D">
        <w:rPr>
          <w:sz w:val="24"/>
          <w:szCs w:val="24"/>
        </w:rPr>
        <w:softHyphen/>
        <w:t>ний).</w:t>
      </w:r>
    </w:p>
    <w:p w:rsidR="00D856D1" w:rsidRPr="0037058D" w:rsidRDefault="00D856D1" w:rsidP="00D856D1">
      <w:pPr>
        <w:tabs>
          <w:tab w:val="left" w:pos="2645"/>
        </w:tabs>
        <w:adjustRightInd w:val="0"/>
        <w:ind w:firstLine="567"/>
        <w:jc w:val="both"/>
        <w:rPr>
          <w:sz w:val="24"/>
          <w:szCs w:val="24"/>
        </w:rPr>
      </w:pPr>
      <w:r w:rsidRPr="0037058D">
        <w:rPr>
          <w:sz w:val="24"/>
          <w:szCs w:val="24"/>
        </w:rPr>
        <w:t>Будет обновлен  школьный автобусный парк для организации перевозки учащихся.</w:t>
      </w:r>
    </w:p>
    <w:p w:rsidR="00D856D1" w:rsidRPr="0037058D" w:rsidRDefault="00D856D1" w:rsidP="00D856D1">
      <w:pPr>
        <w:tabs>
          <w:tab w:val="left" w:pos="336"/>
        </w:tabs>
        <w:suppressAutoHyphens/>
        <w:autoSpaceDE/>
        <w:autoSpaceDN/>
        <w:ind w:firstLine="567"/>
        <w:jc w:val="both"/>
        <w:rPr>
          <w:sz w:val="24"/>
          <w:szCs w:val="24"/>
          <w:lang w:eastAsia="en-US"/>
        </w:rPr>
      </w:pPr>
      <w:r w:rsidRPr="0037058D">
        <w:rPr>
          <w:sz w:val="24"/>
          <w:szCs w:val="24"/>
          <w:lang w:eastAsia="en-US"/>
        </w:rPr>
        <w:t xml:space="preserve">Расширится сеть учреждений детского отдыха, оздоровления. Увеличится число детей, охваченных организационными формами летнего отдыха. </w:t>
      </w:r>
    </w:p>
    <w:p w:rsidR="00D856D1" w:rsidRPr="0037058D" w:rsidRDefault="00D856D1" w:rsidP="00D856D1">
      <w:pPr>
        <w:autoSpaceDE/>
        <w:autoSpaceDN/>
        <w:ind w:firstLine="567"/>
        <w:jc w:val="both"/>
        <w:rPr>
          <w:sz w:val="24"/>
          <w:szCs w:val="24"/>
        </w:rPr>
      </w:pPr>
    </w:p>
    <w:p w:rsidR="00D856D1" w:rsidRPr="0037058D" w:rsidRDefault="00D856D1" w:rsidP="00D856D1">
      <w:pPr>
        <w:numPr>
          <w:ilvl w:val="0"/>
          <w:numId w:val="11"/>
        </w:numPr>
        <w:autoSpaceDE/>
        <w:autoSpaceDN/>
        <w:adjustRightInd w:val="0"/>
        <w:jc w:val="center"/>
        <w:rPr>
          <w:b/>
          <w:bCs/>
          <w:sz w:val="24"/>
          <w:szCs w:val="24"/>
        </w:rPr>
      </w:pPr>
      <w:r w:rsidRPr="0037058D">
        <w:rPr>
          <w:b/>
          <w:bCs/>
          <w:sz w:val="24"/>
          <w:szCs w:val="24"/>
        </w:rPr>
        <w:t>Цели, задачи показатели (индикаторы) достижения целей и решения задач Программы</w:t>
      </w:r>
    </w:p>
    <w:p w:rsidR="00D856D1" w:rsidRPr="0037058D" w:rsidRDefault="00D856D1" w:rsidP="00D856D1">
      <w:pPr>
        <w:adjustRightInd w:val="0"/>
        <w:ind w:left="1301"/>
        <w:jc w:val="both"/>
        <w:rPr>
          <w:b/>
          <w:bCs/>
          <w:sz w:val="24"/>
          <w:szCs w:val="24"/>
        </w:rPr>
      </w:pPr>
    </w:p>
    <w:p w:rsidR="00D856D1" w:rsidRPr="0037058D" w:rsidRDefault="00D856D1" w:rsidP="00D856D1">
      <w:pPr>
        <w:autoSpaceDE/>
        <w:autoSpaceDN/>
        <w:ind w:firstLine="567"/>
        <w:jc w:val="both"/>
        <w:rPr>
          <w:sz w:val="24"/>
          <w:szCs w:val="24"/>
        </w:rPr>
      </w:pPr>
      <w:r w:rsidRPr="0037058D">
        <w:rPr>
          <w:b/>
          <w:bCs/>
          <w:sz w:val="24"/>
          <w:szCs w:val="24"/>
        </w:rPr>
        <w:t>Основная цель Программы</w:t>
      </w:r>
      <w:r w:rsidRPr="0037058D">
        <w:rPr>
          <w:sz w:val="24"/>
          <w:szCs w:val="24"/>
        </w:rPr>
        <w:t>: Внедрение современной  модели образования, обеспечивающей доступность качественного образования, соответствующего требованиям инновационного социально-ориентированного развития Оренбургской области и Кувандыкского городского округа.</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both"/>
        <w:rPr>
          <w:sz w:val="24"/>
          <w:szCs w:val="24"/>
        </w:rPr>
      </w:pPr>
      <w:r w:rsidRPr="0037058D">
        <w:rPr>
          <w:b/>
          <w:bCs/>
          <w:sz w:val="24"/>
          <w:szCs w:val="24"/>
        </w:rPr>
        <w:t>Задачи Программы</w:t>
      </w:r>
      <w:r w:rsidRPr="0037058D">
        <w:rPr>
          <w:i/>
          <w:iCs/>
          <w:sz w:val="24"/>
          <w:szCs w:val="24"/>
        </w:rPr>
        <w:t>:</w:t>
      </w:r>
    </w:p>
    <w:p w:rsidR="00D856D1" w:rsidRPr="0037058D" w:rsidRDefault="00D856D1" w:rsidP="00D856D1">
      <w:pPr>
        <w:tabs>
          <w:tab w:val="left" w:pos="3456"/>
        </w:tabs>
        <w:adjustRightInd w:val="0"/>
        <w:jc w:val="both"/>
        <w:rPr>
          <w:sz w:val="24"/>
          <w:szCs w:val="24"/>
        </w:rPr>
      </w:pPr>
      <w:r w:rsidRPr="0037058D">
        <w:rPr>
          <w:sz w:val="24"/>
          <w:szCs w:val="24"/>
        </w:rPr>
        <w:t>-  Создание условий для равного доступа всех граж</w:t>
      </w:r>
      <w:r w:rsidRPr="0037058D">
        <w:rPr>
          <w:sz w:val="24"/>
          <w:szCs w:val="24"/>
        </w:rPr>
        <w:softHyphen/>
        <w:t>дан Кувандыкского городского округа Оренбургской области дошкольного образованию и самообразования, дополнительного образования, в том числе за счет развития дистанционного обучения на базе информационно-технологической инфраструктуры образования;</w:t>
      </w:r>
    </w:p>
    <w:p w:rsidR="00D856D1" w:rsidRPr="0037058D" w:rsidRDefault="00D856D1" w:rsidP="00D856D1">
      <w:pPr>
        <w:autoSpaceDE/>
        <w:autoSpaceDN/>
        <w:jc w:val="both"/>
        <w:rPr>
          <w:sz w:val="24"/>
          <w:szCs w:val="24"/>
        </w:rPr>
      </w:pPr>
      <w:r w:rsidRPr="0037058D">
        <w:rPr>
          <w:sz w:val="24"/>
          <w:szCs w:val="24"/>
        </w:rPr>
        <w:t>-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и модернизация образовательных программ, направленных на достижение современного качества образовательных результатов и результатов социализации;</w:t>
      </w:r>
    </w:p>
    <w:p w:rsidR="00D856D1" w:rsidRPr="0037058D" w:rsidRDefault="00D856D1" w:rsidP="00D856D1">
      <w:pPr>
        <w:autoSpaceDE/>
        <w:autoSpaceDN/>
        <w:jc w:val="both"/>
        <w:rPr>
          <w:sz w:val="24"/>
          <w:szCs w:val="24"/>
        </w:rPr>
      </w:pPr>
      <w:r w:rsidRPr="0037058D">
        <w:rPr>
          <w:sz w:val="24"/>
          <w:szCs w:val="24"/>
        </w:rPr>
        <w:t>- Совершенствование  системы управления организацией питания обучающихся;</w:t>
      </w:r>
    </w:p>
    <w:p w:rsidR="00D856D1" w:rsidRPr="0037058D" w:rsidRDefault="00D856D1" w:rsidP="00D856D1">
      <w:pPr>
        <w:autoSpaceDE/>
        <w:autoSpaceDN/>
        <w:jc w:val="both"/>
        <w:rPr>
          <w:sz w:val="24"/>
          <w:szCs w:val="24"/>
        </w:rPr>
      </w:pPr>
      <w:r w:rsidRPr="0037058D">
        <w:rPr>
          <w:sz w:val="24"/>
          <w:szCs w:val="24"/>
          <w:lang w:eastAsia="en-US"/>
        </w:rPr>
        <w:t>-  Формирование благоприятных и безопасных условий для обучающихся, воспитанников и работников образовательных организаций;</w:t>
      </w:r>
    </w:p>
    <w:p w:rsidR="00D856D1" w:rsidRPr="0037058D" w:rsidRDefault="00D856D1" w:rsidP="00D856D1">
      <w:pPr>
        <w:autoSpaceDE/>
        <w:autoSpaceDN/>
        <w:jc w:val="both"/>
        <w:rPr>
          <w:sz w:val="24"/>
          <w:szCs w:val="24"/>
        </w:rPr>
      </w:pPr>
      <w:r w:rsidRPr="0037058D">
        <w:rPr>
          <w:sz w:val="24"/>
          <w:szCs w:val="24"/>
        </w:rPr>
        <w:t>- Совершенствование системы патриотического воспитания юных граждан Кувандыкского городского округа Оренбургской области, активизация работы учреждений и организаций, общественных объединений по формированию у граждан высокого патриотического создания, готовности к выполнению гражданского долга и конституционных обязанностей по защите интересов Родины;</w:t>
      </w:r>
    </w:p>
    <w:p w:rsidR="00D856D1" w:rsidRPr="0037058D" w:rsidRDefault="00D856D1" w:rsidP="00D856D1">
      <w:pPr>
        <w:widowControl w:val="0"/>
        <w:adjustRightInd w:val="0"/>
        <w:jc w:val="both"/>
        <w:rPr>
          <w:sz w:val="24"/>
          <w:szCs w:val="24"/>
          <w:lang w:eastAsia="en-US"/>
        </w:rPr>
      </w:pPr>
      <w:r w:rsidRPr="0037058D">
        <w:rPr>
          <w:sz w:val="24"/>
          <w:szCs w:val="24"/>
        </w:rPr>
        <w:t>- Ф</w:t>
      </w:r>
      <w:r w:rsidRPr="0037058D">
        <w:rPr>
          <w:sz w:val="24"/>
          <w:szCs w:val="24"/>
          <w:lang w:eastAsia="en-US"/>
        </w:rPr>
        <w:t>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обеспечение прав каждого ребенка жить и воспитываться в семье;</w:t>
      </w:r>
    </w:p>
    <w:p w:rsidR="00D856D1" w:rsidRPr="0037058D" w:rsidRDefault="00D856D1" w:rsidP="00D856D1">
      <w:pPr>
        <w:autoSpaceDE/>
        <w:autoSpaceDN/>
        <w:jc w:val="both"/>
        <w:rPr>
          <w:sz w:val="24"/>
          <w:szCs w:val="24"/>
        </w:rPr>
      </w:pPr>
      <w:r w:rsidRPr="0037058D">
        <w:rPr>
          <w:sz w:val="24"/>
          <w:szCs w:val="24"/>
        </w:rPr>
        <w:t>-  Развитие и качественное  улучшение  инфраструктуры по организации отдыха и оздоровления детей.</w:t>
      </w:r>
    </w:p>
    <w:p w:rsidR="00D856D1" w:rsidRPr="0037058D" w:rsidRDefault="00D856D1" w:rsidP="00D856D1">
      <w:pPr>
        <w:autoSpaceDE/>
        <w:autoSpaceDN/>
        <w:jc w:val="both"/>
        <w:rPr>
          <w:sz w:val="24"/>
          <w:szCs w:val="24"/>
        </w:rPr>
      </w:pPr>
      <w:r w:rsidRPr="0037058D">
        <w:rPr>
          <w:sz w:val="24"/>
          <w:szCs w:val="24"/>
        </w:rPr>
        <w:t>-   Эффективное планирование  и управление системой образования.</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both"/>
        <w:rPr>
          <w:b/>
          <w:bCs/>
          <w:sz w:val="24"/>
          <w:szCs w:val="24"/>
        </w:rPr>
      </w:pPr>
      <w:r w:rsidRPr="0037058D">
        <w:rPr>
          <w:b/>
          <w:bCs/>
          <w:sz w:val="24"/>
          <w:szCs w:val="24"/>
        </w:rPr>
        <w:t>Основные ожидаемые конечные результаты реализации Программы</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В результате реализации  масштабной работы в области  дошкольного образования, развития вариативных форм дошкольного образования будет ликвидирована очередь детей на получение услуг дошкольного образования. Будут созданы принципиально новые модели детских садов с новым подходом к планировке образовательных пространств и возможностями их трансформации.</w:t>
      </w:r>
    </w:p>
    <w:p w:rsidR="00D856D1" w:rsidRPr="0037058D" w:rsidRDefault="00D856D1" w:rsidP="00D856D1">
      <w:pPr>
        <w:adjustRightInd w:val="0"/>
        <w:ind w:firstLine="567"/>
        <w:jc w:val="both"/>
        <w:rPr>
          <w:sz w:val="24"/>
          <w:szCs w:val="24"/>
        </w:rPr>
      </w:pPr>
      <w:r w:rsidRPr="0037058D">
        <w:rPr>
          <w:sz w:val="24"/>
          <w:szCs w:val="24"/>
        </w:rPr>
        <w:t>Будет создана инфраструктура поддержки раннего развития детей (от двух месяцев до 3 лет). Семьи, нуждающиеся в поддержке в воспитании детей раннего возраста, будут обеспечены консультационными услугами в центрах по мес</w:t>
      </w:r>
      <w:r w:rsidRPr="0037058D">
        <w:rPr>
          <w:sz w:val="24"/>
          <w:szCs w:val="24"/>
        </w:rPr>
        <w:softHyphen/>
        <w:t>ту жительства и дистанционно.</w:t>
      </w:r>
    </w:p>
    <w:p w:rsidR="00D856D1" w:rsidRPr="0037058D" w:rsidRDefault="00D856D1" w:rsidP="00D856D1">
      <w:pPr>
        <w:adjustRightInd w:val="0"/>
        <w:ind w:firstLine="567"/>
        <w:jc w:val="both"/>
        <w:rPr>
          <w:sz w:val="24"/>
          <w:szCs w:val="24"/>
        </w:rPr>
      </w:pPr>
      <w:r w:rsidRPr="0037058D">
        <w:rPr>
          <w:sz w:val="24"/>
          <w:szCs w:val="24"/>
        </w:rPr>
        <w:t>В старших классах для всех учащихся будет обеспечена возможность выбора профиля обучения и индивидуальной траектории освоения образова</w:t>
      </w:r>
      <w:r w:rsidRPr="0037058D">
        <w:rPr>
          <w:sz w:val="24"/>
          <w:szCs w:val="24"/>
        </w:rPr>
        <w:softHyphen/>
        <w:t>тельной программы.</w:t>
      </w:r>
    </w:p>
    <w:p w:rsidR="00D856D1" w:rsidRPr="0037058D" w:rsidRDefault="00D856D1" w:rsidP="00D856D1">
      <w:pPr>
        <w:adjustRightInd w:val="0"/>
        <w:ind w:firstLine="567"/>
        <w:jc w:val="both"/>
        <w:rPr>
          <w:sz w:val="24"/>
          <w:szCs w:val="24"/>
        </w:rPr>
      </w:pPr>
      <w:r w:rsidRPr="0037058D">
        <w:rPr>
          <w:sz w:val="24"/>
          <w:szCs w:val="24"/>
        </w:rPr>
        <w:lastRenderedPageBreak/>
        <w:t>Каждый ребенок-инвалид сможет получить качественное общее обра</w:t>
      </w:r>
      <w:r w:rsidRPr="0037058D">
        <w:rPr>
          <w:sz w:val="24"/>
          <w:szCs w:val="24"/>
        </w:rPr>
        <w:softHyphen/>
        <w:t>зование по выбору в форме дистанционного, специального или инклюзивно</w:t>
      </w:r>
      <w:r w:rsidRPr="0037058D">
        <w:rPr>
          <w:sz w:val="24"/>
          <w:szCs w:val="24"/>
        </w:rPr>
        <w:softHyphen/>
        <w:t>го обучения, поддержку в профессиональной ориентации.</w:t>
      </w:r>
    </w:p>
    <w:p w:rsidR="00D856D1" w:rsidRPr="0037058D" w:rsidRDefault="00D856D1" w:rsidP="00D856D1">
      <w:pPr>
        <w:adjustRightInd w:val="0"/>
        <w:ind w:firstLine="567"/>
        <w:jc w:val="both"/>
        <w:rPr>
          <w:sz w:val="24"/>
          <w:szCs w:val="24"/>
        </w:rPr>
      </w:pPr>
      <w:r w:rsidRPr="0037058D">
        <w:rPr>
          <w:sz w:val="24"/>
          <w:szCs w:val="24"/>
        </w:rPr>
        <w:t>Не менее 95,0 процента детей 5-18 лет будут охвачены программами дополнительного образования</w:t>
      </w:r>
    </w:p>
    <w:p w:rsidR="00D856D1" w:rsidRPr="0037058D" w:rsidRDefault="00D856D1" w:rsidP="00D856D1">
      <w:pPr>
        <w:adjustRightInd w:val="0"/>
        <w:ind w:firstLine="567"/>
        <w:jc w:val="both"/>
        <w:rPr>
          <w:sz w:val="24"/>
          <w:szCs w:val="24"/>
        </w:rPr>
      </w:pPr>
      <w:r w:rsidRPr="0037058D">
        <w:rPr>
          <w:sz w:val="24"/>
          <w:szCs w:val="24"/>
        </w:rPr>
        <w:t>К 2024 году будет решена задача обеспечения  условий во всех школах удовле</w:t>
      </w:r>
      <w:r w:rsidRPr="0037058D">
        <w:rPr>
          <w:sz w:val="24"/>
          <w:szCs w:val="24"/>
        </w:rPr>
        <w:softHyphen/>
        <w:t>творительного уровня базовой инфраструктуры в соответствии с федераль</w:t>
      </w:r>
      <w:r w:rsidRPr="0037058D">
        <w:rPr>
          <w:sz w:val="24"/>
          <w:szCs w:val="24"/>
        </w:rPr>
        <w:softHyphen/>
        <w:t>ными государственными образовательными стандартами, которая включает основные виды благоустройства, свободный высокоскоростной доступ к со</w:t>
      </w:r>
      <w:r w:rsidRPr="0037058D">
        <w:rPr>
          <w:sz w:val="24"/>
          <w:szCs w:val="24"/>
        </w:rPr>
        <w:softHyphen/>
        <w:t>временным образовательным ресурсам и сервисам сети Интернет, спортив</w:t>
      </w:r>
      <w:r w:rsidRPr="0037058D">
        <w:rPr>
          <w:sz w:val="24"/>
          <w:szCs w:val="24"/>
        </w:rPr>
        <w:softHyphen/>
        <w:t xml:space="preserve">ные сооружения. </w:t>
      </w:r>
    </w:p>
    <w:p w:rsidR="00D856D1" w:rsidRPr="0037058D" w:rsidRDefault="00D856D1" w:rsidP="00D856D1">
      <w:pPr>
        <w:adjustRightInd w:val="0"/>
        <w:ind w:firstLine="567"/>
        <w:jc w:val="both"/>
        <w:rPr>
          <w:sz w:val="24"/>
          <w:szCs w:val="24"/>
        </w:rPr>
      </w:pPr>
      <w:r w:rsidRPr="0037058D">
        <w:rPr>
          <w:sz w:val="24"/>
          <w:szCs w:val="24"/>
        </w:rPr>
        <w:t xml:space="preserve"> Будет создана эффективная система организации школьного питания, ориентированная на укрепление здоровья школьников, повышение доступно</w:t>
      </w:r>
      <w:r w:rsidRPr="0037058D">
        <w:rPr>
          <w:sz w:val="24"/>
          <w:szCs w:val="24"/>
        </w:rPr>
        <w:softHyphen/>
        <w:t xml:space="preserve">сти горячего питания для широкого контингента учащихся. </w:t>
      </w:r>
    </w:p>
    <w:p w:rsidR="00D856D1" w:rsidRPr="0037058D" w:rsidRDefault="00D856D1" w:rsidP="00D856D1">
      <w:pPr>
        <w:adjustRightInd w:val="0"/>
        <w:ind w:firstLine="567"/>
        <w:jc w:val="both"/>
        <w:rPr>
          <w:sz w:val="24"/>
          <w:szCs w:val="24"/>
        </w:rPr>
      </w:pPr>
      <w:r w:rsidRPr="0037058D">
        <w:rPr>
          <w:sz w:val="24"/>
          <w:szCs w:val="24"/>
        </w:rPr>
        <w:t>К 2024 году 100 процентов учащихся общеобразовательных организаций будут охвачены (вторым) горячим питанием.</w:t>
      </w:r>
    </w:p>
    <w:p w:rsidR="00D856D1" w:rsidRPr="0037058D" w:rsidRDefault="00D856D1" w:rsidP="00D856D1">
      <w:pPr>
        <w:tabs>
          <w:tab w:val="left" w:pos="427"/>
          <w:tab w:val="left" w:pos="600"/>
        </w:tabs>
        <w:adjustRightInd w:val="0"/>
        <w:ind w:left="33"/>
        <w:jc w:val="both"/>
        <w:rPr>
          <w:sz w:val="24"/>
          <w:szCs w:val="24"/>
        </w:rPr>
      </w:pPr>
      <w:r w:rsidRPr="0037058D">
        <w:rPr>
          <w:sz w:val="24"/>
          <w:szCs w:val="24"/>
        </w:rPr>
        <w:t xml:space="preserve">         К 2024 году будет обеспечена финансово-хозяйственная самостоятельность  образовательных организаций за счет реализации новых принципов финансирования на основе муниципальных заданий.</w:t>
      </w:r>
    </w:p>
    <w:p w:rsidR="00D856D1" w:rsidRPr="0037058D" w:rsidRDefault="00D856D1" w:rsidP="00D856D1">
      <w:pPr>
        <w:tabs>
          <w:tab w:val="left" w:pos="427"/>
          <w:tab w:val="left" w:pos="600"/>
        </w:tabs>
        <w:adjustRightInd w:val="0"/>
        <w:ind w:left="33"/>
        <w:jc w:val="both"/>
        <w:rPr>
          <w:sz w:val="24"/>
          <w:szCs w:val="24"/>
        </w:rPr>
      </w:pPr>
      <w:r w:rsidRPr="0037058D">
        <w:rPr>
          <w:sz w:val="24"/>
          <w:szCs w:val="24"/>
        </w:rPr>
        <w:tab/>
        <w:t>Будет обновлен школьный автобусный парк для организации школьных перевозок.</w:t>
      </w:r>
    </w:p>
    <w:p w:rsidR="00D856D1" w:rsidRPr="0037058D" w:rsidRDefault="00D856D1" w:rsidP="00D856D1">
      <w:pPr>
        <w:adjustRightInd w:val="0"/>
        <w:ind w:firstLine="567"/>
        <w:jc w:val="both"/>
        <w:rPr>
          <w:b/>
          <w:bCs/>
          <w:sz w:val="24"/>
          <w:szCs w:val="24"/>
        </w:rPr>
      </w:pPr>
      <w:r w:rsidRPr="0037058D">
        <w:rPr>
          <w:b/>
          <w:bCs/>
          <w:sz w:val="24"/>
          <w:szCs w:val="24"/>
        </w:rPr>
        <w:t>Результаты для педагогов</w:t>
      </w:r>
    </w:p>
    <w:p w:rsidR="00D856D1" w:rsidRPr="0037058D" w:rsidRDefault="00D856D1" w:rsidP="00D856D1">
      <w:pPr>
        <w:adjustRightInd w:val="0"/>
        <w:ind w:firstLine="567"/>
        <w:jc w:val="both"/>
        <w:rPr>
          <w:sz w:val="24"/>
          <w:szCs w:val="24"/>
        </w:rPr>
      </w:pPr>
      <w:r w:rsidRPr="0037058D">
        <w:rPr>
          <w:sz w:val="24"/>
          <w:szCs w:val="24"/>
        </w:rPr>
        <w:t>Повысятся привлекательность педагогической профессии и уровень квалификации преподавательских кад</w:t>
      </w:r>
      <w:r w:rsidRPr="0037058D">
        <w:rPr>
          <w:sz w:val="24"/>
          <w:szCs w:val="24"/>
        </w:rPr>
        <w:softHyphen/>
        <w:t>ров.</w:t>
      </w:r>
    </w:p>
    <w:p w:rsidR="00D856D1" w:rsidRPr="0037058D" w:rsidRDefault="00D856D1" w:rsidP="00D856D1">
      <w:pPr>
        <w:adjustRightInd w:val="0"/>
        <w:ind w:firstLine="567"/>
        <w:jc w:val="both"/>
        <w:rPr>
          <w:sz w:val="24"/>
          <w:szCs w:val="24"/>
        </w:rPr>
      </w:pPr>
      <w:r w:rsidRPr="0037058D">
        <w:rPr>
          <w:sz w:val="24"/>
          <w:szCs w:val="24"/>
        </w:rPr>
        <w:t>Существенно обновится педагогический корпус общего образования, повысится уровень подготовки педагогов.</w:t>
      </w:r>
    </w:p>
    <w:p w:rsidR="00D856D1" w:rsidRPr="0037058D" w:rsidRDefault="00D856D1" w:rsidP="00D856D1">
      <w:pPr>
        <w:adjustRightInd w:val="0"/>
        <w:ind w:firstLine="567"/>
        <w:jc w:val="both"/>
        <w:rPr>
          <w:b/>
          <w:bCs/>
          <w:sz w:val="24"/>
          <w:szCs w:val="24"/>
        </w:rPr>
      </w:pPr>
      <w:r w:rsidRPr="0037058D">
        <w:rPr>
          <w:sz w:val="24"/>
          <w:szCs w:val="24"/>
        </w:rPr>
        <w:t>В профессиональном сообществе будут действовать эффективные ин</w:t>
      </w:r>
      <w:r w:rsidRPr="0037058D">
        <w:rPr>
          <w:sz w:val="24"/>
          <w:szCs w:val="24"/>
        </w:rPr>
        <w:softHyphen/>
        <w:t>ституты самоуправления, расширятся возможности участия работников в управлении образовательными организациями.</w:t>
      </w:r>
    </w:p>
    <w:p w:rsidR="00D856D1" w:rsidRPr="0037058D" w:rsidRDefault="00D856D1" w:rsidP="00D856D1">
      <w:pPr>
        <w:adjustRightInd w:val="0"/>
        <w:ind w:firstLine="567"/>
        <w:jc w:val="both"/>
        <w:rPr>
          <w:b/>
          <w:bCs/>
          <w:sz w:val="24"/>
          <w:szCs w:val="24"/>
        </w:rPr>
      </w:pPr>
      <w:r w:rsidRPr="0037058D">
        <w:rPr>
          <w:b/>
          <w:bCs/>
          <w:sz w:val="24"/>
          <w:szCs w:val="24"/>
        </w:rPr>
        <w:t>Результаты для общества и работодателей</w:t>
      </w:r>
    </w:p>
    <w:p w:rsidR="00D856D1" w:rsidRPr="0037058D" w:rsidRDefault="00D856D1" w:rsidP="00D856D1">
      <w:pPr>
        <w:adjustRightInd w:val="0"/>
        <w:ind w:firstLine="567"/>
        <w:jc w:val="both"/>
        <w:rPr>
          <w:sz w:val="24"/>
          <w:szCs w:val="24"/>
        </w:rPr>
      </w:pPr>
      <w:r w:rsidRPr="0037058D">
        <w:rPr>
          <w:sz w:val="24"/>
          <w:szCs w:val="24"/>
        </w:rPr>
        <w:t>Общественность (родители, работодатели, местное сообщество) будет непосредственно включена в управление образовательными организациями и оценку качества образования.</w:t>
      </w:r>
    </w:p>
    <w:p w:rsidR="00D856D1" w:rsidRPr="0037058D" w:rsidRDefault="00D856D1" w:rsidP="00D856D1">
      <w:pPr>
        <w:adjustRightInd w:val="0"/>
        <w:ind w:firstLine="567"/>
        <w:jc w:val="both"/>
        <w:rPr>
          <w:sz w:val="24"/>
          <w:szCs w:val="24"/>
        </w:rPr>
      </w:pPr>
      <w:r w:rsidRPr="0037058D">
        <w:rPr>
          <w:sz w:val="24"/>
          <w:szCs w:val="24"/>
        </w:rPr>
        <w:t>Повысится удовлетворенность населения качеством образовательных услуг.</w:t>
      </w:r>
    </w:p>
    <w:p w:rsidR="00D856D1" w:rsidRPr="0037058D" w:rsidRDefault="00D856D1" w:rsidP="00D856D1">
      <w:pPr>
        <w:adjustRightInd w:val="0"/>
        <w:ind w:firstLine="567"/>
        <w:jc w:val="both"/>
        <w:rPr>
          <w:sz w:val="24"/>
          <w:szCs w:val="24"/>
        </w:rPr>
      </w:pPr>
      <w:r w:rsidRPr="0037058D">
        <w:rPr>
          <w:sz w:val="24"/>
          <w:szCs w:val="24"/>
        </w:rPr>
        <w:t>Гражданам будет доступна полная и объективная информация об обра</w:t>
      </w:r>
      <w:r w:rsidRPr="0037058D">
        <w:rPr>
          <w:sz w:val="24"/>
          <w:szCs w:val="24"/>
        </w:rPr>
        <w:softHyphen/>
        <w:t>зовательных организациях, содержании и качестве их программ (услуг), эф</w:t>
      </w:r>
      <w:r w:rsidRPr="0037058D">
        <w:rPr>
          <w:sz w:val="24"/>
          <w:szCs w:val="24"/>
        </w:rPr>
        <w:softHyphen/>
        <w:t>фективная обратная связь с органами, осуществляющими управление в сфере образования.</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3 . Характеристика основных мероприятий Программы</w:t>
      </w:r>
    </w:p>
    <w:p w:rsidR="00D856D1" w:rsidRPr="0037058D" w:rsidRDefault="00D856D1" w:rsidP="00D856D1">
      <w:pPr>
        <w:adjustRightInd w:val="0"/>
        <w:ind w:firstLine="567"/>
        <w:jc w:val="both"/>
        <w:rPr>
          <w:sz w:val="24"/>
          <w:szCs w:val="24"/>
        </w:rPr>
      </w:pPr>
      <w:r w:rsidRPr="0037058D">
        <w:rPr>
          <w:sz w:val="24"/>
          <w:szCs w:val="24"/>
        </w:rPr>
        <w:t>Мероприятия Программы включены в восемь подпрограмм. Основные мероприятия направлены на создание организационных, кадровых, инфра</w:t>
      </w:r>
      <w:r w:rsidRPr="0037058D">
        <w:rPr>
          <w:sz w:val="24"/>
          <w:szCs w:val="24"/>
        </w:rPr>
        <w:softHyphen/>
        <w:t>структурных, материально-технических, учебно-методических условий, на формирование и развитие системы оценки качества образования.</w:t>
      </w:r>
    </w:p>
    <w:p w:rsidR="00D856D1" w:rsidRPr="0037058D" w:rsidRDefault="00D856D1" w:rsidP="00D856D1">
      <w:pPr>
        <w:adjustRightInd w:val="0"/>
        <w:ind w:firstLine="567"/>
        <w:jc w:val="both"/>
        <w:rPr>
          <w:sz w:val="24"/>
          <w:szCs w:val="24"/>
        </w:rPr>
      </w:pPr>
      <w:r w:rsidRPr="0037058D">
        <w:rPr>
          <w:sz w:val="24"/>
          <w:szCs w:val="24"/>
        </w:rPr>
        <w:t>Перечень основных мероприятий представлен в приложении № 2 к Программе.</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4. Основные меры правового регулирования в сфере реализации</w:t>
      </w:r>
    </w:p>
    <w:p w:rsidR="00D856D1" w:rsidRPr="0037058D" w:rsidRDefault="00D856D1" w:rsidP="00D856D1">
      <w:pPr>
        <w:adjustRightInd w:val="0"/>
        <w:ind w:firstLine="567"/>
        <w:jc w:val="center"/>
        <w:rPr>
          <w:b/>
          <w:bCs/>
          <w:sz w:val="24"/>
          <w:szCs w:val="24"/>
        </w:rPr>
      </w:pPr>
      <w:r w:rsidRPr="0037058D">
        <w:rPr>
          <w:b/>
          <w:bCs/>
          <w:sz w:val="24"/>
          <w:szCs w:val="24"/>
        </w:rPr>
        <w:t>Программы</w:t>
      </w:r>
    </w:p>
    <w:p w:rsidR="00D856D1" w:rsidRPr="0037058D" w:rsidRDefault="00D856D1" w:rsidP="00D856D1">
      <w:pPr>
        <w:adjustRightInd w:val="0"/>
        <w:ind w:firstLine="567"/>
        <w:jc w:val="both"/>
        <w:rPr>
          <w:sz w:val="24"/>
          <w:szCs w:val="24"/>
        </w:rPr>
      </w:pPr>
      <w:r w:rsidRPr="0037058D">
        <w:rPr>
          <w:sz w:val="24"/>
          <w:szCs w:val="24"/>
        </w:rPr>
        <w:t>В рамках Программы будут приняты нормативные правовые акты, обеспечивающие реализацию Федерального закона «Об образовании в Рос</w:t>
      </w:r>
      <w:r w:rsidRPr="0037058D">
        <w:rPr>
          <w:sz w:val="24"/>
          <w:szCs w:val="24"/>
        </w:rPr>
        <w:softHyphen/>
        <w:t>сийской Федерации». При разработке указанных нормативных правовых ак</w:t>
      </w:r>
      <w:r w:rsidRPr="0037058D">
        <w:rPr>
          <w:sz w:val="24"/>
          <w:szCs w:val="24"/>
        </w:rPr>
        <w:softHyphen/>
        <w:t>тов их содержание будет основываться, в том числе на тех изменениях, кото</w:t>
      </w:r>
      <w:r w:rsidRPr="0037058D">
        <w:rPr>
          <w:sz w:val="24"/>
          <w:szCs w:val="24"/>
        </w:rPr>
        <w:softHyphen/>
        <w:t>рые запланированы в Программе. Будут учитываться требования к формиро</w:t>
      </w:r>
      <w:r w:rsidRPr="0037058D">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37058D">
        <w:rPr>
          <w:sz w:val="24"/>
          <w:szCs w:val="24"/>
        </w:rPr>
        <w:softHyphen/>
        <w:t>ты образовательной организации.</w:t>
      </w:r>
    </w:p>
    <w:p w:rsidR="00D856D1" w:rsidRPr="0037058D" w:rsidRDefault="00D856D1" w:rsidP="00D856D1">
      <w:pPr>
        <w:adjustRightInd w:val="0"/>
        <w:ind w:firstLine="567"/>
        <w:jc w:val="both"/>
        <w:rPr>
          <w:sz w:val="24"/>
          <w:szCs w:val="24"/>
        </w:rPr>
      </w:pPr>
      <w:r w:rsidRPr="0037058D">
        <w:rPr>
          <w:sz w:val="24"/>
          <w:szCs w:val="24"/>
        </w:rPr>
        <w:lastRenderedPageBreak/>
        <w:t>Перечень основных нормативных правовых актов, направленных на реализацию задач, поставленных в  данной Программе, приведен в приложении № 3 к Программе.</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5. Перечень  подпрограмм</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В рамках Программы  реализуются следующие  8 Подпрограмм:</w:t>
      </w:r>
    </w:p>
    <w:p w:rsidR="00D856D1" w:rsidRPr="0037058D" w:rsidRDefault="00D856D1" w:rsidP="00D856D1">
      <w:pPr>
        <w:numPr>
          <w:ilvl w:val="0"/>
          <w:numId w:val="1"/>
        </w:numPr>
        <w:autoSpaceDE/>
        <w:autoSpaceDN/>
        <w:adjustRightInd w:val="0"/>
        <w:ind w:left="0" w:firstLine="567"/>
        <w:jc w:val="both"/>
        <w:rPr>
          <w:sz w:val="24"/>
          <w:szCs w:val="24"/>
        </w:rPr>
      </w:pPr>
      <w:r w:rsidRPr="0037058D">
        <w:rPr>
          <w:sz w:val="24"/>
          <w:szCs w:val="24"/>
        </w:rPr>
        <w:t xml:space="preserve">«Развитие дошкольного  образования детей»; </w:t>
      </w:r>
    </w:p>
    <w:p w:rsidR="00D856D1" w:rsidRPr="0037058D" w:rsidRDefault="00D856D1" w:rsidP="00D856D1">
      <w:pPr>
        <w:numPr>
          <w:ilvl w:val="0"/>
          <w:numId w:val="1"/>
        </w:numPr>
        <w:autoSpaceDE/>
        <w:autoSpaceDN/>
        <w:adjustRightInd w:val="0"/>
        <w:ind w:left="0" w:firstLine="567"/>
        <w:jc w:val="both"/>
        <w:rPr>
          <w:sz w:val="24"/>
          <w:szCs w:val="24"/>
        </w:rPr>
      </w:pPr>
      <w:r w:rsidRPr="0037058D">
        <w:rPr>
          <w:sz w:val="24"/>
          <w:szCs w:val="24"/>
        </w:rPr>
        <w:t>«Развитие общего  и до</w:t>
      </w:r>
      <w:r w:rsidRPr="0037058D">
        <w:rPr>
          <w:sz w:val="24"/>
          <w:szCs w:val="24"/>
        </w:rPr>
        <w:softHyphen/>
        <w:t>полнительного образования детей»;</w:t>
      </w:r>
    </w:p>
    <w:p w:rsidR="00D856D1" w:rsidRPr="0037058D" w:rsidRDefault="00D856D1" w:rsidP="00D856D1">
      <w:pPr>
        <w:numPr>
          <w:ilvl w:val="0"/>
          <w:numId w:val="1"/>
        </w:numPr>
        <w:autoSpaceDE/>
        <w:autoSpaceDN/>
        <w:adjustRightInd w:val="0"/>
        <w:ind w:left="0" w:firstLine="567"/>
        <w:jc w:val="both"/>
        <w:rPr>
          <w:sz w:val="24"/>
          <w:szCs w:val="24"/>
        </w:rPr>
      </w:pPr>
      <w:r w:rsidRPr="0037058D">
        <w:rPr>
          <w:sz w:val="24"/>
          <w:szCs w:val="24"/>
        </w:rPr>
        <w:t>«Совершенствование организации питания  в образовательных организациях Кувандыкского городского округа на 2019-2024 годы»;</w:t>
      </w:r>
    </w:p>
    <w:p w:rsidR="00D856D1" w:rsidRPr="0037058D" w:rsidRDefault="00D856D1" w:rsidP="00D856D1">
      <w:pPr>
        <w:numPr>
          <w:ilvl w:val="0"/>
          <w:numId w:val="1"/>
        </w:numPr>
        <w:autoSpaceDE/>
        <w:autoSpaceDN/>
        <w:adjustRightInd w:val="0"/>
        <w:ind w:left="0" w:firstLine="567"/>
        <w:jc w:val="both"/>
        <w:rPr>
          <w:sz w:val="24"/>
          <w:szCs w:val="24"/>
        </w:rPr>
      </w:pPr>
      <w:r w:rsidRPr="0037058D">
        <w:rPr>
          <w:sz w:val="24"/>
          <w:szCs w:val="24"/>
        </w:rPr>
        <w:t>«Комплексная безопасность образовательных  организаций  Кувандыкского городского округа на 2019-2024 годы»;</w:t>
      </w:r>
    </w:p>
    <w:p w:rsidR="00D856D1" w:rsidRPr="0037058D" w:rsidRDefault="00D856D1" w:rsidP="00D856D1">
      <w:pPr>
        <w:numPr>
          <w:ilvl w:val="0"/>
          <w:numId w:val="1"/>
        </w:numPr>
        <w:autoSpaceDE/>
        <w:autoSpaceDN/>
        <w:adjustRightInd w:val="0"/>
        <w:ind w:left="0" w:firstLine="567"/>
        <w:jc w:val="both"/>
        <w:rPr>
          <w:sz w:val="24"/>
          <w:szCs w:val="24"/>
        </w:rPr>
      </w:pPr>
      <w:r w:rsidRPr="0037058D">
        <w:rPr>
          <w:sz w:val="24"/>
          <w:szCs w:val="24"/>
        </w:rPr>
        <w:t>«Патриотическое воспитание юных граждан Кувандыкского городского округа на 2019-2024 годы»;</w:t>
      </w:r>
    </w:p>
    <w:p w:rsidR="00D856D1" w:rsidRPr="0037058D" w:rsidRDefault="00D856D1" w:rsidP="00D856D1">
      <w:pPr>
        <w:numPr>
          <w:ilvl w:val="0"/>
          <w:numId w:val="1"/>
        </w:numPr>
        <w:autoSpaceDE/>
        <w:autoSpaceDN/>
        <w:adjustRightInd w:val="0"/>
        <w:ind w:left="0" w:firstLine="567"/>
        <w:jc w:val="both"/>
        <w:rPr>
          <w:sz w:val="24"/>
          <w:szCs w:val="24"/>
        </w:rPr>
      </w:pPr>
      <w:r w:rsidRPr="0037058D">
        <w:rPr>
          <w:sz w:val="24"/>
          <w:szCs w:val="24"/>
        </w:rPr>
        <w:t>«</w:t>
      </w:r>
      <w:r w:rsidRPr="0037058D">
        <w:rPr>
          <w:sz w:val="24"/>
          <w:szCs w:val="24"/>
          <w:lang w:eastAsia="en-US"/>
        </w:rPr>
        <w:t>Защита прав детей, государственная поддержка детей-сирот и детей с ограниченными возможностями здоровья»</w:t>
      </w:r>
      <w:r w:rsidRPr="0037058D">
        <w:rPr>
          <w:sz w:val="24"/>
          <w:szCs w:val="24"/>
        </w:rPr>
        <w:t>;</w:t>
      </w:r>
    </w:p>
    <w:p w:rsidR="00D856D1" w:rsidRPr="0037058D" w:rsidRDefault="00D856D1" w:rsidP="00D856D1">
      <w:pPr>
        <w:numPr>
          <w:ilvl w:val="0"/>
          <w:numId w:val="1"/>
        </w:numPr>
        <w:autoSpaceDE/>
        <w:autoSpaceDN/>
        <w:ind w:left="0" w:firstLine="567"/>
        <w:jc w:val="both"/>
        <w:rPr>
          <w:sz w:val="24"/>
          <w:szCs w:val="24"/>
          <w:lang w:eastAsia="en-US"/>
        </w:rPr>
      </w:pPr>
      <w:r w:rsidRPr="0037058D">
        <w:rPr>
          <w:sz w:val="24"/>
          <w:szCs w:val="24"/>
          <w:lang w:eastAsia="en-US"/>
        </w:rPr>
        <w:t>«Организация отдыха и оздоровления детей»;</w:t>
      </w:r>
    </w:p>
    <w:p w:rsidR="00D856D1" w:rsidRPr="0037058D" w:rsidRDefault="00D856D1" w:rsidP="00D856D1">
      <w:pPr>
        <w:numPr>
          <w:ilvl w:val="0"/>
          <w:numId w:val="1"/>
        </w:numPr>
        <w:autoSpaceDE/>
        <w:autoSpaceDN/>
        <w:ind w:left="0" w:firstLine="567"/>
        <w:jc w:val="both"/>
        <w:rPr>
          <w:sz w:val="24"/>
          <w:szCs w:val="24"/>
          <w:lang w:eastAsia="en-US"/>
        </w:rPr>
      </w:pPr>
      <w:r w:rsidRPr="0037058D">
        <w:rPr>
          <w:sz w:val="24"/>
          <w:szCs w:val="24"/>
          <w:lang w:eastAsia="en-US"/>
        </w:rPr>
        <w:t>«Обеспечение деятельности в сфере образования»</w:t>
      </w:r>
    </w:p>
    <w:p w:rsidR="00D856D1" w:rsidRPr="0037058D" w:rsidRDefault="00D856D1" w:rsidP="00D856D1">
      <w:pPr>
        <w:adjustRightInd w:val="0"/>
        <w:ind w:firstLine="567"/>
        <w:jc w:val="both"/>
        <w:rPr>
          <w:sz w:val="24"/>
          <w:szCs w:val="24"/>
        </w:rPr>
      </w:pPr>
      <w:r w:rsidRPr="0037058D">
        <w:rPr>
          <w:sz w:val="24"/>
          <w:szCs w:val="24"/>
        </w:rPr>
        <w:t>Включение вышеназванных подпрограмм в Программу связано с осо</w:t>
      </w:r>
      <w:r w:rsidRPr="0037058D">
        <w:rPr>
          <w:sz w:val="24"/>
          <w:szCs w:val="24"/>
        </w:rPr>
        <w:softHyphen/>
        <w:t>бенностями структуры системы образования и ключевыми задачами, связан</w:t>
      </w:r>
      <w:r w:rsidRPr="0037058D">
        <w:rPr>
          <w:sz w:val="24"/>
          <w:szCs w:val="24"/>
        </w:rPr>
        <w:softHyphen/>
        <w:t>ными с обеспечением повышения качества образования.</w:t>
      </w:r>
    </w:p>
    <w:p w:rsidR="00D856D1" w:rsidRPr="0037058D" w:rsidRDefault="00D856D1" w:rsidP="00D856D1">
      <w:pPr>
        <w:adjustRightInd w:val="0"/>
        <w:ind w:firstLine="567"/>
        <w:jc w:val="both"/>
        <w:rPr>
          <w:sz w:val="24"/>
          <w:szCs w:val="24"/>
        </w:rPr>
      </w:pPr>
      <w:r w:rsidRPr="0037058D">
        <w:rPr>
          <w:b/>
          <w:bCs/>
          <w:sz w:val="24"/>
          <w:szCs w:val="24"/>
        </w:rPr>
        <w:t xml:space="preserve">В Подпрограмме № 1 «Развитие дошкольного  образования детей на 2019-2024 годы» </w:t>
      </w:r>
      <w:r w:rsidRPr="0037058D">
        <w:rPr>
          <w:sz w:val="24"/>
          <w:szCs w:val="24"/>
        </w:rPr>
        <w:t>сосредоточены мероприятия по развитию дошкольного образования детей, направленные на обеспечение доступности и модернизации качественного дошкольного образо</w:t>
      </w:r>
      <w:r w:rsidRPr="0037058D">
        <w:rPr>
          <w:sz w:val="24"/>
          <w:szCs w:val="24"/>
        </w:rPr>
        <w:softHyphen/>
        <w:t>вания.</w:t>
      </w:r>
    </w:p>
    <w:p w:rsidR="00D856D1" w:rsidRPr="0037058D" w:rsidRDefault="00D856D1" w:rsidP="00D856D1">
      <w:pPr>
        <w:adjustRightInd w:val="0"/>
        <w:ind w:firstLine="567"/>
        <w:jc w:val="both"/>
        <w:rPr>
          <w:sz w:val="24"/>
          <w:szCs w:val="24"/>
        </w:rPr>
      </w:pPr>
      <w:r w:rsidRPr="0037058D">
        <w:rPr>
          <w:b/>
          <w:bCs/>
          <w:sz w:val="24"/>
          <w:szCs w:val="24"/>
        </w:rPr>
        <w:t xml:space="preserve">Подпрограмма № 2 Развитие общего и дополнительного образования детей» содержит </w:t>
      </w:r>
      <w:r w:rsidRPr="0037058D">
        <w:rPr>
          <w:sz w:val="24"/>
          <w:szCs w:val="24"/>
        </w:rPr>
        <w:t>мероприятия по развитию общего и дополнительного образования детей, направленные на обеспечение доступности и модернизации качественного общего образо</w:t>
      </w:r>
      <w:r w:rsidRPr="0037058D">
        <w:rPr>
          <w:sz w:val="24"/>
          <w:szCs w:val="24"/>
        </w:rPr>
        <w:softHyphen/>
        <w:t>вания, модернизацию общего образования, создание современной инфра</w:t>
      </w:r>
      <w:r w:rsidRPr="0037058D">
        <w:rPr>
          <w:sz w:val="24"/>
          <w:szCs w:val="24"/>
        </w:rPr>
        <w:softHyphen/>
        <w:t>структуры дополнительного образования детей, содержит мероприятия по формированию муниципальной системы качества образования.</w:t>
      </w:r>
    </w:p>
    <w:p w:rsidR="00D856D1" w:rsidRPr="0037058D" w:rsidRDefault="00D856D1" w:rsidP="00D856D1">
      <w:pPr>
        <w:adjustRightInd w:val="0"/>
        <w:ind w:firstLine="567"/>
        <w:jc w:val="both"/>
        <w:rPr>
          <w:sz w:val="24"/>
          <w:szCs w:val="24"/>
        </w:rPr>
      </w:pPr>
      <w:r w:rsidRPr="0037058D">
        <w:rPr>
          <w:b/>
          <w:bCs/>
          <w:sz w:val="24"/>
          <w:szCs w:val="24"/>
        </w:rPr>
        <w:t>В Подпрограмме № 3</w:t>
      </w:r>
      <w:r w:rsidRPr="0037058D">
        <w:rPr>
          <w:sz w:val="24"/>
          <w:szCs w:val="24"/>
        </w:rPr>
        <w:t xml:space="preserve"> «</w:t>
      </w:r>
      <w:r w:rsidRPr="0037058D">
        <w:rPr>
          <w:b/>
          <w:bCs/>
          <w:sz w:val="24"/>
          <w:szCs w:val="24"/>
        </w:rPr>
        <w:t>Совершенствование организации питания в образовательных организациях Кувандыкского городского округа Оренбургской области на 2019-2024 годы</w:t>
      </w:r>
      <w:r w:rsidRPr="0037058D">
        <w:rPr>
          <w:sz w:val="24"/>
          <w:szCs w:val="24"/>
        </w:rPr>
        <w:t>» сосредоточе</w:t>
      </w:r>
      <w:r w:rsidRPr="0037058D">
        <w:rPr>
          <w:sz w:val="24"/>
          <w:szCs w:val="24"/>
        </w:rPr>
        <w:softHyphen/>
        <w:t>ны мероприятия, направленные на создание эффективной системы  питания (в дошкольных  и общеобразовательных организациях), основанной на принципах централизации и индустриализации, ориентированной на укрепление здоровья детей посредством повышения качества и безопасности питания.</w:t>
      </w:r>
    </w:p>
    <w:p w:rsidR="00D856D1" w:rsidRPr="0037058D" w:rsidRDefault="00D856D1" w:rsidP="00D856D1">
      <w:pPr>
        <w:adjustRightInd w:val="0"/>
        <w:ind w:firstLine="567"/>
        <w:jc w:val="both"/>
        <w:rPr>
          <w:sz w:val="24"/>
          <w:szCs w:val="24"/>
          <w:lang w:eastAsia="en-US"/>
        </w:rPr>
      </w:pPr>
      <w:r w:rsidRPr="0037058D">
        <w:rPr>
          <w:b/>
          <w:bCs/>
          <w:sz w:val="24"/>
          <w:szCs w:val="24"/>
        </w:rPr>
        <w:t xml:space="preserve">Подпрограмма № 4«Комплексная безопасность образовательных организаций  Кувандыкского городского округа на 2019-2024 годы» </w:t>
      </w:r>
      <w:r w:rsidRPr="0037058D">
        <w:rPr>
          <w:sz w:val="24"/>
          <w:szCs w:val="24"/>
        </w:rPr>
        <w:t xml:space="preserve">содержит мероприятия, направленные на </w:t>
      </w:r>
      <w:r w:rsidRPr="0037058D">
        <w:rPr>
          <w:sz w:val="24"/>
          <w:szCs w:val="24"/>
          <w:lang w:eastAsia="en-US"/>
        </w:rPr>
        <w:t>обеспечение безопасности учащихся, воспитанников и работников образовательных учреждений всех типов, и видов их трудовой и учебной деятельности и на недопущение человеческих жертв, уменьшение материального ущерба от чрезвычайных ситуаций и пожаров в образовательных учреждениях.</w:t>
      </w:r>
    </w:p>
    <w:p w:rsidR="00D856D1" w:rsidRPr="0037058D" w:rsidRDefault="00D856D1" w:rsidP="00D856D1">
      <w:pPr>
        <w:adjustRightInd w:val="0"/>
        <w:ind w:firstLine="567"/>
        <w:jc w:val="both"/>
        <w:rPr>
          <w:sz w:val="24"/>
          <w:szCs w:val="24"/>
        </w:rPr>
      </w:pPr>
      <w:r w:rsidRPr="0037058D">
        <w:rPr>
          <w:b/>
          <w:bCs/>
          <w:sz w:val="24"/>
          <w:szCs w:val="24"/>
        </w:rPr>
        <w:t>В  Подпрограмме № 5 «Патриотическое воспитание юных граждан Кувандыкского городского округа на 2019-2024 годы»»</w:t>
      </w:r>
      <w:r w:rsidRPr="0037058D">
        <w:rPr>
          <w:sz w:val="24"/>
          <w:szCs w:val="24"/>
        </w:rPr>
        <w:t xml:space="preserve"> сосредоточены мероприятия, направленные на совершенствование системы патриотического воспитания юных граждан  Кувандыкского  городского округа,  усиление работы, учреждений и организаций, общественных объединений по формированию у граждан высоко</w:t>
      </w:r>
      <w:r w:rsidRPr="0037058D">
        <w:rPr>
          <w:sz w:val="24"/>
          <w:szCs w:val="24"/>
        </w:rPr>
        <w:softHyphen/>
        <w:t>го патриотического сознания, готовности к выпол</w:t>
      </w:r>
      <w:r w:rsidRPr="0037058D">
        <w:rPr>
          <w:sz w:val="24"/>
          <w:szCs w:val="24"/>
        </w:rPr>
        <w:softHyphen/>
        <w:t xml:space="preserve">нению гражданского долга и конституционных обязанностей по защите интересов Родины. </w:t>
      </w:r>
    </w:p>
    <w:p w:rsidR="00D856D1" w:rsidRPr="0037058D" w:rsidRDefault="00D856D1" w:rsidP="00D856D1">
      <w:pPr>
        <w:adjustRightInd w:val="0"/>
        <w:ind w:firstLine="567"/>
        <w:jc w:val="both"/>
        <w:rPr>
          <w:sz w:val="24"/>
          <w:szCs w:val="24"/>
        </w:rPr>
      </w:pPr>
      <w:r w:rsidRPr="0037058D">
        <w:rPr>
          <w:b/>
          <w:bCs/>
          <w:sz w:val="24"/>
          <w:szCs w:val="24"/>
          <w:lang w:eastAsia="en-US"/>
        </w:rPr>
        <w:t>В Подпрограмме № 6«Защита прав детей, государственная поддержка детей-сирот и детей с ограниченными возможностями здоровья»</w:t>
      </w:r>
      <w:r w:rsidRPr="0037058D">
        <w:rPr>
          <w:sz w:val="24"/>
          <w:szCs w:val="24"/>
        </w:rPr>
        <w:t xml:space="preserve">содержатся мероприятия, направленные на обеспечение доступности образования для детей-сирот и детей с </w:t>
      </w:r>
      <w:r w:rsidRPr="0037058D">
        <w:rPr>
          <w:sz w:val="24"/>
          <w:szCs w:val="24"/>
        </w:rPr>
        <w:lastRenderedPageBreak/>
        <w:t>ограниченными возможностями здоровья, создание условий для обеспечения прав каждого ребенка воспитываться в семье.</w:t>
      </w:r>
    </w:p>
    <w:p w:rsidR="00D856D1" w:rsidRPr="0037058D" w:rsidRDefault="00D856D1" w:rsidP="00D856D1">
      <w:pPr>
        <w:adjustRightInd w:val="0"/>
        <w:ind w:firstLine="567"/>
        <w:jc w:val="both"/>
        <w:rPr>
          <w:sz w:val="24"/>
          <w:szCs w:val="24"/>
          <w:lang w:eastAsia="en-US"/>
        </w:rPr>
      </w:pPr>
      <w:r w:rsidRPr="0037058D">
        <w:rPr>
          <w:b/>
          <w:bCs/>
          <w:sz w:val="24"/>
          <w:szCs w:val="24"/>
          <w:lang w:eastAsia="en-US"/>
        </w:rPr>
        <w:t>В Подпрограмме  № 7«Организация отдыха и оздоровления детей»</w:t>
      </w:r>
      <w:r w:rsidRPr="0037058D">
        <w:rPr>
          <w:sz w:val="24"/>
          <w:szCs w:val="24"/>
        </w:rPr>
        <w:t>содержатся мероприятия,  направленные на  р</w:t>
      </w:r>
      <w:r w:rsidRPr="0037058D">
        <w:rPr>
          <w:sz w:val="24"/>
          <w:szCs w:val="24"/>
          <w:lang w:eastAsia="en-US"/>
        </w:rPr>
        <w:t>азвитие и качественное улучшение инфраструктуры летнего отдыха, оздоровления, занятости детей и подростков, развитие материальной базы оздоровительных лагерей дневного пребывания, на организацию отдыха, оздоровления детей и подростков в период школьных каникул, а также пропаганду здорового образа жизни, профилактика заболеваемости, предупреждение безнадзорности и правонарушений среди несовершеннолетних.</w:t>
      </w:r>
    </w:p>
    <w:p w:rsidR="00D856D1" w:rsidRPr="0037058D" w:rsidRDefault="00D856D1" w:rsidP="00D856D1">
      <w:pPr>
        <w:adjustRightInd w:val="0"/>
        <w:ind w:firstLine="567"/>
        <w:jc w:val="both"/>
        <w:rPr>
          <w:sz w:val="24"/>
          <w:szCs w:val="24"/>
        </w:rPr>
      </w:pPr>
      <w:r w:rsidRPr="0037058D">
        <w:rPr>
          <w:b/>
          <w:bCs/>
          <w:sz w:val="24"/>
          <w:szCs w:val="24"/>
          <w:lang w:eastAsia="en-US"/>
        </w:rPr>
        <w:t>В Подпрограмме № 8  «Обеспечение деятельности в сфере образования»</w:t>
      </w:r>
      <w:r w:rsidRPr="0037058D">
        <w:rPr>
          <w:sz w:val="24"/>
          <w:szCs w:val="24"/>
          <w:lang w:eastAsia="en-US"/>
        </w:rPr>
        <w:t xml:space="preserve"> содержатся мероприятия, направленные на эффективное  планирование и управление системой образования. </w:t>
      </w:r>
    </w:p>
    <w:p w:rsidR="00D856D1" w:rsidRPr="0037058D" w:rsidRDefault="00D856D1" w:rsidP="00D856D1">
      <w:pPr>
        <w:adjustRightInd w:val="0"/>
        <w:ind w:firstLine="567"/>
        <w:jc w:val="center"/>
        <w:rPr>
          <w:b/>
          <w:bCs/>
          <w:sz w:val="24"/>
          <w:szCs w:val="24"/>
        </w:rPr>
      </w:pPr>
      <w:r w:rsidRPr="0037058D">
        <w:rPr>
          <w:b/>
          <w:bCs/>
          <w:sz w:val="24"/>
          <w:szCs w:val="24"/>
        </w:rPr>
        <w:t>6. Перечень целевых индикаторов  и показателей Программы</w:t>
      </w:r>
    </w:p>
    <w:p w:rsidR="00D856D1" w:rsidRPr="0037058D" w:rsidRDefault="00D856D1" w:rsidP="00D856D1">
      <w:pPr>
        <w:adjustRightInd w:val="0"/>
        <w:ind w:firstLine="567"/>
        <w:jc w:val="center"/>
        <w:rPr>
          <w:b/>
          <w:bCs/>
          <w:sz w:val="24"/>
          <w:szCs w:val="24"/>
        </w:rPr>
      </w:pPr>
    </w:p>
    <w:p w:rsidR="00D856D1" w:rsidRPr="0037058D" w:rsidRDefault="00D856D1" w:rsidP="00D856D1">
      <w:pPr>
        <w:adjustRightInd w:val="0"/>
        <w:ind w:firstLine="567"/>
        <w:jc w:val="both"/>
        <w:rPr>
          <w:sz w:val="24"/>
          <w:szCs w:val="24"/>
        </w:rPr>
      </w:pPr>
      <w:r w:rsidRPr="0037058D">
        <w:rPr>
          <w:sz w:val="24"/>
          <w:szCs w:val="24"/>
        </w:rPr>
        <w:t>Для оценки наиболее существенных результатов реализации Програм</w:t>
      </w:r>
      <w:r w:rsidRPr="0037058D">
        <w:rPr>
          <w:sz w:val="24"/>
          <w:szCs w:val="24"/>
        </w:rPr>
        <w:softHyphen/>
        <w:t>мы и включенных в нее подпрограмм предназначены целевые показатели.</w:t>
      </w:r>
    </w:p>
    <w:p w:rsidR="00D856D1" w:rsidRPr="0037058D" w:rsidRDefault="00D856D1" w:rsidP="00D856D1">
      <w:pPr>
        <w:adjustRightInd w:val="0"/>
        <w:ind w:firstLine="567"/>
        <w:jc w:val="both"/>
        <w:rPr>
          <w:sz w:val="24"/>
          <w:szCs w:val="24"/>
        </w:rPr>
      </w:pPr>
      <w:r w:rsidRPr="0037058D">
        <w:rPr>
          <w:sz w:val="24"/>
          <w:szCs w:val="24"/>
        </w:rPr>
        <w:t>Целевые показатели реализации Программы оцениваются по двум уровням:</w:t>
      </w:r>
    </w:p>
    <w:p w:rsidR="00D856D1" w:rsidRPr="0037058D" w:rsidRDefault="00D856D1" w:rsidP="00D856D1">
      <w:pPr>
        <w:adjustRightInd w:val="0"/>
        <w:ind w:firstLine="567"/>
        <w:jc w:val="both"/>
        <w:rPr>
          <w:sz w:val="24"/>
          <w:szCs w:val="24"/>
        </w:rPr>
      </w:pPr>
      <w:r w:rsidRPr="0037058D">
        <w:rPr>
          <w:sz w:val="24"/>
          <w:szCs w:val="24"/>
        </w:rPr>
        <w:t>общие - в целом для Программы;</w:t>
      </w:r>
    </w:p>
    <w:p w:rsidR="00D856D1" w:rsidRPr="0037058D" w:rsidRDefault="00D856D1" w:rsidP="00D856D1">
      <w:pPr>
        <w:adjustRightInd w:val="0"/>
        <w:ind w:firstLine="567"/>
        <w:jc w:val="both"/>
        <w:rPr>
          <w:sz w:val="24"/>
          <w:szCs w:val="24"/>
        </w:rPr>
      </w:pPr>
      <w:r w:rsidRPr="0037058D">
        <w:rPr>
          <w:sz w:val="24"/>
          <w:szCs w:val="24"/>
        </w:rPr>
        <w:t>частные - по каждой из подпрограмм Программы.</w:t>
      </w:r>
    </w:p>
    <w:p w:rsidR="00D856D1" w:rsidRPr="0037058D" w:rsidRDefault="00D856D1" w:rsidP="00D856D1">
      <w:pPr>
        <w:adjustRightInd w:val="0"/>
        <w:ind w:firstLine="567"/>
        <w:jc w:val="both"/>
        <w:rPr>
          <w:sz w:val="24"/>
          <w:szCs w:val="24"/>
        </w:rPr>
      </w:pPr>
      <w:r w:rsidRPr="0037058D">
        <w:rPr>
          <w:sz w:val="24"/>
          <w:szCs w:val="24"/>
        </w:rPr>
        <w:t>Перечень и сведения о плановых значениях целевых показателей (ин</w:t>
      </w:r>
      <w:r w:rsidRPr="0037058D">
        <w:rPr>
          <w:sz w:val="24"/>
          <w:szCs w:val="24"/>
        </w:rPr>
        <w:softHyphen/>
        <w:t>дикаторов) Программы и подпрограмм, включенных в состав Программы, представлены в приложении № 1 к Программе.</w:t>
      </w:r>
    </w:p>
    <w:p w:rsidR="00D856D1" w:rsidRPr="0037058D" w:rsidRDefault="00D856D1" w:rsidP="00D856D1">
      <w:pPr>
        <w:adjustRightInd w:val="0"/>
        <w:ind w:firstLine="567"/>
        <w:jc w:val="center"/>
        <w:rPr>
          <w:b/>
          <w:bCs/>
          <w:sz w:val="24"/>
          <w:szCs w:val="24"/>
        </w:rPr>
      </w:pPr>
      <w:r w:rsidRPr="0037058D">
        <w:rPr>
          <w:b/>
          <w:bCs/>
          <w:sz w:val="24"/>
          <w:szCs w:val="24"/>
        </w:rPr>
        <w:t>7. Ресурсное обеспечение Программы</w:t>
      </w:r>
    </w:p>
    <w:p w:rsidR="00D856D1" w:rsidRPr="0037058D" w:rsidRDefault="00D856D1" w:rsidP="00D856D1">
      <w:pPr>
        <w:adjustRightInd w:val="0"/>
        <w:ind w:firstLine="567"/>
        <w:jc w:val="both"/>
        <w:rPr>
          <w:sz w:val="24"/>
          <w:szCs w:val="24"/>
        </w:rPr>
      </w:pPr>
      <w:r w:rsidRPr="0037058D">
        <w:rPr>
          <w:sz w:val="24"/>
          <w:szCs w:val="24"/>
        </w:rPr>
        <w:t xml:space="preserve">Общий объем финансового обеспечения Программы  в 2019-2024 годах  </w:t>
      </w:r>
      <w:r w:rsidRPr="0037058D">
        <w:rPr>
          <w:b/>
          <w:bCs/>
          <w:sz w:val="24"/>
          <w:szCs w:val="24"/>
        </w:rPr>
        <w:t>составляет  2</w:t>
      </w:r>
      <w:r w:rsidR="004A2BDE" w:rsidRPr="0037058D">
        <w:rPr>
          <w:b/>
          <w:bCs/>
          <w:sz w:val="24"/>
          <w:szCs w:val="24"/>
        </w:rPr>
        <w:t> 834 687,1</w:t>
      </w:r>
      <w:r w:rsidRPr="0037058D">
        <w:rPr>
          <w:b/>
          <w:bCs/>
          <w:sz w:val="24"/>
          <w:szCs w:val="24"/>
        </w:rPr>
        <w:t xml:space="preserve"> тыс.рублей</w:t>
      </w:r>
      <w:r w:rsidRPr="0037058D">
        <w:rPr>
          <w:sz w:val="24"/>
          <w:szCs w:val="24"/>
        </w:rPr>
        <w:t xml:space="preserve">. </w:t>
      </w:r>
    </w:p>
    <w:p w:rsidR="00D856D1" w:rsidRPr="0037058D" w:rsidRDefault="00D856D1" w:rsidP="00D856D1">
      <w:pPr>
        <w:adjustRightInd w:val="0"/>
        <w:ind w:right="-284" w:firstLine="567"/>
        <w:jc w:val="both"/>
        <w:rPr>
          <w:sz w:val="24"/>
          <w:szCs w:val="24"/>
        </w:rPr>
      </w:pPr>
      <w:r w:rsidRPr="0037058D">
        <w:rPr>
          <w:sz w:val="24"/>
          <w:szCs w:val="24"/>
        </w:rPr>
        <w:t>Расчет финансового обеспечения мероприятий Программы на 2019</w:t>
      </w:r>
      <w:r w:rsidRPr="0037058D">
        <w:rPr>
          <w:sz w:val="24"/>
          <w:szCs w:val="24"/>
        </w:rPr>
        <w:softHyphen/>
        <w:t xml:space="preserve">-2024 годы, представленных в аналитическом распределении расходов областного и местного бюджетов приведен в приложении № 4 к Программе. </w:t>
      </w:r>
    </w:p>
    <w:p w:rsidR="00D856D1" w:rsidRPr="0037058D" w:rsidRDefault="00D856D1" w:rsidP="00D856D1">
      <w:pPr>
        <w:adjustRightInd w:val="0"/>
        <w:ind w:firstLine="567"/>
        <w:jc w:val="both"/>
        <w:rPr>
          <w:sz w:val="24"/>
          <w:szCs w:val="24"/>
        </w:rPr>
      </w:pPr>
      <w:r w:rsidRPr="0037058D">
        <w:rPr>
          <w:sz w:val="24"/>
          <w:szCs w:val="24"/>
        </w:rPr>
        <w:t>Расчет осуществлялся с учетом изменения прогнозной численности обучающихся в результате реализации мероприятий Программы, обеспече</w:t>
      </w:r>
      <w:r w:rsidRPr="0037058D">
        <w:rPr>
          <w:sz w:val="24"/>
          <w:szCs w:val="24"/>
        </w:rPr>
        <w:softHyphen/>
        <w:t>ния повышения оплаты труда педагогических работников системы образования, а также индексации иных расходов на образование в соответствии с про</w:t>
      </w:r>
      <w:r w:rsidRPr="0037058D">
        <w:rPr>
          <w:sz w:val="24"/>
          <w:szCs w:val="24"/>
        </w:rPr>
        <w:softHyphen/>
        <w:t xml:space="preserve">гнозными значениями инфляции. </w:t>
      </w:r>
    </w:p>
    <w:p w:rsidR="00D856D1" w:rsidRPr="0037058D" w:rsidRDefault="00D856D1" w:rsidP="00D856D1">
      <w:pPr>
        <w:adjustRightInd w:val="0"/>
        <w:ind w:firstLine="567"/>
        <w:jc w:val="both"/>
        <w:rPr>
          <w:sz w:val="24"/>
          <w:szCs w:val="24"/>
        </w:rPr>
      </w:pPr>
      <w:r w:rsidRPr="0037058D">
        <w:rPr>
          <w:sz w:val="24"/>
          <w:szCs w:val="24"/>
        </w:rPr>
        <w:t>В рамках Программы наряду с финансовым обеспечением муниципального задания, управления сетью образовательных и иных организаций, подведомственных администрации МО Кувандыкский городской округ - участникам Программы, планируется финансовое обеспечение мероприятий, направлен</w:t>
      </w:r>
      <w:r w:rsidRPr="0037058D">
        <w:rPr>
          <w:sz w:val="24"/>
          <w:szCs w:val="24"/>
        </w:rPr>
        <w:softHyphen/>
        <w:t>ных на стимулирование повышения качества образовательных услуг, разви</w:t>
      </w:r>
      <w:r w:rsidRPr="0037058D">
        <w:rPr>
          <w:sz w:val="24"/>
          <w:szCs w:val="24"/>
        </w:rPr>
        <w:softHyphen/>
        <w:t>тие перспективных направлений и образовательных организаций.</w:t>
      </w:r>
    </w:p>
    <w:p w:rsidR="00D856D1" w:rsidRPr="0037058D" w:rsidRDefault="00D856D1" w:rsidP="00D856D1">
      <w:pPr>
        <w:adjustRightInd w:val="0"/>
        <w:ind w:firstLine="567"/>
        <w:jc w:val="both"/>
        <w:rPr>
          <w:sz w:val="24"/>
          <w:szCs w:val="24"/>
        </w:rPr>
      </w:pPr>
      <w:r w:rsidRPr="0037058D">
        <w:rPr>
          <w:sz w:val="24"/>
          <w:szCs w:val="24"/>
        </w:rPr>
        <w:t>Планируемые мероприятия в период до 2024 года включительно будут реализованы в рамках доведенных лимитов средств городского бюджета.</w:t>
      </w:r>
    </w:p>
    <w:p w:rsidR="00D856D1" w:rsidRPr="0037058D" w:rsidRDefault="00D856D1" w:rsidP="00D856D1">
      <w:pPr>
        <w:adjustRightInd w:val="0"/>
        <w:ind w:firstLine="567"/>
        <w:jc w:val="both"/>
        <w:rPr>
          <w:sz w:val="24"/>
          <w:szCs w:val="24"/>
        </w:rPr>
      </w:pPr>
      <w:r w:rsidRPr="0037058D">
        <w:rPr>
          <w:sz w:val="24"/>
          <w:szCs w:val="24"/>
        </w:rPr>
        <w:t>Объемы бюджетных ассигнований будут уточняться ежегодно при формировании  бюджета городского округа  на очередной финансовый год и плановый период.</w:t>
      </w:r>
    </w:p>
    <w:p w:rsidR="00D856D1" w:rsidRPr="0037058D" w:rsidRDefault="00D856D1" w:rsidP="00D856D1">
      <w:pPr>
        <w:adjustRightInd w:val="0"/>
        <w:ind w:firstLine="567"/>
        <w:jc w:val="both"/>
        <w:rPr>
          <w:sz w:val="24"/>
          <w:szCs w:val="24"/>
        </w:rPr>
      </w:pPr>
      <w:r w:rsidRPr="0037058D">
        <w:rPr>
          <w:sz w:val="24"/>
          <w:szCs w:val="24"/>
        </w:rPr>
        <w:t>Ресурсное обеспечение реализации муниципальной Программы приведено в Приложении 4.</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8. Описание мер правового регулирования и управления рисками с целью минимизации их влияния на достижение целей Программы</w:t>
      </w:r>
    </w:p>
    <w:p w:rsidR="00D856D1" w:rsidRPr="0037058D" w:rsidRDefault="00D856D1" w:rsidP="00D856D1">
      <w:pPr>
        <w:adjustRightInd w:val="0"/>
        <w:ind w:firstLine="567"/>
        <w:jc w:val="both"/>
        <w:rPr>
          <w:sz w:val="24"/>
          <w:szCs w:val="24"/>
        </w:rPr>
      </w:pPr>
      <w:r w:rsidRPr="0037058D">
        <w:rPr>
          <w:sz w:val="24"/>
          <w:szCs w:val="24"/>
        </w:rPr>
        <w:t>Важное значение для успешной реализации Программы имеют прогно</w:t>
      </w:r>
      <w:r w:rsidRPr="0037058D">
        <w:rPr>
          <w:sz w:val="24"/>
          <w:szCs w:val="24"/>
        </w:rPr>
        <w:softHyphen/>
        <w:t>зирование возможных рисков, а также формирование системы мер по их предотвращению.</w:t>
      </w:r>
    </w:p>
    <w:p w:rsidR="00D856D1" w:rsidRPr="0037058D" w:rsidRDefault="00D856D1" w:rsidP="00D856D1">
      <w:pPr>
        <w:adjustRightInd w:val="0"/>
        <w:ind w:firstLine="567"/>
        <w:jc w:val="both"/>
        <w:rPr>
          <w:sz w:val="24"/>
          <w:szCs w:val="24"/>
        </w:rPr>
      </w:pPr>
      <w:r w:rsidRPr="0037058D">
        <w:rPr>
          <w:sz w:val="24"/>
          <w:szCs w:val="24"/>
        </w:rPr>
        <w:t>Характер Программы порождает ряд рисков при ее реализации, управ</w:t>
      </w:r>
      <w:r w:rsidRPr="0037058D">
        <w:rPr>
          <w:sz w:val="24"/>
          <w:szCs w:val="24"/>
        </w:rPr>
        <w:softHyphen/>
        <w:t xml:space="preserve">ление которыми входит в систему управления Программой. </w:t>
      </w:r>
    </w:p>
    <w:p w:rsidR="00D856D1" w:rsidRPr="0037058D" w:rsidRDefault="00D856D1" w:rsidP="00D856D1">
      <w:pPr>
        <w:adjustRightInd w:val="0"/>
        <w:ind w:firstLine="567"/>
        <w:jc w:val="both"/>
        <w:rPr>
          <w:b/>
          <w:bCs/>
          <w:i/>
          <w:iCs/>
          <w:sz w:val="24"/>
          <w:szCs w:val="24"/>
        </w:rPr>
      </w:pPr>
      <w:r w:rsidRPr="0037058D">
        <w:rPr>
          <w:b/>
          <w:bCs/>
          <w:i/>
          <w:iCs/>
          <w:sz w:val="24"/>
          <w:szCs w:val="24"/>
        </w:rPr>
        <w:t>Внутренние риски:</w:t>
      </w:r>
    </w:p>
    <w:p w:rsidR="00D856D1" w:rsidRPr="0037058D" w:rsidRDefault="00D856D1" w:rsidP="00D856D1">
      <w:pPr>
        <w:numPr>
          <w:ilvl w:val="0"/>
          <w:numId w:val="18"/>
        </w:numPr>
        <w:tabs>
          <w:tab w:val="left" w:pos="851"/>
        </w:tabs>
        <w:autoSpaceDE/>
        <w:autoSpaceDN/>
        <w:adjustRightInd w:val="0"/>
        <w:ind w:left="0" w:firstLine="567"/>
        <w:jc w:val="both"/>
        <w:rPr>
          <w:sz w:val="24"/>
          <w:szCs w:val="24"/>
        </w:rPr>
      </w:pPr>
      <w:r w:rsidRPr="0037058D">
        <w:rPr>
          <w:sz w:val="24"/>
          <w:szCs w:val="24"/>
        </w:rPr>
        <w:t>неэффективное использование бюджетных средств;</w:t>
      </w:r>
    </w:p>
    <w:p w:rsidR="00D856D1" w:rsidRPr="0037058D" w:rsidRDefault="00D856D1" w:rsidP="00D856D1">
      <w:pPr>
        <w:numPr>
          <w:ilvl w:val="0"/>
          <w:numId w:val="18"/>
        </w:numPr>
        <w:tabs>
          <w:tab w:val="left" w:pos="851"/>
        </w:tabs>
        <w:autoSpaceDE/>
        <w:autoSpaceDN/>
        <w:adjustRightInd w:val="0"/>
        <w:ind w:left="0" w:firstLine="567"/>
        <w:jc w:val="both"/>
        <w:rPr>
          <w:sz w:val="24"/>
          <w:szCs w:val="24"/>
        </w:rPr>
      </w:pPr>
      <w:r w:rsidRPr="0037058D">
        <w:rPr>
          <w:sz w:val="24"/>
          <w:szCs w:val="24"/>
        </w:rPr>
        <w:lastRenderedPageBreak/>
        <w:t>необоснованное перераспределение средств, определенных Программой, в ходе ее исполнения;</w:t>
      </w:r>
    </w:p>
    <w:p w:rsidR="00D856D1" w:rsidRPr="0037058D" w:rsidRDefault="00D856D1" w:rsidP="00D856D1">
      <w:pPr>
        <w:numPr>
          <w:ilvl w:val="0"/>
          <w:numId w:val="18"/>
        </w:numPr>
        <w:tabs>
          <w:tab w:val="left" w:pos="851"/>
        </w:tabs>
        <w:autoSpaceDE/>
        <w:autoSpaceDN/>
        <w:adjustRightInd w:val="0"/>
        <w:ind w:left="0" w:firstLine="567"/>
        <w:jc w:val="both"/>
        <w:rPr>
          <w:sz w:val="24"/>
          <w:szCs w:val="24"/>
        </w:rPr>
      </w:pPr>
      <w:r w:rsidRPr="0037058D">
        <w:rPr>
          <w:sz w:val="24"/>
          <w:szCs w:val="24"/>
        </w:rPr>
        <w:t>недостаточный уровень исполнительской дисциплины;</w:t>
      </w:r>
    </w:p>
    <w:p w:rsidR="00D856D1" w:rsidRPr="0037058D" w:rsidRDefault="00D856D1" w:rsidP="00D856D1">
      <w:pPr>
        <w:numPr>
          <w:ilvl w:val="0"/>
          <w:numId w:val="18"/>
        </w:numPr>
        <w:tabs>
          <w:tab w:val="left" w:pos="851"/>
        </w:tabs>
        <w:autoSpaceDE/>
        <w:autoSpaceDN/>
        <w:adjustRightInd w:val="0"/>
        <w:ind w:left="0" w:firstLine="567"/>
        <w:jc w:val="both"/>
        <w:rPr>
          <w:sz w:val="24"/>
          <w:szCs w:val="24"/>
        </w:rPr>
      </w:pPr>
      <w:r w:rsidRPr="0037058D">
        <w:rPr>
          <w:sz w:val="24"/>
          <w:szCs w:val="24"/>
        </w:rPr>
        <w:t>недостаточный профессиональный уровень кадров, необходимый для эффективной реализации мероприятий Программы;</w:t>
      </w:r>
    </w:p>
    <w:p w:rsidR="00D856D1" w:rsidRPr="0037058D" w:rsidRDefault="00D856D1" w:rsidP="00D856D1">
      <w:pPr>
        <w:numPr>
          <w:ilvl w:val="0"/>
          <w:numId w:val="18"/>
        </w:numPr>
        <w:tabs>
          <w:tab w:val="left" w:pos="851"/>
        </w:tabs>
        <w:autoSpaceDE/>
        <w:autoSpaceDN/>
        <w:adjustRightInd w:val="0"/>
        <w:ind w:left="0" w:firstLine="567"/>
        <w:jc w:val="both"/>
        <w:rPr>
          <w:sz w:val="24"/>
          <w:szCs w:val="24"/>
        </w:rPr>
      </w:pPr>
      <w:r w:rsidRPr="0037058D">
        <w:rPr>
          <w:sz w:val="24"/>
          <w:szCs w:val="24"/>
        </w:rPr>
        <w:t>отсутствие или недостаточность межведомственной координации в ходе реализации Программы.</w:t>
      </w:r>
    </w:p>
    <w:p w:rsidR="00D856D1" w:rsidRPr="0037058D" w:rsidRDefault="00D856D1" w:rsidP="00D856D1">
      <w:pPr>
        <w:adjustRightInd w:val="0"/>
        <w:ind w:firstLine="567"/>
        <w:jc w:val="both"/>
        <w:rPr>
          <w:sz w:val="24"/>
          <w:szCs w:val="24"/>
        </w:rPr>
      </w:pPr>
      <w:r w:rsidRPr="0037058D">
        <w:rPr>
          <w:sz w:val="24"/>
          <w:szCs w:val="24"/>
        </w:rPr>
        <w:t>Меры управления внутренними рисками:</w:t>
      </w:r>
    </w:p>
    <w:p w:rsidR="00D856D1" w:rsidRPr="0037058D" w:rsidRDefault="00D856D1" w:rsidP="00D856D1">
      <w:pPr>
        <w:numPr>
          <w:ilvl w:val="0"/>
          <w:numId w:val="19"/>
        </w:numPr>
        <w:tabs>
          <w:tab w:val="left" w:pos="851"/>
        </w:tabs>
        <w:autoSpaceDE/>
        <w:autoSpaceDN/>
        <w:adjustRightInd w:val="0"/>
        <w:ind w:left="0" w:firstLine="567"/>
        <w:jc w:val="both"/>
        <w:rPr>
          <w:sz w:val="24"/>
          <w:szCs w:val="24"/>
        </w:rPr>
      </w:pPr>
      <w:r w:rsidRPr="0037058D">
        <w:rPr>
          <w:sz w:val="24"/>
          <w:szCs w:val="24"/>
        </w:rPr>
        <w:t>разработка и внедрение системы контроля и управления реализацией мероприятий Программы, оценки эффективности использования бюджетных средств;</w:t>
      </w:r>
    </w:p>
    <w:p w:rsidR="00D856D1" w:rsidRPr="0037058D" w:rsidRDefault="00D856D1" w:rsidP="00D856D1">
      <w:pPr>
        <w:numPr>
          <w:ilvl w:val="0"/>
          <w:numId w:val="19"/>
        </w:numPr>
        <w:tabs>
          <w:tab w:val="left" w:pos="851"/>
        </w:tabs>
        <w:autoSpaceDE/>
        <w:autoSpaceDN/>
        <w:adjustRightInd w:val="0"/>
        <w:ind w:left="0" w:firstLine="567"/>
        <w:jc w:val="both"/>
        <w:rPr>
          <w:sz w:val="24"/>
          <w:szCs w:val="24"/>
        </w:rPr>
      </w:pPr>
      <w:r w:rsidRPr="0037058D">
        <w:rPr>
          <w:sz w:val="24"/>
          <w:szCs w:val="24"/>
        </w:rPr>
        <w:t xml:space="preserve">мониторинг результативности реализации Программы; </w:t>
      </w:r>
    </w:p>
    <w:p w:rsidR="00D856D1" w:rsidRPr="0037058D" w:rsidRDefault="00D856D1" w:rsidP="00D856D1">
      <w:pPr>
        <w:numPr>
          <w:ilvl w:val="0"/>
          <w:numId w:val="19"/>
        </w:numPr>
        <w:tabs>
          <w:tab w:val="left" w:pos="851"/>
        </w:tabs>
        <w:autoSpaceDE/>
        <w:autoSpaceDN/>
        <w:adjustRightInd w:val="0"/>
        <w:ind w:left="0" w:firstLine="567"/>
        <w:jc w:val="both"/>
        <w:rPr>
          <w:sz w:val="24"/>
          <w:szCs w:val="24"/>
        </w:rPr>
      </w:pPr>
      <w:r w:rsidRPr="0037058D">
        <w:rPr>
          <w:sz w:val="24"/>
          <w:szCs w:val="24"/>
        </w:rPr>
        <w:t>осуществление  подготовки и переподготовки кадров;</w:t>
      </w:r>
    </w:p>
    <w:p w:rsidR="00D856D1" w:rsidRPr="0037058D" w:rsidRDefault="00D856D1" w:rsidP="00D856D1">
      <w:pPr>
        <w:numPr>
          <w:ilvl w:val="0"/>
          <w:numId w:val="19"/>
        </w:numPr>
        <w:tabs>
          <w:tab w:val="left" w:pos="851"/>
        </w:tabs>
        <w:autoSpaceDE/>
        <w:autoSpaceDN/>
        <w:adjustRightInd w:val="0"/>
        <w:ind w:left="0" w:firstLine="567"/>
        <w:jc w:val="both"/>
        <w:rPr>
          <w:sz w:val="24"/>
          <w:szCs w:val="24"/>
        </w:rPr>
      </w:pPr>
      <w:r w:rsidRPr="0037058D">
        <w:rPr>
          <w:sz w:val="24"/>
          <w:szCs w:val="24"/>
        </w:rPr>
        <w:t>обеспечение процесса информирования исполнителей по отдельным мероприятиям Программы, а также разработка соответствующих регламентов и мер по межведомственной координации в ходе реализации Программы.</w:t>
      </w:r>
    </w:p>
    <w:p w:rsidR="00D856D1" w:rsidRPr="0037058D" w:rsidRDefault="00D856D1" w:rsidP="00D856D1">
      <w:pPr>
        <w:adjustRightInd w:val="0"/>
        <w:ind w:firstLine="567"/>
        <w:jc w:val="both"/>
        <w:rPr>
          <w:b/>
          <w:bCs/>
          <w:i/>
          <w:iCs/>
          <w:sz w:val="24"/>
          <w:szCs w:val="24"/>
        </w:rPr>
      </w:pPr>
      <w:r w:rsidRPr="0037058D">
        <w:rPr>
          <w:b/>
          <w:bCs/>
          <w:i/>
          <w:iCs/>
          <w:sz w:val="24"/>
          <w:szCs w:val="24"/>
        </w:rPr>
        <w:t>Внешние риски:</w:t>
      </w:r>
    </w:p>
    <w:p w:rsidR="00D856D1" w:rsidRPr="0037058D" w:rsidRDefault="00D856D1" w:rsidP="00D856D1">
      <w:pPr>
        <w:numPr>
          <w:ilvl w:val="0"/>
          <w:numId w:val="20"/>
        </w:numPr>
        <w:tabs>
          <w:tab w:val="left" w:pos="851"/>
        </w:tabs>
        <w:autoSpaceDE/>
        <w:autoSpaceDN/>
        <w:adjustRightInd w:val="0"/>
        <w:ind w:left="0" w:firstLine="567"/>
        <w:jc w:val="both"/>
        <w:rPr>
          <w:sz w:val="24"/>
          <w:szCs w:val="24"/>
        </w:rPr>
      </w:pPr>
      <w:r w:rsidRPr="0037058D">
        <w:rPr>
          <w:sz w:val="24"/>
          <w:szCs w:val="24"/>
        </w:rPr>
        <w:t>снижение темпов экономического роста, ухудшение внутренней и внешней конъюнктуры, усиление инфляции, природные и техногенные катастрофы и катаклизмы, кризис банковской системы;</w:t>
      </w:r>
    </w:p>
    <w:p w:rsidR="00D856D1" w:rsidRPr="0037058D" w:rsidRDefault="00D856D1" w:rsidP="00D856D1">
      <w:pPr>
        <w:numPr>
          <w:ilvl w:val="0"/>
          <w:numId w:val="20"/>
        </w:numPr>
        <w:tabs>
          <w:tab w:val="left" w:pos="851"/>
        </w:tabs>
        <w:autoSpaceDE/>
        <w:autoSpaceDN/>
        <w:adjustRightInd w:val="0"/>
        <w:ind w:left="0" w:firstLine="567"/>
        <w:jc w:val="both"/>
        <w:rPr>
          <w:sz w:val="24"/>
          <w:szCs w:val="24"/>
        </w:rPr>
      </w:pPr>
      <w:r w:rsidRPr="0037058D">
        <w:rPr>
          <w:sz w:val="24"/>
          <w:szCs w:val="24"/>
        </w:rPr>
        <w:t>недостаточное финансирование мероприятий Программы за счет средств местного бюджета.</w:t>
      </w:r>
    </w:p>
    <w:p w:rsidR="00D856D1" w:rsidRPr="0037058D" w:rsidRDefault="00D856D1" w:rsidP="00D856D1">
      <w:pPr>
        <w:adjustRightInd w:val="0"/>
        <w:ind w:firstLine="567"/>
        <w:jc w:val="both"/>
        <w:rPr>
          <w:b/>
          <w:bCs/>
          <w:i/>
          <w:iCs/>
          <w:sz w:val="24"/>
          <w:szCs w:val="24"/>
        </w:rPr>
      </w:pPr>
      <w:r w:rsidRPr="0037058D">
        <w:rPr>
          <w:b/>
          <w:bCs/>
          <w:i/>
          <w:iCs/>
          <w:sz w:val="24"/>
          <w:szCs w:val="24"/>
        </w:rPr>
        <w:t>Меры управления внешними рисками:</w:t>
      </w:r>
    </w:p>
    <w:p w:rsidR="00D856D1" w:rsidRPr="0037058D" w:rsidRDefault="00D856D1" w:rsidP="00D856D1">
      <w:pPr>
        <w:numPr>
          <w:ilvl w:val="0"/>
          <w:numId w:val="21"/>
        </w:numPr>
        <w:tabs>
          <w:tab w:val="left" w:pos="851"/>
        </w:tabs>
        <w:autoSpaceDE/>
        <w:autoSpaceDN/>
        <w:adjustRightInd w:val="0"/>
        <w:ind w:left="0" w:firstLine="567"/>
        <w:jc w:val="both"/>
        <w:rPr>
          <w:sz w:val="24"/>
          <w:szCs w:val="24"/>
        </w:rPr>
      </w:pPr>
      <w:r w:rsidRPr="0037058D">
        <w:rPr>
          <w:sz w:val="24"/>
          <w:szCs w:val="24"/>
        </w:rPr>
        <w:t>проведение комплексного анализа и прогнозирования внешней и внутренней среды исполнения Программы с дальнейшим пересмотром критериев оценки и отбора мероприятий Программы;</w:t>
      </w:r>
    </w:p>
    <w:p w:rsidR="00D856D1" w:rsidRPr="0037058D" w:rsidRDefault="00D856D1" w:rsidP="00D856D1">
      <w:pPr>
        <w:numPr>
          <w:ilvl w:val="0"/>
          <w:numId w:val="21"/>
        </w:numPr>
        <w:tabs>
          <w:tab w:val="left" w:pos="851"/>
        </w:tabs>
        <w:autoSpaceDE/>
        <w:autoSpaceDN/>
        <w:adjustRightInd w:val="0"/>
        <w:ind w:left="0" w:firstLine="567"/>
        <w:jc w:val="both"/>
        <w:rPr>
          <w:sz w:val="24"/>
          <w:szCs w:val="24"/>
        </w:rPr>
      </w:pPr>
      <w:r w:rsidRPr="0037058D">
        <w:rPr>
          <w:sz w:val="24"/>
          <w:szCs w:val="24"/>
        </w:rPr>
        <w:t>определение приоритетов для первоочередного финансирования;</w:t>
      </w:r>
    </w:p>
    <w:p w:rsidR="00D856D1" w:rsidRPr="0037058D" w:rsidRDefault="00D856D1" w:rsidP="00D856D1">
      <w:pPr>
        <w:numPr>
          <w:ilvl w:val="0"/>
          <w:numId w:val="21"/>
        </w:numPr>
        <w:tabs>
          <w:tab w:val="left" w:pos="851"/>
        </w:tabs>
        <w:autoSpaceDE/>
        <w:autoSpaceDN/>
        <w:adjustRightInd w:val="0"/>
        <w:ind w:left="0" w:firstLine="567"/>
        <w:jc w:val="both"/>
        <w:rPr>
          <w:sz w:val="24"/>
          <w:szCs w:val="24"/>
        </w:rPr>
      </w:pPr>
      <w:r w:rsidRPr="0037058D">
        <w:rPr>
          <w:sz w:val="24"/>
          <w:szCs w:val="24"/>
        </w:rPr>
        <w:t>своевременное внесение изменений в действующие правовые акты и (или) принятие новых правовых актов Кувандыкского городского округа, касающихся сферы реализации Программы;</w:t>
      </w:r>
    </w:p>
    <w:p w:rsidR="00D856D1" w:rsidRPr="0037058D" w:rsidRDefault="00D856D1" w:rsidP="00D856D1">
      <w:pPr>
        <w:numPr>
          <w:ilvl w:val="0"/>
          <w:numId w:val="21"/>
        </w:numPr>
        <w:tabs>
          <w:tab w:val="left" w:pos="851"/>
        </w:tabs>
        <w:autoSpaceDE/>
        <w:autoSpaceDN/>
        <w:adjustRightInd w:val="0"/>
        <w:ind w:left="0" w:firstLine="567"/>
        <w:jc w:val="both"/>
        <w:rPr>
          <w:b/>
          <w:bCs/>
          <w:sz w:val="24"/>
          <w:szCs w:val="24"/>
        </w:rPr>
      </w:pPr>
      <w:r w:rsidRPr="0037058D">
        <w:rPr>
          <w:sz w:val="24"/>
          <w:szCs w:val="24"/>
        </w:rPr>
        <w:t>осуществление активного сотрудничества со средствами массовой ин</w:t>
      </w:r>
      <w:r w:rsidRPr="0037058D">
        <w:rPr>
          <w:sz w:val="24"/>
          <w:szCs w:val="24"/>
        </w:rPr>
        <w:softHyphen/>
        <w:t>формации в целях информирования субъектов экономической деятельности.</w:t>
      </w:r>
    </w:p>
    <w:p w:rsidR="00D856D1" w:rsidRPr="0037058D" w:rsidRDefault="00D856D1" w:rsidP="00D856D1">
      <w:pPr>
        <w:adjustRightInd w:val="0"/>
        <w:ind w:firstLine="567"/>
        <w:jc w:val="both"/>
        <w:rPr>
          <w:sz w:val="24"/>
          <w:szCs w:val="24"/>
        </w:rPr>
      </w:pPr>
      <w:r w:rsidRPr="0037058D">
        <w:rPr>
          <w:sz w:val="24"/>
          <w:szCs w:val="24"/>
        </w:rPr>
        <w:t>Сведения об основных мерах правового регулирования в сфере реализации муниципальной  Программы «Развитие системы образования Кувандыкского городского округа Оренбургской области» на 2019-2024 годы» приведены в Приложении 3.</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9. Организация управления и система контроля за исполнением                                         Программы</w:t>
      </w:r>
    </w:p>
    <w:p w:rsidR="00D856D1" w:rsidRPr="0037058D" w:rsidRDefault="00D856D1" w:rsidP="00D856D1">
      <w:pPr>
        <w:autoSpaceDE/>
        <w:autoSpaceDN/>
        <w:ind w:firstLine="567"/>
        <w:jc w:val="both"/>
        <w:rPr>
          <w:spacing w:val="-6"/>
          <w:sz w:val="24"/>
          <w:szCs w:val="24"/>
          <w:lang w:eastAsia="en-US"/>
        </w:rPr>
      </w:pPr>
      <w:r w:rsidRPr="0037058D">
        <w:rPr>
          <w:spacing w:val="-6"/>
          <w:sz w:val="24"/>
          <w:szCs w:val="24"/>
          <w:lang w:eastAsia="en-US"/>
        </w:rPr>
        <w:t>Контроль и управление программой осуществляется управлением образования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Для обеспечения мониторинга и анализа хода реализации Программы ответственный  исполнитель представляет  в отдел по экономике, финансовое управление  годовой отчет о ходе реализации программы до 1 февраля года, следующего за  отчетным годом. </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10.  Методика оценки эффективности муниципальной Программы</w:t>
      </w:r>
    </w:p>
    <w:p w:rsidR="00D856D1" w:rsidRPr="0037058D" w:rsidRDefault="00D856D1" w:rsidP="00D856D1">
      <w:pPr>
        <w:adjustRightInd w:val="0"/>
        <w:ind w:firstLine="567"/>
        <w:jc w:val="both"/>
        <w:rPr>
          <w:b/>
          <w:bCs/>
          <w:sz w:val="24"/>
          <w:szCs w:val="24"/>
          <w:lang w:eastAsia="en-US"/>
        </w:rPr>
      </w:pPr>
      <w:bookmarkStart w:id="1" w:name="Par1716"/>
      <w:bookmarkEnd w:id="1"/>
      <w:r w:rsidRPr="0037058D">
        <w:rPr>
          <w:sz w:val="24"/>
          <w:szCs w:val="24"/>
          <w:lang w:eastAsia="en-US"/>
        </w:rPr>
        <w:t>Методика оценки эффективности реализации подпрограммы представлена в Порядке разработки, реализации и оценки эффективности муниципальных программ муниципального образования Кувандыкский городской округ, утвержденного постановлением администрации  муниципального образования Кувандыкский городской округ от  18 января 2016 года  № 64 - п.</w:t>
      </w:r>
    </w:p>
    <w:p w:rsidR="00D856D1" w:rsidRPr="0037058D" w:rsidRDefault="00D856D1" w:rsidP="00D856D1">
      <w:pPr>
        <w:adjustRightInd w:val="0"/>
        <w:ind w:firstLine="567"/>
        <w:jc w:val="both"/>
        <w:rPr>
          <w:sz w:val="24"/>
          <w:szCs w:val="24"/>
          <w:lang w:eastAsia="en-US"/>
        </w:rPr>
        <w:sectPr w:rsidR="00D856D1" w:rsidRPr="0037058D" w:rsidSect="00DA5778">
          <w:pgSz w:w="11906" w:h="16838"/>
          <w:pgMar w:top="964" w:right="851" w:bottom="992" w:left="1559" w:header="454" w:footer="454" w:gutter="0"/>
          <w:pgNumType w:start="1"/>
          <w:cols w:space="708"/>
          <w:titlePg/>
          <w:docGrid w:linePitch="360"/>
        </w:sectPr>
      </w:pPr>
    </w:p>
    <w:p w:rsidR="00D856D1" w:rsidRPr="0037058D" w:rsidRDefault="00D856D1" w:rsidP="00D856D1">
      <w:pPr>
        <w:widowControl w:val="0"/>
        <w:adjustRightInd w:val="0"/>
        <w:ind w:firstLine="567"/>
        <w:jc w:val="center"/>
        <w:rPr>
          <w:b/>
          <w:bCs/>
          <w:sz w:val="24"/>
          <w:szCs w:val="24"/>
        </w:rPr>
      </w:pPr>
      <w:r w:rsidRPr="0037058D">
        <w:rPr>
          <w:b/>
          <w:bCs/>
          <w:sz w:val="24"/>
          <w:szCs w:val="24"/>
        </w:rPr>
        <w:lastRenderedPageBreak/>
        <w:t>ПАСПОРТ</w:t>
      </w:r>
    </w:p>
    <w:p w:rsidR="00D856D1" w:rsidRPr="0037058D" w:rsidRDefault="00D856D1" w:rsidP="00D856D1">
      <w:pPr>
        <w:adjustRightInd w:val="0"/>
        <w:ind w:firstLine="567"/>
        <w:jc w:val="center"/>
        <w:rPr>
          <w:b/>
          <w:bCs/>
          <w:sz w:val="24"/>
          <w:szCs w:val="24"/>
          <w:lang w:eastAsia="en-US"/>
        </w:rPr>
      </w:pPr>
      <w:r w:rsidRPr="0037058D">
        <w:rPr>
          <w:b/>
          <w:bCs/>
          <w:sz w:val="24"/>
          <w:szCs w:val="24"/>
          <w:lang w:eastAsia="en-US"/>
        </w:rPr>
        <w:t>Подпрограммы  № 1 «Развитие дошкольного  образования детей»</w:t>
      </w:r>
    </w:p>
    <w:p w:rsidR="00D856D1" w:rsidRPr="0037058D" w:rsidRDefault="00D856D1" w:rsidP="00D856D1">
      <w:pPr>
        <w:adjustRightInd w:val="0"/>
        <w:ind w:firstLine="567"/>
        <w:jc w:val="center"/>
        <w:rPr>
          <w:b/>
          <w:bCs/>
          <w:sz w:val="24"/>
          <w:szCs w:val="24"/>
          <w:lang w:eastAsia="en-US"/>
        </w:rPr>
      </w:pPr>
      <w:r w:rsidRPr="0037058D">
        <w:rPr>
          <w:b/>
          <w:bCs/>
          <w:sz w:val="24"/>
          <w:szCs w:val="24"/>
          <w:lang w:eastAsia="en-US"/>
        </w:rPr>
        <w:t>муниципальной программы</w:t>
      </w:r>
    </w:p>
    <w:p w:rsidR="00D856D1" w:rsidRPr="0037058D" w:rsidRDefault="00D856D1" w:rsidP="00D856D1">
      <w:pPr>
        <w:adjustRightInd w:val="0"/>
        <w:ind w:firstLine="567"/>
        <w:jc w:val="center"/>
        <w:rPr>
          <w:b/>
          <w:bCs/>
          <w:sz w:val="24"/>
          <w:szCs w:val="24"/>
          <w:lang w:eastAsia="en-US"/>
        </w:rPr>
      </w:pPr>
      <w:r w:rsidRPr="0037058D">
        <w:rPr>
          <w:b/>
          <w:bCs/>
          <w:sz w:val="24"/>
          <w:szCs w:val="24"/>
          <w:lang w:eastAsia="en-US"/>
        </w:rPr>
        <w:t>«Развитие системы образования Кувандыкского городского округа Оренбургской области на 2019 – 2024 годы</w:t>
      </w:r>
      <w:r w:rsidR="00DB1D7E">
        <w:rPr>
          <w:b/>
          <w:bCs/>
          <w:sz w:val="24"/>
          <w:szCs w:val="24"/>
          <w:lang w:eastAsia="en-US"/>
        </w:rPr>
        <w:t>»</w:t>
      </w:r>
      <w:r w:rsidRPr="0037058D">
        <w:rPr>
          <w:b/>
          <w:bCs/>
          <w:sz w:val="24"/>
          <w:szCs w:val="24"/>
          <w:lang w:eastAsia="en-US"/>
        </w:rPr>
        <w:t xml:space="preserve"> (далее – Подпрограмма)</w:t>
      </w:r>
    </w:p>
    <w:p w:rsidR="00D856D1" w:rsidRPr="0037058D" w:rsidRDefault="00D856D1" w:rsidP="00D856D1">
      <w:pPr>
        <w:adjustRightInd w:val="0"/>
        <w:ind w:firstLine="567"/>
        <w:jc w:val="both"/>
        <w:rPr>
          <w:b/>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5"/>
        <w:gridCol w:w="6436"/>
      </w:tblGrid>
      <w:tr w:rsidR="00D856D1" w:rsidRPr="0037058D" w:rsidTr="00741AF4">
        <w:tc>
          <w:tcPr>
            <w:tcW w:w="3345" w:type="dxa"/>
          </w:tcPr>
          <w:p w:rsidR="00D856D1" w:rsidRPr="0037058D" w:rsidRDefault="00D856D1" w:rsidP="00D856D1">
            <w:pPr>
              <w:tabs>
                <w:tab w:val="left" w:pos="2798"/>
              </w:tabs>
              <w:adjustRightInd w:val="0"/>
              <w:jc w:val="both"/>
              <w:rPr>
                <w:b/>
                <w:bCs/>
                <w:sz w:val="24"/>
                <w:szCs w:val="24"/>
              </w:rPr>
            </w:pPr>
            <w:r w:rsidRPr="0037058D">
              <w:rPr>
                <w:b/>
                <w:bCs/>
                <w:sz w:val="24"/>
                <w:szCs w:val="24"/>
              </w:rPr>
              <w:t xml:space="preserve">Ответственный исполнитель </w:t>
            </w:r>
          </w:p>
          <w:p w:rsidR="00D856D1" w:rsidRPr="0037058D" w:rsidRDefault="00D856D1" w:rsidP="00D856D1">
            <w:pPr>
              <w:autoSpaceDE/>
              <w:autoSpaceDN/>
              <w:jc w:val="both"/>
              <w:rPr>
                <w:b/>
                <w:bCs/>
                <w:sz w:val="24"/>
                <w:szCs w:val="24"/>
              </w:rPr>
            </w:pPr>
            <w:r w:rsidRPr="0037058D">
              <w:rPr>
                <w:b/>
                <w:bCs/>
                <w:sz w:val="24"/>
                <w:szCs w:val="24"/>
              </w:rPr>
              <w:t>Подпрограммы</w:t>
            </w:r>
          </w:p>
        </w:tc>
        <w:tc>
          <w:tcPr>
            <w:tcW w:w="6436" w:type="dxa"/>
          </w:tcPr>
          <w:p w:rsidR="00D856D1" w:rsidRPr="0037058D" w:rsidRDefault="00D856D1" w:rsidP="00D856D1">
            <w:pPr>
              <w:tabs>
                <w:tab w:val="left" w:pos="3086"/>
              </w:tabs>
              <w:adjustRightInd w:val="0"/>
              <w:jc w:val="both"/>
              <w:rPr>
                <w:sz w:val="24"/>
                <w:szCs w:val="24"/>
              </w:rPr>
            </w:pPr>
            <w:r w:rsidRPr="0037058D">
              <w:rPr>
                <w:sz w:val="24"/>
                <w:szCs w:val="24"/>
              </w:rPr>
              <w:t>Управление образования администрации  муниципального образования Кувандыкский городской округ Оренбургской   области</w:t>
            </w:r>
          </w:p>
          <w:p w:rsidR="00D856D1" w:rsidRPr="0037058D" w:rsidRDefault="00D856D1" w:rsidP="00D856D1">
            <w:pPr>
              <w:tabs>
                <w:tab w:val="left" w:pos="3086"/>
              </w:tabs>
              <w:adjustRightInd w:val="0"/>
              <w:jc w:val="both"/>
              <w:rPr>
                <w:b/>
                <w:bCs/>
                <w:sz w:val="24"/>
                <w:szCs w:val="24"/>
              </w:rPr>
            </w:pPr>
          </w:p>
        </w:tc>
      </w:tr>
      <w:tr w:rsidR="00D856D1" w:rsidRPr="0037058D" w:rsidTr="00741AF4">
        <w:trPr>
          <w:trHeight w:val="610"/>
        </w:trPr>
        <w:tc>
          <w:tcPr>
            <w:tcW w:w="3345" w:type="dxa"/>
          </w:tcPr>
          <w:p w:rsidR="00D856D1" w:rsidRPr="0037058D" w:rsidRDefault="00D856D1" w:rsidP="00D856D1">
            <w:pPr>
              <w:autoSpaceDE/>
              <w:autoSpaceDN/>
              <w:jc w:val="both"/>
              <w:rPr>
                <w:b/>
                <w:bCs/>
                <w:sz w:val="24"/>
                <w:szCs w:val="24"/>
              </w:rPr>
            </w:pPr>
            <w:r w:rsidRPr="0037058D">
              <w:rPr>
                <w:b/>
                <w:bCs/>
                <w:sz w:val="24"/>
                <w:szCs w:val="24"/>
              </w:rPr>
              <w:t>Соисполнители Подпрограммы</w:t>
            </w:r>
          </w:p>
        </w:tc>
        <w:tc>
          <w:tcPr>
            <w:tcW w:w="6436"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rPr>
              <w:t xml:space="preserve">Отсутствуют </w:t>
            </w:r>
          </w:p>
        </w:tc>
      </w:tr>
      <w:tr w:rsidR="00D856D1" w:rsidRPr="0037058D" w:rsidTr="00741AF4">
        <w:trPr>
          <w:trHeight w:val="491"/>
        </w:trPr>
        <w:tc>
          <w:tcPr>
            <w:tcW w:w="3345" w:type="dxa"/>
          </w:tcPr>
          <w:p w:rsidR="00D856D1" w:rsidRPr="0037058D" w:rsidRDefault="00D856D1" w:rsidP="00D856D1">
            <w:pPr>
              <w:autoSpaceDE/>
              <w:autoSpaceDN/>
              <w:jc w:val="both"/>
              <w:rPr>
                <w:b/>
                <w:bCs/>
                <w:sz w:val="24"/>
                <w:szCs w:val="24"/>
              </w:rPr>
            </w:pPr>
            <w:r w:rsidRPr="0037058D">
              <w:rPr>
                <w:b/>
                <w:bCs/>
                <w:sz w:val="24"/>
                <w:szCs w:val="24"/>
              </w:rPr>
              <w:t>Участники Программы</w:t>
            </w:r>
          </w:p>
        </w:tc>
        <w:tc>
          <w:tcPr>
            <w:tcW w:w="6436"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rPr>
              <w:t xml:space="preserve">Отсутствуют </w:t>
            </w:r>
          </w:p>
        </w:tc>
      </w:tr>
      <w:tr w:rsidR="00D856D1" w:rsidRPr="0037058D" w:rsidTr="00741AF4">
        <w:tc>
          <w:tcPr>
            <w:tcW w:w="3345" w:type="dxa"/>
          </w:tcPr>
          <w:p w:rsidR="00D856D1" w:rsidRPr="0037058D" w:rsidRDefault="00D856D1" w:rsidP="00D856D1">
            <w:pPr>
              <w:adjustRightInd w:val="0"/>
              <w:jc w:val="both"/>
              <w:rPr>
                <w:b/>
                <w:bCs/>
                <w:sz w:val="24"/>
                <w:szCs w:val="24"/>
              </w:rPr>
            </w:pPr>
            <w:r w:rsidRPr="0037058D">
              <w:rPr>
                <w:b/>
                <w:bCs/>
                <w:sz w:val="24"/>
                <w:szCs w:val="24"/>
                <w:lang w:eastAsia="en-US"/>
              </w:rPr>
              <w:t>Основание для разработки Подпрограммы</w:t>
            </w:r>
          </w:p>
        </w:tc>
        <w:tc>
          <w:tcPr>
            <w:tcW w:w="6436" w:type="dxa"/>
          </w:tcPr>
          <w:p w:rsidR="00D856D1" w:rsidRPr="0037058D" w:rsidRDefault="00D856D1" w:rsidP="00D856D1">
            <w:pPr>
              <w:autoSpaceDE/>
              <w:autoSpaceDN/>
              <w:jc w:val="both"/>
              <w:rPr>
                <w:sz w:val="24"/>
                <w:szCs w:val="24"/>
                <w:lang w:eastAsia="en-US"/>
              </w:rPr>
            </w:pPr>
            <w:r w:rsidRPr="0037058D">
              <w:rPr>
                <w:sz w:val="24"/>
                <w:szCs w:val="24"/>
                <w:lang w:eastAsia="en-US"/>
              </w:rPr>
              <w:t>Постановление администрации  муниципального образования Кувандыкский городской округ от 18.12.2018 № 1824-п «Об утверждении перечня муниципальных  программ муниципального образования Кувандыкский городской округ»</w:t>
            </w:r>
          </w:p>
        </w:tc>
      </w:tr>
      <w:tr w:rsidR="00D856D1" w:rsidRPr="0037058D" w:rsidTr="00741AF4">
        <w:tc>
          <w:tcPr>
            <w:tcW w:w="3345" w:type="dxa"/>
          </w:tcPr>
          <w:p w:rsidR="00D856D1" w:rsidRPr="0037058D" w:rsidRDefault="00D856D1" w:rsidP="00D856D1">
            <w:pPr>
              <w:adjustRightInd w:val="0"/>
              <w:jc w:val="both"/>
              <w:rPr>
                <w:b/>
                <w:bCs/>
                <w:sz w:val="24"/>
                <w:szCs w:val="24"/>
              </w:rPr>
            </w:pPr>
            <w:r w:rsidRPr="0037058D">
              <w:rPr>
                <w:b/>
                <w:bCs/>
                <w:sz w:val="24"/>
                <w:szCs w:val="24"/>
              </w:rPr>
              <w:t xml:space="preserve">Программно-целевые -    </w:t>
            </w:r>
          </w:p>
          <w:p w:rsidR="00D856D1" w:rsidRPr="0037058D" w:rsidRDefault="00D856D1" w:rsidP="00D856D1">
            <w:pPr>
              <w:adjustRightInd w:val="0"/>
              <w:jc w:val="both"/>
              <w:rPr>
                <w:b/>
                <w:bCs/>
                <w:sz w:val="24"/>
                <w:szCs w:val="24"/>
              </w:rPr>
            </w:pPr>
            <w:r w:rsidRPr="0037058D">
              <w:rPr>
                <w:b/>
                <w:bCs/>
                <w:sz w:val="24"/>
                <w:szCs w:val="24"/>
              </w:rPr>
              <w:t>инструменты</w:t>
            </w:r>
          </w:p>
          <w:p w:rsidR="00D856D1" w:rsidRPr="0037058D" w:rsidRDefault="00D856D1" w:rsidP="00D856D1">
            <w:pPr>
              <w:adjustRightInd w:val="0"/>
              <w:jc w:val="both"/>
              <w:rPr>
                <w:b/>
                <w:bCs/>
                <w:sz w:val="24"/>
                <w:szCs w:val="24"/>
              </w:rPr>
            </w:pPr>
            <w:r w:rsidRPr="0037058D">
              <w:rPr>
                <w:b/>
                <w:bCs/>
                <w:sz w:val="24"/>
                <w:szCs w:val="24"/>
              </w:rPr>
              <w:t>Подпрограммы</w:t>
            </w:r>
          </w:p>
        </w:tc>
        <w:tc>
          <w:tcPr>
            <w:tcW w:w="6436" w:type="dxa"/>
          </w:tcPr>
          <w:p w:rsidR="00D856D1" w:rsidRPr="0037058D" w:rsidRDefault="00D856D1" w:rsidP="00D856D1">
            <w:pPr>
              <w:adjustRightInd w:val="0"/>
              <w:jc w:val="both"/>
              <w:rPr>
                <w:sz w:val="24"/>
                <w:szCs w:val="24"/>
              </w:rPr>
            </w:pPr>
            <w:r w:rsidRPr="0037058D">
              <w:rPr>
                <w:sz w:val="24"/>
                <w:szCs w:val="24"/>
              </w:rPr>
              <w:t xml:space="preserve">Отсутствуют </w:t>
            </w:r>
          </w:p>
          <w:p w:rsidR="00D856D1" w:rsidRPr="0037058D" w:rsidRDefault="00D856D1" w:rsidP="00D856D1">
            <w:pPr>
              <w:autoSpaceDE/>
              <w:autoSpaceDN/>
              <w:jc w:val="both"/>
              <w:rPr>
                <w:b/>
                <w:bCs/>
                <w:sz w:val="24"/>
                <w:szCs w:val="24"/>
              </w:rPr>
            </w:pPr>
          </w:p>
        </w:tc>
      </w:tr>
      <w:tr w:rsidR="00D856D1" w:rsidRPr="0037058D" w:rsidTr="00741AF4">
        <w:tc>
          <w:tcPr>
            <w:tcW w:w="3345" w:type="dxa"/>
          </w:tcPr>
          <w:p w:rsidR="00D856D1" w:rsidRPr="0037058D" w:rsidRDefault="00D856D1" w:rsidP="00D856D1">
            <w:pPr>
              <w:tabs>
                <w:tab w:val="left" w:pos="2794"/>
              </w:tabs>
              <w:adjustRightInd w:val="0"/>
              <w:jc w:val="both"/>
              <w:rPr>
                <w:b/>
                <w:bCs/>
                <w:sz w:val="24"/>
                <w:szCs w:val="24"/>
              </w:rPr>
            </w:pPr>
            <w:r w:rsidRPr="0037058D">
              <w:rPr>
                <w:b/>
                <w:bCs/>
                <w:sz w:val="24"/>
                <w:szCs w:val="24"/>
              </w:rPr>
              <w:t>Цель</w:t>
            </w:r>
          </w:p>
          <w:p w:rsidR="00D856D1" w:rsidRPr="0037058D" w:rsidRDefault="00D856D1" w:rsidP="00D856D1">
            <w:pPr>
              <w:tabs>
                <w:tab w:val="left" w:pos="2794"/>
              </w:tabs>
              <w:adjustRightInd w:val="0"/>
              <w:jc w:val="both"/>
              <w:rPr>
                <w:b/>
                <w:bCs/>
                <w:sz w:val="24"/>
                <w:szCs w:val="24"/>
              </w:rPr>
            </w:pPr>
            <w:r w:rsidRPr="0037058D">
              <w:rPr>
                <w:b/>
                <w:bCs/>
                <w:sz w:val="24"/>
                <w:szCs w:val="24"/>
              </w:rPr>
              <w:t>Подпрограммы</w:t>
            </w:r>
          </w:p>
        </w:tc>
        <w:tc>
          <w:tcPr>
            <w:tcW w:w="6436" w:type="dxa"/>
          </w:tcPr>
          <w:p w:rsidR="00D856D1" w:rsidRPr="0037058D" w:rsidRDefault="00D856D1" w:rsidP="00D856D1">
            <w:pPr>
              <w:tabs>
                <w:tab w:val="left" w:pos="3456"/>
              </w:tabs>
              <w:adjustRightInd w:val="0"/>
              <w:jc w:val="both"/>
              <w:rPr>
                <w:sz w:val="24"/>
                <w:szCs w:val="24"/>
              </w:rPr>
            </w:pPr>
            <w:r w:rsidRPr="0037058D">
              <w:rPr>
                <w:sz w:val="24"/>
                <w:szCs w:val="24"/>
              </w:rPr>
              <w:t xml:space="preserve">Обеспечение качества и доступности дошкольного образования </w:t>
            </w:r>
          </w:p>
          <w:p w:rsidR="00D856D1" w:rsidRPr="0037058D" w:rsidRDefault="00D856D1" w:rsidP="00D856D1">
            <w:pPr>
              <w:widowControl w:val="0"/>
              <w:adjustRightInd w:val="0"/>
              <w:ind w:firstLine="567"/>
              <w:jc w:val="both"/>
              <w:rPr>
                <w:sz w:val="24"/>
                <w:szCs w:val="24"/>
              </w:rPr>
            </w:pPr>
          </w:p>
        </w:tc>
      </w:tr>
      <w:tr w:rsidR="00D856D1" w:rsidRPr="0037058D" w:rsidTr="00741AF4">
        <w:tc>
          <w:tcPr>
            <w:tcW w:w="3345" w:type="dxa"/>
          </w:tcPr>
          <w:p w:rsidR="00D856D1" w:rsidRPr="0037058D" w:rsidRDefault="00D856D1" w:rsidP="00D856D1">
            <w:pPr>
              <w:tabs>
                <w:tab w:val="left" w:pos="2794"/>
              </w:tabs>
              <w:adjustRightInd w:val="0"/>
              <w:jc w:val="both"/>
              <w:rPr>
                <w:b/>
                <w:bCs/>
                <w:sz w:val="24"/>
                <w:szCs w:val="24"/>
              </w:rPr>
            </w:pPr>
            <w:r w:rsidRPr="0037058D">
              <w:rPr>
                <w:b/>
                <w:bCs/>
                <w:sz w:val="24"/>
                <w:szCs w:val="24"/>
              </w:rPr>
              <w:t>Задачи</w:t>
            </w:r>
            <w:r w:rsidRPr="0037058D">
              <w:rPr>
                <w:b/>
                <w:bCs/>
                <w:sz w:val="24"/>
                <w:szCs w:val="24"/>
              </w:rPr>
              <w:tab/>
              <w:t xml:space="preserve">    Подпрограммы</w:t>
            </w:r>
          </w:p>
        </w:tc>
        <w:tc>
          <w:tcPr>
            <w:tcW w:w="6436" w:type="dxa"/>
          </w:tcPr>
          <w:p w:rsidR="00D856D1" w:rsidRPr="0037058D" w:rsidRDefault="00D856D1" w:rsidP="00D856D1">
            <w:pPr>
              <w:widowControl w:val="0"/>
              <w:numPr>
                <w:ilvl w:val="0"/>
                <w:numId w:val="22"/>
              </w:numPr>
              <w:tabs>
                <w:tab w:val="left" w:pos="375"/>
                <w:tab w:val="left" w:pos="851"/>
              </w:tabs>
              <w:autoSpaceDE/>
              <w:autoSpaceDN/>
              <w:adjustRightInd w:val="0"/>
              <w:ind w:left="0" w:firstLine="567"/>
              <w:jc w:val="both"/>
              <w:rPr>
                <w:sz w:val="24"/>
                <w:szCs w:val="24"/>
                <w:lang w:eastAsia="en-US"/>
              </w:rPr>
            </w:pPr>
            <w:r w:rsidRPr="0037058D">
              <w:rPr>
                <w:sz w:val="24"/>
                <w:szCs w:val="24"/>
                <w:lang w:eastAsia="en-US"/>
              </w:rPr>
              <w:t>формирование образовательной сети и финансово - экономических механизмов, обеспечивающих равный доступ населения к услугам дошкольного образования детей;</w:t>
            </w:r>
          </w:p>
          <w:p w:rsidR="00D856D1" w:rsidRPr="0037058D" w:rsidRDefault="00D856D1" w:rsidP="00D856D1">
            <w:pPr>
              <w:widowControl w:val="0"/>
              <w:numPr>
                <w:ilvl w:val="0"/>
                <w:numId w:val="22"/>
              </w:numPr>
              <w:tabs>
                <w:tab w:val="left" w:pos="375"/>
                <w:tab w:val="left" w:pos="851"/>
              </w:tabs>
              <w:autoSpaceDE/>
              <w:autoSpaceDN/>
              <w:adjustRightInd w:val="0"/>
              <w:ind w:left="0" w:firstLine="567"/>
              <w:jc w:val="both"/>
              <w:rPr>
                <w:sz w:val="24"/>
                <w:szCs w:val="24"/>
                <w:lang w:eastAsia="en-US"/>
              </w:rPr>
            </w:pPr>
            <w:r w:rsidRPr="0037058D">
              <w:rPr>
                <w:sz w:val="24"/>
                <w:szCs w:val="24"/>
                <w:lang w:eastAsia="en-US"/>
              </w:rPr>
              <w:t>обеспечение государственных гарантий и прав граждан (в том числе детей- инвалидов) на получение  общедоступного и бесплатного дошкольного образования в ДОО;</w:t>
            </w:r>
          </w:p>
          <w:p w:rsidR="00D856D1" w:rsidRPr="0037058D" w:rsidRDefault="00D856D1" w:rsidP="00D856D1">
            <w:pPr>
              <w:widowControl w:val="0"/>
              <w:numPr>
                <w:ilvl w:val="0"/>
                <w:numId w:val="22"/>
              </w:numPr>
              <w:tabs>
                <w:tab w:val="left" w:pos="375"/>
                <w:tab w:val="left" w:pos="851"/>
              </w:tabs>
              <w:autoSpaceDE/>
              <w:autoSpaceDN/>
              <w:adjustRightInd w:val="0"/>
              <w:ind w:left="0" w:firstLine="567"/>
              <w:jc w:val="both"/>
              <w:rPr>
                <w:sz w:val="24"/>
                <w:szCs w:val="24"/>
                <w:lang w:eastAsia="en-US"/>
              </w:rPr>
            </w:pPr>
            <w:r w:rsidRPr="0037058D">
              <w:rPr>
                <w:sz w:val="24"/>
                <w:szCs w:val="24"/>
                <w:lang w:eastAsia="en-US"/>
              </w:rPr>
              <w:t xml:space="preserve">создание условий для  раннего развития детей в возрасте до 3 лет, оказание услуг психолого-педагогической, методической и консультативной помощи родителям детей, получающих дошкольное образование в семье; </w:t>
            </w:r>
          </w:p>
          <w:p w:rsidR="00D856D1" w:rsidRPr="0037058D" w:rsidRDefault="00D856D1" w:rsidP="00D856D1">
            <w:pPr>
              <w:widowControl w:val="0"/>
              <w:numPr>
                <w:ilvl w:val="0"/>
                <w:numId w:val="22"/>
              </w:numPr>
              <w:tabs>
                <w:tab w:val="left" w:pos="375"/>
              </w:tabs>
              <w:autoSpaceDE/>
              <w:autoSpaceDN/>
              <w:adjustRightInd w:val="0"/>
              <w:ind w:left="0" w:firstLine="0"/>
              <w:jc w:val="both"/>
              <w:rPr>
                <w:sz w:val="24"/>
                <w:szCs w:val="24"/>
                <w:lang w:eastAsia="en-US"/>
              </w:rPr>
            </w:pPr>
            <w:r w:rsidRPr="0037058D">
              <w:rPr>
                <w:sz w:val="24"/>
                <w:szCs w:val="24"/>
                <w:lang w:eastAsia="en-US"/>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r>
      <w:tr w:rsidR="00D856D1" w:rsidRPr="0037058D" w:rsidTr="00741AF4">
        <w:tc>
          <w:tcPr>
            <w:tcW w:w="3345" w:type="dxa"/>
          </w:tcPr>
          <w:p w:rsidR="00D856D1" w:rsidRPr="0037058D" w:rsidRDefault="00D856D1" w:rsidP="00D856D1">
            <w:pPr>
              <w:tabs>
                <w:tab w:val="left" w:pos="2794"/>
              </w:tabs>
              <w:adjustRightInd w:val="0"/>
              <w:jc w:val="both"/>
              <w:rPr>
                <w:b/>
                <w:bCs/>
                <w:sz w:val="24"/>
                <w:szCs w:val="24"/>
              </w:rPr>
            </w:pPr>
            <w:r w:rsidRPr="0037058D">
              <w:rPr>
                <w:b/>
                <w:bCs/>
                <w:sz w:val="24"/>
                <w:szCs w:val="24"/>
              </w:rPr>
              <w:t>Целевые индикаторы и показатели Подпрограммы</w:t>
            </w:r>
          </w:p>
        </w:tc>
        <w:tc>
          <w:tcPr>
            <w:tcW w:w="6436" w:type="dxa"/>
          </w:tcPr>
          <w:p w:rsidR="00D856D1" w:rsidRPr="0037058D" w:rsidRDefault="00D856D1" w:rsidP="00D856D1">
            <w:pPr>
              <w:widowControl w:val="0"/>
              <w:numPr>
                <w:ilvl w:val="0"/>
                <w:numId w:val="2"/>
              </w:numPr>
              <w:tabs>
                <w:tab w:val="left" w:pos="375"/>
                <w:tab w:val="left" w:pos="658"/>
              </w:tabs>
              <w:autoSpaceDE/>
              <w:autoSpaceDN/>
              <w:adjustRightInd w:val="0"/>
              <w:jc w:val="both"/>
              <w:rPr>
                <w:sz w:val="24"/>
                <w:szCs w:val="24"/>
                <w:lang w:eastAsia="en-US"/>
              </w:rPr>
            </w:pPr>
            <w:r w:rsidRPr="0037058D">
              <w:rPr>
                <w:sz w:val="24"/>
                <w:szCs w:val="24"/>
                <w:lang w:eastAsia="en-US"/>
              </w:rPr>
              <w:t>доступность дошкольного образования для детей в</w:t>
            </w:r>
          </w:p>
          <w:p w:rsidR="00D856D1" w:rsidRPr="0037058D" w:rsidRDefault="00D856D1" w:rsidP="00D856D1">
            <w:pPr>
              <w:widowControl w:val="0"/>
              <w:tabs>
                <w:tab w:val="left" w:pos="375"/>
                <w:tab w:val="left" w:pos="658"/>
              </w:tabs>
              <w:adjustRightInd w:val="0"/>
              <w:jc w:val="both"/>
              <w:rPr>
                <w:sz w:val="24"/>
                <w:szCs w:val="24"/>
                <w:lang w:eastAsia="en-US"/>
              </w:rPr>
            </w:pPr>
            <w:r w:rsidRPr="0037058D">
              <w:rPr>
                <w:sz w:val="24"/>
                <w:szCs w:val="24"/>
                <w:lang w:eastAsia="en-US"/>
              </w:rPr>
              <w:t>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D856D1" w:rsidRPr="0037058D" w:rsidRDefault="00D856D1" w:rsidP="00D856D1">
            <w:pPr>
              <w:widowControl w:val="0"/>
              <w:numPr>
                <w:ilvl w:val="0"/>
                <w:numId w:val="2"/>
              </w:numPr>
              <w:tabs>
                <w:tab w:val="left" w:pos="375"/>
                <w:tab w:val="left" w:pos="658"/>
              </w:tabs>
              <w:autoSpaceDE/>
              <w:autoSpaceDN/>
              <w:adjustRightInd w:val="0"/>
              <w:jc w:val="both"/>
              <w:rPr>
                <w:sz w:val="24"/>
                <w:szCs w:val="24"/>
                <w:lang w:eastAsia="en-US"/>
              </w:rPr>
            </w:pPr>
            <w:r w:rsidRPr="0037058D">
              <w:rPr>
                <w:sz w:val="24"/>
                <w:szCs w:val="24"/>
                <w:lang w:eastAsia="en-US"/>
              </w:rPr>
              <w:t>доступность дошкольного образования  для детей в</w:t>
            </w:r>
          </w:p>
          <w:p w:rsidR="00D856D1" w:rsidRPr="0037058D" w:rsidRDefault="00D856D1" w:rsidP="00D856D1">
            <w:pPr>
              <w:widowControl w:val="0"/>
              <w:tabs>
                <w:tab w:val="left" w:pos="375"/>
                <w:tab w:val="left" w:pos="658"/>
              </w:tabs>
              <w:adjustRightInd w:val="0"/>
              <w:jc w:val="both"/>
              <w:rPr>
                <w:sz w:val="24"/>
                <w:szCs w:val="24"/>
                <w:lang w:eastAsia="en-US"/>
              </w:rPr>
            </w:pPr>
            <w:r w:rsidRPr="0037058D">
              <w:rPr>
                <w:sz w:val="24"/>
                <w:szCs w:val="24"/>
                <w:lang w:eastAsia="en-US"/>
              </w:rPr>
              <w:lastRenderedPageBreak/>
              <w:t>возрасте 3-7 лет (отношение численности детей в возрасте 3-7 лет, получающих дошкольное образование в текущем году, к сумме  численности детей в возрасте 3-7 лет,  получающих дошкольное образование  в текущем году,  и численности детей в возрасте 3-7 лет, находящихся в очереди на получение в текущем году дошкольного образования);</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lang w:eastAsia="en-US"/>
              </w:rPr>
            </w:pPr>
            <w:r w:rsidRPr="0037058D">
              <w:rPr>
                <w:sz w:val="24"/>
                <w:szCs w:val="24"/>
                <w:lang w:eastAsia="en-US"/>
              </w:rPr>
              <w:t>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от общей численности родителей (законных представителей), имеющих указанное право;</w:t>
            </w:r>
          </w:p>
          <w:p w:rsidR="00D856D1" w:rsidRPr="0037058D" w:rsidRDefault="00D856D1" w:rsidP="00D856D1">
            <w:pPr>
              <w:numPr>
                <w:ilvl w:val="0"/>
                <w:numId w:val="2"/>
              </w:numPr>
              <w:autoSpaceDE/>
              <w:autoSpaceDN/>
              <w:jc w:val="both"/>
              <w:rPr>
                <w:sz w:val="24"/>
                <w:szCs w:val="24"/>
                <w:lang w:eastAsia="en-US"/>
              </w:rPr>
            </w:pPr>
            <w:r w:rsidRPr="0037058D">
              <w:rPr>
                <w:sz w:val="24"/>
                <w:szCs w:val="24"/>
                <w:lang w:eastAsia="en-US"/>
              </w:rPr>
              <w:t>численность детей, посещающих муниципальные</w:t>
            </w:r>
          </w:p>
          <w:p w:rsidR="00D856D1" w:rsidRPr="0037058D" w:rsidRDefault="00D856D1" w:rsidP="00D856D1">
            <w:pPr>
              <w:autoSpaceDE/>
              <w:autoSpaceDN/>
              <w:jc w:val="both"/>
              <w:rPr>
                <w:sz w:val="24"/>
                <w:szCs w:val="24"/>
                <w:lang w:eastAsia="en-US"/>
              </w:rPr>
            </w:pPr>
            <w:r w:rsidRPr="0037058D">
              <w:rPr>
                <w:sz w:val="24"/>
                <w:szCs w:val="24"/>
                <w:lang w:eastAsia="en-US"/>
              </w:rPr>
              <w:t>образовательные организации, осуществляющие  образовательную деятельность по образовательным программам дошкольного образования;</w:t>
            </w:r>
          </w:p>
          <w:p w:rsidR="00D856D1" w:rsidRPr="0037058D" w:rsidRDefault="00D856D1" w:rsidP="00D856D1">
            <w:pPr>
              <w:numPr>
                <w:ilvl w:val="0"/>
                <w:numId w:val="2"/>
              </w:numPr>
              <w:autoSpaceDE/>
              <w:autoSpaceDN/>
              <w:jc w:val="both"/>
              <w:rPr>
                <w:sz w:val="24"/>
                <w:szCs w:val="24"/>
                <w:lang w:eastAsia="en-US"/>
              </w:rPr>
            </w:pPr>
            <w:r w:rsidRPr="0037058D">
              <w:rPr>
                <w:sz w:val="24"/>
                <w:szCs w:val="24"/>
                <w:lang w:eastAsia="en-US"/>
              </w:rPr>
              <w:t>численность воспитанников, проживающих в</w:t>
            </w:r>
          </w:p>
          <w:p w:rsidR="00D856D1" w:rsidRPr="0037058D" w:rsidRDefault="00D856D1" w:rsidP="00D856D1">
            <w:pPr>
              <w:autoSpaceDE/>
              <w:autoSpaceDN/>
              <w:jc w:val="both"/>
              <w:rPr>
                <w:sz w:val="24"/>
                <w:szCs w:val="24"/>
                <w:lang w:eastAsia="en-US"/>
              </w:rPr>
            </w:pPr>
            <w:r w:rsidRPr="0037058D">
              <w:rPr>
                <w:sz w:val="24"/>
                <w:szCs w:val="24"/>
                <w:lang w:eastAsia="en-US"/>
              </w:rPr>
              <w:t>Кувандыкском городском округе, в возрасте до 3 лет, посещающих  ДОО округа, осуществляющие  образовательную деятельность по образовательным программам дошкольного образования, присмотр и уход;</w:t>
            </w:r>
          </w:p>
          <w:p w:rsidR="00D856D1" w:rsidRPr="0037058D" w:rsidRDefault="00D856D1" w:rsidP="00D856D1">
            <w:pPr>
              <w:widowControl w:val="0"/>
              <w:numPr>
                <w:ilvl w:val="0"/>
                <w:numId w:val="2"/>
              </w:numPr>
              <w:tabs>
                <w:tab w:val="left" w:pos="375"/>
                <w:tab w:val="left" w:pos="658"/>
                <w:tab w:val="left" w:pos="851"/>
              </w:tabs>
              <w:autoSpaceDE/>
              <w:autoSpaceDN/>
              <w:adjustRightInd w:val="0"/>
              <w:ind w:left="0" w:firstLine="567"/>
              <w:jc w:val="both"/>
              <w:rPr>
                <w:sz w:val="24"/>
                <w:szCs w:val="24"/>
                <w:lang w:eastAsia="en-US"/>
              </w:rPr>
            </w:pPr>
            <w:r w:rsidRPr="0037058D">
              <w:rPr>
                <w:sz w:val="24"/>
                <w:szCs w:val="24"/>
                <w:lang w:eastAsia="en-US"/>
              </w:rPr>
              <w:t>отношение среднемесячной заработной платы педагогических работников муниципальных ДОО к средней заработной плате в общем образовании в Оренбургской области;</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37058D">
              <w:rPr>
                <w:sz w:val="24"/>
                <w:szCs w:val="24"/>
              </w:rPr>
              <w:t>удельный вес численности руководителей муниципальных организаций до</w:t>
            </w:r>
            <w:r w:rsidRPr="0037058D">
              <w:rPr>
                <w:sz w:val="24"/>
                <w:szCs w:val="24"/>
              </w:rPr>
              <w:softHyphen/>
              <w:t>школьного образования, прошедших в течение послед</w:t>
            </w:r>
            <w:r w:rsidRPr="0037058D">
              <w:rPr>
                <w:sz w:val="24"/>
                <w:szCs w:val="24"/>
              </w:rPr>
              <w:softHyphen/>
              <w:t>них трех лет повышение квалификации или про</w:t>
            </w:r>
            <w:r w:rsidRPr="0037058D">
              <w:rPr>
                <w:sz w:val="24"/>
                <w:szCs w:val="24"/>
              </w:rPr>
              <w:softHyphen/>
              <w:t>фессиональную переподготовку, в общей чис</w:t>
            </w:r>
            <w:r w:rsidRPr="0037058D">
              <w:rPr>
                <w:sz w:val="24"/>
                <w:szCs w:val="24"/>
              </w:rPr>
              <w:softHyphen/>
              <w:t>ленности педагогических работников ДОО;</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37058D">
              <w:rPr>
                <w:sz w:val="24"/>
                <w:szCs w:val="24"/>
                <w:lang w:eastAsia="en-US"/>
              </w:rPr>
              <w:t xml:space="preserve">численность детей – инвалидов в ОО, осуществляющих образовательную деятельность по  образовательным  программам </w:t>
            </w:r>
            <w:r w:rsidRPr="0037058D">
              <w:rPr>
                <w:sz w:val="24"/>
                <w:szCs w:val="24"/>
              </w:rPr>
              <w:t xml:space="preserve"> дошкольного образования.</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37058D">
              <w:rPr>
                <w:sz w:val="24"/>
                <w:szCs w:val="24"/>
                <w:lang w:eastAsia="en-US"/>
              </w:rPr>
              <w:t>количество услуг психолого-педагогической, методической и консультативной помощи родителям (законным представителям;</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37058D">
              <w:rPr>
                <w:sz w:val="24"/>
                <w:szCs w:val="24"/>
                <w:lang w:eastAsia="en-US"/>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tc>
      </w:tr>
      <w:tr w:rsidR="00D856D1" w:rsidRPr="0037058D" w:rsidTr="00741AF4">
        <w:tc>
          <w:tcPr>
            <w:tcW w:w="3345" w:type="dxa"/>
          </w:tcPr>
          <w:p w:rsidR="00D856D1" w:rsidRPr="0037058D" w:rsidRDefault="00D856D1" w:rsidP="00D856D1">
            <w:pPr>
              <w:adjustRightInd w:val="0"/>
              <w:jc w:val="both"/>
              <w:rPr>
                <w:b/>
                <w:bCs/>
                <w:sz w:val="24"/>
                <w:szCs w:val="24"/>
              </w:rPr>
            </w:pPr>
            <w:r w:rsidRPr="0037058D">
              <w:rPr>
                <w:b/>
                <w:bCs/>
                <w:sz w:val="24"/>
                <w:szCs w:val="24"/>
              </w:rPr>
              <w:lastRenderedPageBreak/>
              <w:t>Сроки реализации</w:t>
            </w:r>
          </w:p>
          <w:p w:rsidR="00D856D1" w:rsidRPr="0037058D" w:rsidRDefault="00D856D1" w:rsidP="00D856D1">
            <w:pPr>
              <w:adjustRightInd w:val="0"/>
              <w:jc w:val="both"/>
              <w:rPr>
                <w:b/>
                <w:bCs/>
                <w:sz w:val="24"/>
                <w:szCs w:val="24"/>
              </w:rPr>
            </w:pPr>
            <w:r w:rsidRPr="0037058D">
              <w:rPr>
                <w:b/>
                <w:bCs/>
                <w:sz w:val="24"/>
                <w:szCs w:val="24"/>
              </w:rPr>
              <w:t>Подпрограммы</w:t>
            </w:r>
          </w:p>
        </w:tc>
        <w:tc>
          <w:tcPr>
            <w:tcW w:w="6436" w:type="dxa"/>
          </w:tcPr>
          <w:p w:rsidR="00D856D1" w:rsidRPr="0037058D" w:rsidRDefault="00D856D1" w:rsidP="00D856D1">
            <w:pPr>
              <w:adjustRightInd w:val="0"/>
              <w:jc w:val="both"/>
              <w:rPr>
                <w:sz w:val="24"/>
                <w:szCs w:val="24"/>
              </w:rPr>
            </w:pPr>
            <w:r w:rsidRPr="0037058D">
              <w:rPr>
                <w:sz w:val="24"/>
                <w:szCs w:val="24"/>
              </w:rPr>
              <w:t>2019 - 2024 годы,  этапы не выделяются</w:t>
            </w:r>
          </w:p>
        </w:tc>
      </w:tr>
      <w:tr w:rsidR="00D856D1" w:rsidRPr="0037058D" w:rsidTr="00741AF4">
        <w:tc>
          <w:tcPr>
            <w:tcW w:w="3345" w:type="dxa"/>
          </w:tcPr>
          <w:p w:rsidR="00D856D1" w:rsidRPr="0037058D" w:rsidRDefault="00D856D1" w:rsidP="00D856D1">
            <w:pPr>
              <w:adjustRightInd w:val="0"/>
              <w:jc w:val="both"/>
              <w:rPr>
                <w:b/>
                <w:bCs/>
                <w:sz w:val="24"/>
                <w:szCs w:val="24"/>
              </w:rPr>
            </w:pPr>
            <w:r w:rsidRPr="0037058D">
              <w:rPr>
                <w:b/>
                <w:bCs/>
                <w:sz w:val="24"/>
                <w:szCs w:val="24"/>
              </w:rPr>
              <w:t>Объемы бюджетных ассигнований Подпрограммы</w:t>
            </w:r>
          </w:p>
          <w:p w:rsidR="00D856D1" w:rsidRPr="0037058D" w:rsidRDefault="00D856D1" w:rsidP="00D856D1">
            <w:pPr>
              <w:adjustRightInd w:val="0"/>
              <w:jc w:val="both"/>
              <w:rPr>
                <w:b/>
                <w:bCs/>
                <w:sz w:val="24"/>
                <w:szCs w:val="24"/>
              </w:rPr>
            </w:pPr>
          </w:p>
        </w:tc>
        <w:tc>
          <w:tcPr>
            <w:tcW w:w="6436" w:type="dxa"/>
          </w:tcPr>
          <w:p w:rsidR="00D856D1" w:rsidRPr="0037058D" w:rsidRDefault="00D856D1" w:rsidP="00D856D1">
            <w:pPr>
              <w:adjustRightInd w:val="0"/>
              <w:jc w:val="both"/>
              <w:rPr>
                <w:b/>
                <w:bCs/>
                <w:sz w:val="24"/>
                <w:szCs w:val="24"/>
              </w:rPr>
            </w:pPr>
            <w:r w:rsidRPr="0037058D">
              <w:rPr>
                <w:sz w:val="24"/>
                <w:szCs w:val="24"/>
              </w:rPr>
              <w:t>Объем финансового обеспечения мероприятий Подпрограммы со</w:t>
            </w:r>
            <w:r w:rsidRPr="0037058D">
              <w:rPr>
                <w:sz w:val="24"/>
                <w:szCs w:val="24"/>
              </w:rPr>
              <w:softHyphen/>
              <w:t xml:space="preserve">ставит за счет  средств муниципального и областного  бюджетов </w:t>
            </w:r>
            <w:r w:rsidRPr="0037058D">
              <w:rPr>
                <w:b/>
                <w:sz w:val="24"/>
                <w:szCs w:val="24"/>
              </w:rPr>
              <w:t>6</w:t>
            </w:r>
            <w:r w:rsidR="004A2BDE" w:rsidRPr="0037058D">
              <w:rPr>
                <w:b/>
                <w:sz w:val="24"/>
                <w:szCs w:val="24"/>
              </w:rPr>
              <w:t>90 048,1</w:t>
            </w:r>
            <w:r w:rsidRPr="0037058D">
              <w:rPr>
                <w:b/>
                <w:bCs/>
                <w:sz w:val="24"/>
                <w:szCs w:val="24"/>
              </w:rPr>
              <w:t>тыс. рублей,</w:t>
            </w:r>
            <w:r w:rsidRPr="0037058D">
              <w:rPr>
                <w:sz w:val="24"/>
                <w:szCs w:val="24"/>
              </w:rPr>
              <w:t xml:space="preserve"> по годам реализации:</w:t>
            </w:r>
          </w:p>
          <w:p w:rsidR="00D856D1" w:rsidRPr="0037058D" w:rsidRDefault="00D856D1" w:rsidP="00D856D1">
            <w:pPr>
              <w:adjustRightInd w:val="0"/>
              <w:jc w:val="both"/>
              <w:rPr>
                <w:b/>
                <w:bCs/>
                <w:sz w:val="24"/>
                <w:szCs w:val="24"/>
                <w:lang w:eastAsia="en-US"/>
              </w:rPr>
            </w:pPr>
            <w:r w:rsidRPr="0037058D">
              <w:rPr>
                <w:b/>
                <w:bCs/>
                <w:sz w:val="24"/>
                <w:szCs w:val="24"/>
              </w:rPr>
              <w:t>2019 г</w:t>
            </w:r>
            <w:r w:rsidRPr="0037058D">
              <w:rPr>
                <w:sz w:val="24"/>
                <w:szCs w:val="24"/>
              </w:rPr>
              <w:t>од –</w:t>
            </w:r>
            <w:r w:rsidRPr="0037058D">
              <w:rPr>
                <w:b/>
                <w:bCs/>
                <w:sz w:val="24"/>
                <w:szCs w:val="24"/>
              </w:rPr>
              <w:t xml:space="preserve">133 401,7 </w:t>
            </w:r>
            <w:r w:rsidRPr="0037058D">
              <w:rPr>
                <w:b/>
                <w:bCs/>
                <w:sz w:val="24"/>
                <w:szCs w:val="24"/>
                <w:lang w:eastAsia="en-US"/>
              </w:rPr>
              <w:t>тыс.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2020 год – 123</w:t>
            </w:r>
            <w:r w:rsidR="004A2BDE" w:rsidRPr="0037058D">
              <w:rPr>
                <w:b/>
                <w:bCs/>
                <w:sz w:val="24"/>
                <w:szCs w:val="24"/>
                <w:lang w:eastAsia="en-US"/>
              </w:rPr>
              <w:t> 892,6</w:t>
            </w:r>
            <w:r w:rsidRPr="0037058D">
              <w:rPr>
                <w:b/>
                <w:bCs/>
                <w:sz w:val="24"/>
                <w:szCs w:val="24"/>
                <w:lang w:eastAsia="en-US"/>
              </w:rPr>
              <w:t xml:space="preserve">  </w:t>
            </w:r>
            <w:r w:rsidRPr="0037058D">
              <w:rPr>
                <w:b/>
                <w:bCs/>
                <w:sz w:val="24"/>
                <w:szCs w:val="24"/>
              </w:rPr>
              <w:t>тыс.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2021 год – 1</w:t>
            </w:r>
            <w:r w:rsidR="004A2BDE" w:rsidRPr="0037058D">
              <w:rPr>
                <w:b/>
                <w:bCs/>
                <w:sz w:val="24"/>
                <w:szCs w:val="24"/>
                <w:lang w:eastAsia="en-US"/>
              </w:rPr>
              <w:t>10 188,7</w:t>
            </w:r>
            <w:r w:rsidRPr="0037058D">
              <w:rPr>
                <w:b/>
                <w:bCs/>
                <w:sz w:val="24"/>
                <w:szCs w:val="24"/>
                <w:lang w:eastAsia="en-US"/>
              </w:rPr>
              <w:t xml:space="preserve">  </w:t>
            </w:r>
            <w:r w:rsidRPr="0037058D">
              <w:rPr>
                <w:b/>
                <w:bCs/>
                <w:sz w:val="24"/>
                <w:szCs w:val="24"/>
              </w:rPr>
              <w:t>тыс. рублей;</w:t>
            </w:r>
          </w:p>
          <w:p w:rsidR="00D856D1" w:rsidRPr="0037058D" w:rsidRDefault="00D856D1" w:rsidP="00D856D1">
            <w:pPr>
              <w:adjustRightInd w:val="0"/>
              <w:jc w:val="both"/>
              <w:rPr>
                <w:b/>
                <w:bCs/>
                <w:sz w:val="24"/>
                <w:szCs w:val="24"/>
                <w:lang w:eastAsia="en-US"/>
              </w:rPr>
            </w:pPr>
            <w:r w:rsidRPr="0037058D">
              <w:rPr>
                <w:b/>
                <w:bCs/>
                <w:sz w:val="24"/>
                <w:szCs w:val="24"/>
              </w:rPr>
              <w:t>2022 год – 10</w:t>
            </w:r>
            <w:r w:rsidR="004A2BDE" w:rsidRPr="0037058D">
              <w:rPr>
                <w:b/>
                <w:bCs/>
                <w:sz w:val="24"/>
                <w:szCs w:val="24"/>
              </w:rPr>
              <w:t>7 521,7</w:t>
            </w:r>
            <w:r w:rsidRPr="0037058D">
              <w:rPr>
                <w:b/>
                <w:bCs/>
                <w:sz w:val="24"/>
                <w:szCs w:val="24"/>
              </w:rPr>
              <w:t xml:space="preserve"> тыс. рублей;</w:t>
            </w:r>
          </w:p>
          <w:p w:rsidR="00D856D1" w:rsidRPr="0037058D" w:rsidRDefault="00D856D1" w:rsidP="00D856D1">
            <w:pPr>
              <w:adjustRightInd w:val="0"/>
              <w:jc w:val="both"/>
              <w:rPr>
                <w:sz w:val="24"/>
                <w:szCs w:val="24"/>
              </w:rPr>
            </w:pPr>
            <w:r w:rsidRPr="0037058D">
              <w:rPr>
                <w:b/>
                <w:bCs/>
                <w:sz w:val="24"/>
                <w:szCs w:val="24"/>
              </w:rPr>
              <w:lastRenderedPageBreak/>
              <w:t>2023 год – 10</w:t>
            </w:r>
            <w:r w:rsidR="004A2BDE" w:rsidRPr="0037058D">
              <w:rPr>
                <w:b/>
                <w:bCs/>
                <w:sz w:val="24"/>
                <w:szCs w:val="24"/>
              </w:rPr>
              <w:t>7 521,7</w:t>
            </w:r>
            <w:r w:rsidRPr="0037058D">
              <w:rPr>
                <w:b/>
                <w:bCs/>
                <w:sz w:val="24"/>
                <w:szCs w:val="24"/>
              </w:rPr>
              <w:t xml:space="preserve"> тыс. рублей</w:t>
            </w:r>
            <w:r w:rsidRPr="0037058D">
              <w:rPr>
                <w:sz w:val="24"/>
                <w:szCs w:val="24"/>
              </w:rPr>
              <w:t>;</w:t>
            </w:r>
          </w:p>
          <w:p w:rsidR="00D856D1" w:rsidRPr="0037058D" w:rsidRDefault="00D856D1" w:rsidP="00D856D1">
            <w:pPr>
              <w:adjustRightInd w:val="0"/>
              <w:jc w:val="both"/>
              <w:rPr>
                <w:sz w:val="24"/>
                <w:szCs w:val="24"/>
                <w:lang w:eastAsia="en-US"/>
              </w:rPr>
            </w:pPr>
            <w:r w:rsidRPr="0037058D">
              <w:rPr>
                <w:b/>
                <w:bCs/>
                <w:sz w:val="24"/>
                <w:szCs w:val="24"/>
              </w:rPr>
              <w:t>2024 год</w:t>
            </w:r>
            <w:r w:rsidRPr="0037058D">
              <w:rPr>
                <w:sz w:val="24"/>
                <w:szCs w:val="24"/>
              </w:rPr>
              <w:t xml:space="preserve"> – </w:t>
            </w:r>
            <w:r w:rsidRPr="0037058D">
              <w:rPr>
                <w:b/>
                <w:sz w:val="24"/>
                <w:szCs w:val="24"/>
              </w:rPr>
              <w:t>10</w:t>
            </w:r>
            <w:r w:rsidR="004A2BDE" w:rsidRPr="0037058D">
              <w:rPr>
                <w:b/>
                <w:sz w:val="24"/>
                <w:szCs w:val="24"/>
              </w:rPr>
              <w:t>7 521,7</w:t>
            </w:r>
            <w:r w:rsidRPr="0037058D">
              <w:rPr>
                <w:b/>
                <w:bCs/>
                <w:sz w:val="24"/>
                <w:szCs w:val="24"/>
              </w:rPr>
              <w:t xml:space="preserve"> тыс.рублей</w:t>
            </w:r>
            <w:r w:rsidRPr="0037058D">
              <w:rPr>
                <w:sz w:val="24"/>
                <w:szCs w:val="24"/>
              </w:rPr>
              <w:t>.</w:t>
            </w:r>
          </w:p>
          <w:p w:rsidR="00D856D1" w:rsidRPr="0037058D" w:rsidRDefault="00D856D1" w:rsidP="00D856D1">
            <w:pPr>
              <w:adjustRightInd w:val="0"/>
              <w:jc w:val="both"/>
              <w:rPr>
                <w:sz w:val="24"/>
                <w:szCs w:val="24"/>
              </w:rPr>
            </w:pPr>
            <w:r w:rsidRPr="0037058D">
              <w:rPr>
                <w:sz w:val="24"/>
                <w:szCs w:val="24"/>
              </w:rPr>
              <w:t xml:space="preserve"> в том числе:</w:t>
            </w:r>
          </w:p>
          <w:p w:rsidR="00D856D1" w:rsidRPr="0037058D" w:rsidRDefault="00D856D1" w:rsidP="00D856D1">
            <w:pPr>
              <w:adjustRightInd w:val="0"/>
              <w:jc w:val="both"/>
              <w:rPr>
                <w:sz w:val="24"/>
                <w:szCs w:val="24"/>
              </w:rPr>
            </w:pPr>
            <w:r w:rsidRPr="0037058D">
              <w:rPr>
                <w:sz w:val="24"/>
                <w:szCs w:val="24"/>
              </w:rPr>
              <w:t xml:space="preserve">областной бюджет – </w:t>
            </w:r>
            <w:r w:rsidRPr="0037058D">
              <w:rPr>
                <w:b/>
                <w:sz w:val="24"/>
                <w:szCs w:val="24"/>
              </w:rPr>
              <w:t>3</w:t>
            </w:r>
            <w:r w:rsidR="004A2BDE" w:rsidRPr="0037058D">
              <w:rPr>
                <w:b/>
                <w:sz w:val="24"/>
                <w:szCs w:val="24"/>
              </w:rPr>
              <w:t xml:space="preserve">94 290,4 </w:t>
            </w:r>
            <w:r w:rsidRPr="0037058D">
              <w:rPr>
                <w:b/>
                <w:bCs/>
                <w:sz w:val="24"/>
                <w:szCs w:val="24"/>
              </w:rPr>
              <w:t>тыс. рублей, в том числе по годам реализации:</w:t>
            </w:r>
          </w:p>
          <w:p w:rsidR="00D856D1" w:rsidRPr="0037058D" w:rsidRDefault="00D856D1" w:rsidP="00D856D1">
            <w:pPr>
              <w:adjustRightInd w:val="0"/>
              <w:jc w:val="both"/>
              <w:rPr>
                <w:b/>
                <w:bCs/>
                <w:sz w:val="24"/>
                <w:szCs w:val="24"/>
              </w:rPr>
            </w:pPr>
            <w:r w:rsidRPr="0037058D">
              <w:rPr>
                <w:b/>
                <w:bCs/>
                <w:sz w:val="24"/>
                <w:szCs w:val="24"/>
              </w:rPr>
              <w:t>2019 год – 66 921,8 тыс.рублей</w:t>
            </w:r>
          </w:p>
          <w:p w:rsidR="00D856D1" w:rsidRPr="0037058D" w:rsidRDefault="00D856D1" w:rsidP="00D856D1">
            <w:pPr>
              <w:adjustRightInd w:val="0"/>
              <w:jc w:val="both"/>
              <w:rPr>
                <w:b/>
                <w:bCs/>
                <w:sz w:val="24"/>
                <w:szCs w:val="24"/>
              </w:rPr>
            </w:pPr>
            <w:r w:rsidRPr="0037058D">
              <w:rPr>
                <w:b/>
                <w:bCs/>
                <w:sz w:val="24"/>
                <w:szCs w:val="24"/>
              </w:rPr>
              <w:t>2020 год – 64 415,8 тыс. рублей</w:t>
            </w:r>
          </w:p>
          <w:p w:rsidR="00D856D1" w:rsidRPr="0037058D" w:rsidRDefault="00D856D1" w:rsidP="00D856D1">
            <w:pPr>
              <w:adjustRightInd w:val="0"/>
              <w:jc w:val="both"/>
              <w:rPr>
                <w:b/>
                <w:bCs/>
                <w:sz w:val="24"/>
                <w:szCs w:val="24"/>
              </w:rPr>
            </w:pPr>
            <w:r w:rsidRPr="0037058D">
              <w:rPr>
                <w:b/>
                <w:bCs/>
                <w:sz w:val="24"/>
                <w:szCs w:val="24"/>
              </w:rPr>
              <w:t>2021 год – 6</w:t>
            </w:r>
            <w:r w:rsidR="004A2BDE" w:rsidRPr="0037058D">
              <w:rPr>
                <w:b/>
                <w:bCs/>
                <w:sz w:val="24"/>
                <w:szCs w:val="24"/>
              </w:rPr>
              <w:t>5 738,2</w:t>
            </w:r>
            <w:r w:rsidRPr="0037058D">
              <w:rPr>
                <w:b/>
                <w:bCs/>
                <w:sz w:val="24"/>
                <w:szCs w:val="24"/>
              </w:rPr>
              <w:t xml:space="preserve"> тыс.рублей</w:t>
            </w:r>
          </w:p>
          <w:p w:rsidR="00D856D1" w:rsidRPr="0037058D" w:rsidRDefault="00D856D1" w:rsidP="00D856D1">
            <w:pPr>
              <w:adjustRightInd w:val="0"/>
              <w:jc w:val="both"/>
              <w:rPr>
                <w:b/>
                <w:bCs/>
                <w:sz w:val="24"/>
                <w:szCs w:val="24"/>
              </w:rPr>
            </w:pPr>
            <w:r w:rsidRPr="0037058D">
              <w:rPr>
                <w:b/>
                <w:bCs/>
                <w:sz w:val="24"/>
                <w:szCs w:val="24"/>
              </w:rPr>
              <w:t>2022 год – 6</w:t>
            </w:r>
            <w:r w:rsidR="004A2BDE" w:rsidRPr="0037058D">
              <w:rPr>
                <w:b/>
                <w:bCs/>
                <w:sz w:val="24"/>
                <w:szCs w:val="24"/>
              </w:rPr>
              <w:t>5 738,2</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2023 год – 6</w:t>
            </w:r>
            <w:r w:rsidR="004A2BDE" w:rsidRPr="0037058D">
              <w:rPr>
                <w:b/>
                <w:bCs/>
                <w:sz w:val="24"/>
                <w:szCs w:val="24"/>
              </w:rPr>
              <w:t>5 738,2</w:t>
            </w:r>
            <w:r w:rsidRPr="0037058D">
              <w:rPr>
                <w:b/>
                <w:bCs/>
                <w:sz w:val="24"/>
                <w:szCs w:val="24"/>
              </w:rPr>
              <w:t xml:space="preserve"> тыс.рублей</w:t>
            </w:r>
          </w:p>
          <w:p w:rsidR="00D856D1" w:rsidRPr="0037058D" w:rsidRDefault="00D856D1" w:rsidP="00D856D1">
            <w:pPr>
              <w:adjustRightInd w:val="0"/>
              <w:jc w:val="both"/>
              <w:rPr>
                <w:b/>
                <w:bCs/>
                <w:sz w:val="24"/>
                <w:szCs w:val="24"/>
              </w:rPr>
            </w:pPr>
            <w:r w:rsidRPr="0037058D">
              <w:rPr>
                <w:b/>
                <w:bCs/>
                <w:sz w:val="24"/>
                <w:szCs w:val="24"/>
              </w:rPr>
              <w:t>2024 год – 6</w:t>
            </w:r>
            <w:r w:rsidR="004A2BDE" w:rsidRPr="0037058D">
              <w:rPr>
                <w:b/>
                <w:bCs/>
                <w:sz w:val="24"/>
                <w:szCs w:val="24"/>
              </w:rPr>
              <w:t>5 738,2</w:t>
            </w:r>
            <w:r w:rsidRPr="0037058D">
              <w:rPr>
                <w:b/>
                <w:bCs/>
                <w:sz w:val="24"/>
                <w:szCs w:val="24"/>
              </w:rPr>
              <w:t xml:space="preserve"> тыс.рублей</w:t>
            </w: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b/>
                <w:bCs/>
                <w:sz w:val="24"/>
                <w:szCs w:val="24"/>
              </w:rPr>
              <w:t>бюджет городского округа– 29</w:t>
            </w:r>
            <w:r w:rsidR="004A2BDE" w:rsidRPr="0037058D">
              <w:rPr>
                <w:b/>
                <w:bCs/>
                <w:sz w:val="24"/>
                <w:szCs w:val="24"/>
              </w:rPr>
              <w:t>4 036,8</w:t>
            </w:r>
            <w:r w:rsidRPr="0037058D">
              <w:rPr>
                <w:b/>
                <w:bCs/>
                <w:sz w:val="24"/>
                <w:szCs w:val="24"/>
              </w:rPr>
              <w:t xml:space="preserve"> тыс. рублей</w:t>
            </w:r>
            <w:r w:rsidRPr="0037058D">
              <w:rPr>
                <w:sz w:val="24"/>
                <w:szCs w:val="24"/>
              </w:rPr>
              <w:t>, по годам реализации:</w:t>
            </w:r>
          </w:p>
          <w:p w:rsidR="00D856D1" w:rsidRPr="0037058D" w:rsidRDefault="00D856D1" w:rsidP="00D856D1">
            <w:pPr>
              <w:adjustRightInd w:val="0"/>
              <w:jc w:val="both"/>
              <w:rPr>
                <w:b/>
                <w:bCs/>
                <w:sz w:val="24"/>
                <w:szCs w:val="24"/>
              </w:rPr>
            </w:pPr>
            <w:r w:rsidRPr="0037058D">
              <w:rPr>
                <w:b/>
                <w:bCs/>
                <w:sz w:val="24"/>
                <w:szCs w:val="24"/>
              </w:rPr>
              <w:t>2019 год -  64 759,0 тыс.рублей;</w:t>
            </w:r>
          </w:p>
          <w:p w:rsidR="00D856D1" w:rsidRPr="0037058D" w:rsidRDefault="00D856D1" w:rsidP="00D856D1">
            <w:pPr>
              <w:adjustRightInd w:val="0"/>
              <w:jc w:val="both"/>
              <w:rPr>
                <w:b/>
                <w:bCs/>
                <w:sz w:val="24"/>
                <w:szCs w:val="24"/>
              </w:rPr>
            </w:pPr>
            <w:r w:rsidRPr="0037058D">
              <w:rPr>
                <w:b/>
                <w:bCs/>
                <w:sz w:val="24"/>
                <w:szCs w:val="24"/>
              </w:rPr>
              <w:t>2020 год –  59</w:t>
            </w:r>
            <w:r w:rsidR="004A2BDE" w:rsidRPr="0037058D">
              <w:rPr>
                <w:b/>
                <w:bCs/>
                <w:sz w:val="24"/>
                <w:szCs w:val="24"/>
              </w:rPr>
              <w:t> 476,8</w:t>
            </w:r>
            <w:r w:rsidRPr="0037058D">
              <w:rPr>
                <w:b/>
                <w:bCs/>
                <w:sz w:val="24"/>
                <w:szCs w:val="24"/>
              </w:rPr>
              <w:t xml:space="preserve"> тыс.рублей</w:t>
            </w:r>
          </w:p>
          <w:p w:rsidR="00D856D1" w:rsidRPr="0037058D" w:rsidRDefault="00D856D1" w:rsidP="00D856D1">
            <w:pPr>
              <w:adjustRightInd w:val="0"/>
              <w:jc w:val="both"/>
              <w:rPr>
                <w:b/>
                <w:bCs/>
                <w:sz w:val="24"/>
                <w:szCs w:val="24"/>
              </w:rPr>
            </w:pPr>
            <w:r w:rsidRPr="0037058D">
              <w:rPr>
                <w:b/>
                <w:bCs/>
                <w:sz w:val="24"/>
                <w:szCs w:val="24"/>
              </w:rPr>
              <w:t>2021 год –  44 450,5 тыс. рублей</w:t>
            </w:r>
          </w:p>
          <w:p w:rsidR="00D856D1" w:rsidRPr="0037058D" w:rsidRDefault="00D856D1" w:rsidP="00D856D1">
            <w:pPr>
              <w:adjustRightInd w:val="0"/>
              <w:jc w:val="both"/>
              <w:rPr>
                <w:b/>
                <w:bCs/>
                <w:sz w:val="24"/>
                <w:szCs w:val="24"/>
              </w:rPr>
            </w:pPr>
            <w:r w:rsidRPr="0037058D">
              <w:rPr>
                <w:b/>
                <w:bCs/>
                <w:sz w:val="24"/>
                <w:szCs w:val="24"/>
              </w:rPr>
              <w:t>2022 год –  41 783,5 тыс.рублей</w:t>
            </w:r>
          </w:p>
          <w:p w:rsidR="00D856D1" w:rsidRPr="0037058D" w:rsidRDefault="00D856D1" w:rsidP="00D856D1">
            <w:pPr>
              <w:adjustRightInd w:val="0"/>
              <w:jc w:val="both"/>
              <w:rPr>
                <w:b/>
                <w:bCs/>
                <w:sz w:val="24"/>
                <w:szCs w:val="24"/>
              </w:rPr>
            </w:pPr>
            <w:r w:rsidRPr="0037058D">
              <w:rPr>
                <w:b/>
                <w:bCs/>
                <w:sz w:val="24"/>
                <w:szCs w:val="24"/>
              </w:rPr>
              <w:t>2023 год –  41 783,5 тыс.рублей</w:t>
            </w:r>
          </w:p>
          <w:p w:rsidR="00D856D1" w:rsidRPr="0037058D" w:rsidRDefault="00D856D1" w:rsidP="00D856D1">
            <w:pPr>
              <w:adjustRightInd w:val="0"/>
              <w:jc w:val="both"/>
              <w:rPr>
                <w:b/>
                <w:bCs/>
                <w:sz w:val="24"/>
                <w:szCs w:val="24"/>
              </w:rPr>
            </w:pPr>
            <w:r w:rsidRPr="0037058D">
              <w:rPr>
                <w:b/>
                <w:bCs/>
                <w:sz w:val="24"/>
                <w:szCs w:val="24"/>
              </w:rPr>
              <w:t>2024 год  -  41 783,5 тыс.рублей.</w:t>
            </w:r>
          </w:p>
        </w:tc>
      </w:tr>
      <w:tr w:rsidR="00D856D1" w:rsidRPr="0037058D" w:rsidTr="00741AF4">
        <w:tc>
          <w:tcPr>
            <w:tcW w:w="3345" w:type="dxa"/>
          </w:tcPr>
          <w:p w:rsidR="00D856D1" w:rsidRPr="0037058D" w:rsidRDefault="00D856D1" w:rsidP="00D856D1">
            <w:pPr>
              <w:adjustRightInd w:val="0"/>
              <w:jc w:val="both"/>
              <w:rPr>
                <w:b/>
                <w:bCs/>
                <w:sz w:val="24"/>
                <w:szCs w:val="24"/>
              </w:rPr>
            </w:pPr>
            <w:r w:rsidRPr="0037058D">
              <w:rPr>
                <w:b/>
                <w:bCs/>
                <w:sz w:val="24"/>
                <w:szCs w:val="24"/>
              </w:rPr>
              <w:lastRenderedPageBreak/>
              <w:t>Ожидаемые результаты реализации Подпрограммы</w:t>
            </w:r>
          </w:p>
          <w:p w:rsidR="00D856D1" w:rsidRPr="0037058D" w:rsidRDefault="00D856D1" w:rsidP="00D856D1">
            <w:pPr>
              <w:adjustRightInd w:val="0"/>
              <w:jc w:val="both"/>
              <w:rPr>
                <w:b/>
                <w:bCs/>
                <w:sz w:val="24"/>
                <w:szCs w:val="24"/>
              </w:rPr>
            </w:pPr>
          </w:p>
        </w:tc>
        <w:tc>
          <w:tcPr>
            <w:tcW w:w="6436" w:type="dxa"/>
          </w:tcPr>
          <w:p w:rsidR="00D856D1" w:rsidRPr="0037058D" w:rsidRDefault="00D856D1" w:rsidP="00D856D1">
            <w:pPr>
              <w:widowControl w:val="0"/>
              <w:adjustRightInd w:val="0"/>
              <w:jc w:val="both"/>
              <w:rPr>
                <w:sz w:val="24"/>
                <w:szCs w:val="24"/>
                <w:lang w:eastAsia="en-US"/>
              </w:rPr>
            </w:pPr>
            <w:r w:rsidRPr="0037058D">
              <w:rPr>
                <w:sz w:val="24"/>
                <w:szCs w:val="24"/>
                <w:lang w:eastAsia="en-US"/>
              </w:rPr>
              <w:t>реализация мероприятий подпрограммы позволит:</w:t>
            </w:r>
          </w:p>
          <w:p w:rsidR="00D856D1" w:rsidRPr="0037058D" w:rsidRDefault="00741AF4" w:rsidP="00741AF4">
            <w:pPr>
              <w:widowControl w:val="0"/>
              <w:tabs>
                <w:tab w:val="left" w:pos="851"/>
              </w:tabs>
              <w:autoSpaceDE/>
              <w:autoSpaceDN/>
              <w:adjustRightInd w:val="0"/>
              <w:jc w:val="both"/>
              <w:rPr>
                <w:sz w:val="24"/>
                <w:szCs w:val="24"/>
                <w:lang w:eastAsia="en-US"/>
              </w:rPr>
            </w:pPr>
            <w:r w:rsidRPr="0037058D">
              <w:rPr>
                <w:sz w:val="24"/>
                <w:szCs w:val="24"/>
                <w:lang w:eastAsia="en-US"/>
              </w:rPr>
              <w:t xml:space="preserve">-  </w:t>
            </w:r>
            <w:r w:rsidR="00D856D1" w:rsidRPr="0037058D">
              <w:rPr>
                <w:sz w:val="24"/>
                <w:szCs w:val="24"/>
                <w:lang w:eastAsia="en-US"/>
              </w:rPr>
              <w:t>всем детям будет предоставлена возможность освоения программ дошкольного образования в соответствии с современными требованиями, а именно:</w:t>
            </w:r>
          </w:p>
          <w:p w:rsidR="00D856D1" w:rsidRPr="0037058D" w:rsidRDefault="00D856D1" w:rsidP="00D856D1">
            <w:pPr>
              <w:widowControl w:val="0"/>
              <w:numPr>
                <w:ilvl w:val="0"/>
                <w:numId w:val="23"/>
              </w:numPr>
              <w:tabs>
                <w:tab w:val="left" w:pos="337"/>
              </w:tabs>
              <w:autoSpaceDE/>
              <w:autoSpaceDN/>
              <w:adjustRightInd w:val="0"/>
              <w:ind w:left="0" w:firstLine="0"/>
              <w:jc w:val="both"/>
              <w:rPr>
                <w:sz w:val="24"/>
                <w:szCs w:val="24"/>
                <w:lang w:eastAsia="en-US"/>
              </w:rPr>
            </w:pPr>
            <w:r w:rsidRPr="0037058D">
              <w:rPr>
                <w:sz w:val="24"/>
                <w:szCs w:val="24"/>
                <w:lang w:eastAsia="en-US"/>
              </w:rPr>
              <w:t>получение общедоступного и бесплатного дошкольного образования детей;</w:t>
            </w:r>
          </w:p>
          <w:p w:rsidR="00D856D1" w:rsidRPr="0037058D" w:rsidRDefault="00D856D1" w:rsidP="00D856D1">
            <w:pPr>
              <w:widowControl w:val="0"/>
              <w:numPr>
                <w:ilvl w:val="0"/>
                <w:numId w:val="23"/>
              </w:numPr>
              <w:tabs>
                <w:tab w:val="left" w:pos="337"/>
              </w:tabs>
              <w:autoSpaceDE/>
              <w:autoSpaceDN/>
              <w:adjustRightInd w:val="0"/>
              <w:ind w:left="0" w:firstLine="0"/>
              <w:jc w:val="both"/>
              <w:rPr>
                <w:sz w:val="24"/>
                <w:szCs w:val="24"/>
                <w:lang w:eastAsia="en-US"/>
              </w:rPr>
            </w:pPr>
            <w:r w:rsidRPr="0037058D">
              <w:rPr>
                <w:sz w:val="24"/>
                <w:szCs w:val="24"/>
                <w:lang w:eastAsia="en-US"/>
              </w:rPr>
              <w:t>предоставление консультационных услуг семьям в воспитании детей раннего возраста;</w:t>
            </w:r>
          </w:p>
          <w:p w:rsidR="00D856D1" w:rsidRPr="0037058D" w:rsidRDefault="00741AF4" w:rsidP="00741AF4">
            <w:pPr>
              <w:widowControl w:val="0"/>
              <w:tabs>
                <w:tab w:val="left" w:pos="851"/>
              </w:tabs>
              <w:autoSpaceDE/>
              <w:autoSpaceDN/>
              <w:adjustRightInd w:val="0"/>
              <w:jc w:val="both"/>
              <w:rPr>
                <w:sz w:val="24"/>
                <w:szCs w:val="24"/>
                <w:lang w:eastAsia="en-US"/>
              </w:rPr>
            </w:pPr>
            <w:r w:rsidRPr="0037058D">
              <w:rPr>
                <w:sz w:val="24"/>
                <w:szCs w:val="24"/>
                <w:lang w:eastAsia="en-US"/>
              </w:rPr>
              <w:t xml:space="preserve">-  </w:t>
            </w:r>
            <w:r w:rsidR="00D856D1" w:rsidRPr="0037058D">
              <w:rPr>
                <w:sz w:val="24"/>
                <w:szCs w:val="24"/>
                <w:lang w:eastAsia="en-US"/>
              </w:rPr>
              <w:t>предоставление возможности освоения образовательных программ дошкольного  образования в форме дистанционного, специального (коррекционного) или инклюзивного образования всем детям-инвалидам;</w:t>
            </w:r>
          </w:p>
          <w:p w:rsidR="00D856D1" w:rsidRPr="0037058D" w:rsidRDefault="00D856D1" w:rsidP="00D856D1">
            <w:pPr>
              <w:widowControl w:val="0"/>
              <w:numPr>
                <w:ilvl w:val="0"/>
                <w:numId w:val="23"/>
              </w:numPr>
              <w:tabs>
                <w:tab w:val="left" w:pos="337"/>
              </w:tabs>
              <w:autoSpaceDE/>
              <w:autoSpaceDN/>
              <w:adjustRightInd w:val="0"/>
              <w:ind w:left="0" w:firstLine="0"/>
              <w:jc w:val="both"/>
              <w:rPr>
                <w:sz w:val="24"/>
                <w:szCs w:val="24"/>
                <w:lang w:eastAsia="en-US"/>
              </w:rPr>
            </w:pPr>
            <w:r w:rsidRPr="0037058D">
              <w:rPr>
                <w:sz w:val="24"/>
                <w:szCs w:val="24"/>
                <w:lang w:eastAsia="en-US"/>
              </w:rPr>
              <w:t>предоставление всем педагогам возможности непрерывного профессионального развития.</w:t>
            </w:r>
          </w:p>
        </w:tc>
      </w:tr>
    </w:tbl>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1. Характеристика сферы реализации Подпрограммы, описание основных проблем в указанной сфере и прогноз ее развития</w:t>
      </w:r>
    </w:p>
    <w:p w:rsidR="00D856D1" w:rsidRPr="0037058D" w:rsidRDefault="00D856D1" w:rsidP="00D856D1">
      <w:pPr>
        <w:adjustRightInd w:val="0"/>
        <w:ind w:firstLine="567"/>
        <w:jc w:val="both"/>
        <w:rPr>
          <w:b/>
          <w:bCs/>
          <w:sz w:val="24"/>
          <w:szCs w:val="24"/>
        </w:rPr>
      </w:pPr>
    </w:p>
    <w:p w:rsidR="00D856D1" w:rsidRPr="0037058D" w:rsidRDefault="00D856D1" w:rsidP="00D856D1">
      <w:pPr>
        <w:autoSpaceDE/>
        <w:autoSpaceDN/>
        <w:ind w:firstLine="567"/>
        <w:jc w:val="both"/>
        <w:rPr>
          <w:b/>
          <w:bCs/>
          <w:sz w:val="24"/>
          <w:szCs w:val="24"/>
          <w:lang w:eastAsia="en-US"/>
        </w:rPr>
      </w:pPr>
      <w:r w:rsidRPr="0037058D">
        <w:rPr>
          <w:sz w:val="24"/>
          <w:szCs w:val="24"/>
          <w:lang w:eastAsia="en-US"/>
        </w:rPr>
        <w:t>В округе функционирует</w:t>
      </w:r>
      <w:r w:rsidR="00741AF4" w:rsidRPr="0037058D">
        <w:rPr>
          <w:sz w:val="24"/>
          <w:szCs w:val="24"/>
          <w:lang w:eastAsia="en-US"/>
        </w:rPr>
        <w:t xml:space="preserve"> </w:t>
      </w:r>
      <w:r w:rsidRPr="0037058D">
        <w:rPr>
          <w:sz w:val="24"/>
          <w:szCs w:val="24"/>
          <w:lang w:eastAsia="en-US"/>
        </w:rPr>
        <w:t>сеть из</w:t>
      </w:r>
      <w:r w:rsidRPr="0037058D">
        <w:rPr>
          <w:b/>
          <w:bCs/>
          <w:sz w:val="24"/>
          <w:szCs w:val="24"/>
          <w:lang w:eastAsia="en-US"/>
        </w:rPr>
        <w:t xml:space="preserve"> 24 образовательных организаций, </w:t>
      </w:r>
      <w:r w:rsidRPr="0037058D">
        <w:rPr>
          <w:sz w:val="24"/>
          <w:szCs w:val="24"/>
          <w:lang w:eastAsia="en-US"/>
        </w:rPr>
        <w:t xml:space="preserve">осуществляющих работу по дошкольным образовательным программам, с общим охватом – </w:t>
      </w:r>
      <w:r w:rsidRPr="0037058D">
        <w:rPr>
          <w:b/>
          <w:sz w:val="24"/>
          <w:szCs w:val="24"/>
          <w:lang w:eastAsia="en-US"/>
        </w:rPr>
        <w:t>1775 чел.:</w:t>
      </w:r>
    </w:p>
    <w:p w:rsidR="00D856D1" w:rsidRPr="0037058D" w:rsidRDefault="00D856D1" w:rsidP="00D856D1">
      <w:pPr>
        <w:tabs>
          <w:tab w:val="left" w:pos="851"/>
        </w:tabs>
        <w:autoSpaceDE/>
        <w:autoSpaceDN/>
        <w:jc w:val="both"/>
        <w:rPr>
          <w:sz w:val="24"/>
          <w:szCs w:val="24"/>
          <w:lang w:eastAsia="en-US"/>
        </w:rPr>
      </w:pPr>
      <w:r w:rsidRPr="0037058D">
        <w:rPr>
          <w:b/>
          <w:bCs/>
          <w:sz w:val="24"/>
          <w:szCs w:val="24"/>
          <w:lang w:eastAsia="en-US"/>
        </w:rPr>
        <w:t xml:space="preserve">- 19 детских садов </w:t>
      </w:r>
      <w:r w:rsidRPr="0037058D">
        <w:rPr>
          <w:sz w:val="24"/>
          <w:szCs w:val="24"/>
          <w:lang w:eastAsia="en-US"/>
        </w:rPr>
        <w:t xml:space="preserve">с посещением </w:t>
      </w:r>
      <w:r w:rsidRPr="0037058D">
        <w:rPr>
          <w:b/>
          <w:bCs/>
          <w:sz w:val="24"/>
          <w:szCs w:val="24"/>
          <w:lang w:eastAsia="en-US"/>
        </w:rPr>
        <w:t>1 729 детей ( в 2018 году – 1867);</w:t>
      </w:r>
    </w:p>
    <w:p w:rsidR="00D856D1" w:rsidRPr="0037058D" w:rsidRDefault="00D856D1" w:rsidP="00D856D1">
      <w:pPr>
        <w:tabs>
          <w:tab w:val="left" w:pos="851"/>
        </w:tabs>
        <w:autoSpaceDE/>
        <w:autoSpaceDN/>
        <w:jc w:val="both"/>
        <w:rPr>
          <w:sz w:val="24"/>
          <w:szCs w:val="24"/>
          <w:lang w:eastAsia="en-US"/>
        </w:rPr>
      </w:pPr>
      <w:r w:rsidRPr="0037058D">
        <w:rPr>
          <w:b/>
          <w:bCs/>
          <w:sz w:val="24"/>
          <w:szCs w:val="24"/>
          <w:lang w:eastAsia="en-US"/>
        </w:rPr>
        <w:t>- 5 дошкольных групп полного дня</w:t>
      </w:r>
      <w:r w:rsidR="00741AF4" w:rsidRPr="0037058D">
        <w:rPr>
          <w:b/>
          <w:bCs/>
          <w:sz w:val="24"/>
          <w:szCs w:val="24"/>
          <w:lang w:eastAsia="en-US"/>
        </w:rPr>
        <w:t xml:space="preserve"> </w:t>
      </w:r>
      <w:r w:rsidRPr="0037058D">
        <w:rPr>
          <w:sz w:val="24"/>
          <w:szCs w:val="24"/>
          <w:lang w:eastAsia="en-US"/>
        </w:rPr>
        <w:t>функционируют</w:t>
      </w:r>
      <w:r w:rsidRPr="0037058D">
        <w:rPr>
          <w:b/>
          <w:bCs/>
          <w:sz w:val="24"/>
          <w:szCs w:val="24"/>
          <w:lang w:eastAsia="en-US"/>
        </w:rPr>
        <w:t xml:space="preserve"> на базе школ:</w:t>
      </w:r>
      <w:r w:rsidRPr="0037058D">
        <w:rPr>
          <w:sz w:val="24"/>
          <w:szCs w:val="24"/>
          <w:lang w:eastAsia="en-US"/>
        </w:rPr>
        <w:t xml:space="preserve"> Уральской ООШ, Саринской СОШ, Новопокровской СОШ, Первомайской ООШ, Никольская ООШ – </w:t>
      </w:r>
      <w:r w:rsidRPr="0037058D">
        <w:rPr>
          <w:b/>
          <w:bCs/>
          <w:sz w:val="24"/>
          <w:szCs w:val="24"/>
          <w:lang w:eastAsia="en-US"/>
        </w:rPr>
        <w:t>46 чел. (в 2018 году  - 53 чел.);</w:t>
      </w:r>
    </w:p>
    <w:p w:rsidR="00D856D1" w:rsidRPr="0037058D" w:rsidRDefault="00D856D1" w:rsidP="00D856D1">
      <w:pPr>
        <w:tabs>
          <w:tab w:val="left" w:pos="851"/>
        </w:tabs>
        <w:autoSpaceDE/>
        <w:autoSpaceDN/>
        <w:jc w:val="both"/>
        <w:rPr>
          <w:sz w:val="24"/>
          <w:szCs w:val="24"/>
          <w:lang w:eastAsia="en-US"/>
        </w:rPr>
      </w:pPr>
      <w:r w:rsidRPr="0037058D">
        <w:rPr>
          <w:b/>
          <w:bCs/>
          <w:sz w:val="24"/>
          <w:szCs w:val="24"/>
          <w:lang w:eastAsia="en-US"/>
        </w:rPr>
        <w:t xml:space="preserve">- 2 группы кратковременного пребывания: </w:t>
      </w:r>
      <w:r w:rsidRPr="0037058D">
        <w:rPr>
          <w:sz w:val="24"/>
          <w:szCs w:val="24"/>
          <w:lang w:eastAsia="en-US"/>
        </w:rPr>
        <w:t xml:space="preserve">на базе Краснознаменской ООШ, Новосамарской ООШ, в которых воспитываются </w:t>
      </w:r>
      <w:r w:rsidRPr="0037058D">
        <w:rPr>
          <w:b/>
          <w:bCs/>
          <w:sz w:val="24"/>
          <w:szCs w:val="24"/>
          <w:lang w:eastAsia="en-US"/>
        </w:rPr>
        <w:t>10 детей.</w:t>
      </w:r>
    </w:p>
    <w:p w:rsidR="00D856D1" w:rsidRPr="0037058D" w:rsidRDefault="00D856D1" w:rsidP="00D856D1">
      <w:pPr>
        <w:widowControl w:val="0"/>
        <w:autoSpaceDE/>
        <w:autoSpaceDN/>
        <w:ind w:firstLine="567"/>
        <w:jc w:val="both"/>
        <w:rPr>
          <w:sz w:val="24"/>
          <w:szCs w:val="24"/>
          <w:lang w:eastAsia="en-US"/>
        </w:rPr>
      </w:pPr>
      <w:r w:rsidRPr="0037058D">
        <w:rPr>
          <w:sz w:val="24"/>
          <w:szCs w:val="24"/>
          <w:lang w:eastAsia="en-US"/>
        </w:rPr>
        <w:t>Кроме того, для родителей детей, не посещающих дошкольные организации, на базе</w:t>
      </w:r>
      <w:r w:rsidRPr="0037058D">
        <w:rPr>
          <w:b/>
          <w:bCs/>
          <w:sz w:val="24"/>
          <w:szCs w:val="24"/>
          <w:lang w:eastAsia="en-US"/>
        </w:rPr>
        <w:t xml:space="preserve"> 12 детских садов округа открыты консультационные центры </w:t>
      </w:r>
      <w:r w:rsidRPr="0037058D">
        <w:rPr>
          <w:sz w:val="24"/>
          <w:szCs w:val="24"/>
          <w:lang w:eastAsia="en-US"/>
        </w:rPr>
        <w:t>с целью оказания родителям консультационной педагогической помощи по вопросам воспитания и обучения дошкольников (</w:t>
      </w:r>
      <w:r w:rsidRPr="0037058D">
        <w:rPr>
          <w:b/>
          <w:bCs/>
          <w:sz w:val="24"/>
          <w:szCs w:val="24"/>
          <w:lang w:eastAsia="en-US"/>
        </w:rPr>
        <w:t>106 детей,</w:t>
      </w:r>
      <w:r w:rsidRPr="0037058D">
        <w:rPr>
          <w:sz w:val="24"/>
          <w:szCs w:val="24"/>
          <w:lang w:eastAsia="en-US"/>
        </w:rPr>
        <w:t xml:space="preserve"> родители (законные представители) которых заявили семейную форму воспитания). </w:t>
      </w:r>
    </w:p>
    <w:p w:rsidR="00D856D1" w:rsidRPr="0037058D" w:rsidRDefault="00D856D1" w:rsidP="00D856D1">
      <w:pPr>
        <w:widowControl w:val="0"/>
        <w:autoSpaceDE/>
        <w:autoSpaceDN/>
        <w:ind w:firstLine="567"/>
        <w:jc w:val="both"/>
        <w:rPr>
          <w:b/>
          <w:bCs/>
          <w:sz w:val="24"/>
          <w:szCs w:val="24"/>
          <w:lang w:eastAsia="en-US"/>
        </w:rPr>
      </w:pPr>
      <w:r w:rsidRPr="0037058D">
        <w:rPr>
          <w:sz w:val="24"/>
          <w:szCs w:val="24"/>
          <w:lang w:eastAsia="en-US"/>
        </w:rPr>
        <w:t xml:space="preserve">В муниципалитете зарегистрировано </w:t>
      </w:r>
      <w:r w:rsidRPr="0037058D">
        <w:rPr>
          <w:b/>
          <w:bCs/>
          <w:sz w:val="24"/>
          <w:szCs w:val="24"/>
          <w:lang w:eastAsia="en-US"/>
        </w:rPr>
        <w:t xml:space="preserve">3036 детей дошкольного возраста в возрасте </w:t>
      </w:r>
      <w:r w:rsidRPr="0037058D">
        <w:rPr>
          <w:b/>
          <w:bCs/>
          <w:sz w:val="24"/>
          <w:szCs w:val="24"/>
          <w:lang w:eastAsia="en-US"/>
        </w:rPr>
        <w:lastRenderedPageBreak/>
        <w:t>от 0 до 7 лет</w:t>
      </w:r>
      <w:r w:rsidRPr="0037058D">
        <w:rPr>
          <w:sz w:val="24"/>
          <w:szCs w:val="24"/>
          <w:lang w:eastAsia="en-US"/>
        </w:rPr>
        <w:t>. Доля детей, охваченных услугами дошкольного образования и составил 74 % (списочный состав детей по данным органов здравоохранения), от 3 до 7 лет – 100 %. ( в 2018 году – 72%)</w:t>
      </w:r>
    </w:p>
    <w:p w:rsidR="00D856D1" w:rsidRPr="0037058D" w:rsidRDefault="00D856D1" w:rsidP="00D856D1">
      <w:pPr>
        <w:widowControl w:val="0"/>
        <w:tabs>
          <w:tab w:val="left" w:pos="850"/>
        </w:tabs>
        <w:autoSpaceDE/>
        <w:autoSpaceDN/>
        <w:ind w:firstLine="567"/>
        <w:jc w:val="both"/>
        <w:rPr>
          <w:sz w:val="24"/>
          <w:szCs w:val="24"/>
          <w:lang w:eastAsia="en-US"/>
        </w:rPr>
      </w:pPr>
      <w:r w:rsidRPr="0037058D">
        <w:rPr>
          <w:sz w:val="24"/>
          <w:szCs w:val="24"/>
          <w:lang w:eastAsia="en-US"/>
        </w:rPr>
        <w:t>На базе двух МАДОУ №9 «Теремок», №8 «Сказка» по программе «Доступная среда» созданы условия для обучения детей-инвалидов и детей с ОВЗ.</w:t>
      </w:r>
    </w:p>
    <w:p w:rsidR="00D856D1" w:rsidRPr="0037058D" w:rsidRDefault="00D856D1" w:rsidP="00D856D1">
      <w:pPr>
        <w:tabs>
          <w:tab w:val="left" w:pos="850"/>
        </w:tabs>
        <w:autoSpaceDE/>
        <w:autoSpaceDN/>
        <w:ind w:firstLine="567"/>
        <w:jc w:val="both"/>
        <w:rPr>
          <w:sz w:val="24"/>
          <w:szCs w:val="24"/>
          <w:lang w:eastAsia="en-US"/>
        </w:rPr>
      </w:pPr>
      <w:r w:rsidRPr="0037058D">
        <w:rPr>
          <w:sz w:val="24"/>
          <w:szCs w:val="24"/>
          <w:lang w:eastAsia="en-US"/>
        </w:rPr>
        <w:t xml:space="preserve">Образовательные и коррекционные услуги через систему дошкольного образования получают и дети с ограниченными возможностями здоровья. Коррекционной работой охвачено </w:t>
      </w:r>
      <w:r w:rsidRPr="0037058D">
        <w:rPr>
          <w:b/>
          <w:sz w:val="24"/>
          <w:szCs w:val="24"/>
          <w:lang w:eastAsia="en-US"/>
        </w:rPr>
        <w:t>47 детей</w:t>
      </w:r>
      <w:r w:rsidRPr="0037058D">
        <w:rPr>
          <w:sz w:val="24"/>
          <w:szCs w:val="24"/>
          <w:lang w:eastAsia="en-US"/>
        </w:rPr>
        <w:t xml:space="preserve"> дошкольного возраста в 4 логопедических группах с общим недоразвитием речи на базе МАДОУ № 8 «Сказка» - 19 чел., МАДОУ № 9 «Теремок» - 15 чел., МБОУ № 14 «Золотая рыбка» - 13 чел. Дошкольное образование получают </w:t>
      </w:r>
      <w:r w:rsidRPr="0037058D">
        <w:rPr>
          <w:b/>
          <w:bCs/>
          <w:sz w:val="24"/>
          <w:szCs w:val="24"/>
          <w:lang w:eastAsia="en-US"/>
        </w:rPr>
        <w:t>16 детей-инвалидов.</w:t>
      </w:r>
      <w:r w:rsidRPr="0037058D">
        <w:rPr>
          <w:sz w:val="24"/>
          <w:szCs w:val="24"/>
          <w:lang w:eastAsia="en-US"/>
        </w:rPr>
        <w:t xml:space="preserve"> Для каждого воспитанника разработана индивидуальная программа.  </w:t>
      </w:r>
    </w:p>
    <w:p w:rsidR="00D856D1" w:rsidRPr="0037058D" w:rsidRDefault="00D856D1" w:rsidP="00D856D1">
      <w:pPr>
        <w:tabs>
          <w:tab w:val="left" w:pos="174"/>
        </w:tabs>
        <w:autoSpaceDE/>
        <w:autoSpaceDN/>
        <w:ind w:firstLine="567"/>
        <w:jc w:val="both"/>
        <w:rPr>
          <w:sz w:val="24"/>
          <w:szCs w:val="24"/>
          <w:lang w:eastAsia="en-US"/>
        </w:rPr>
      </w:pPr>
      <w:r w:rsidRPr="0037058D">
        <w:rPr>
          <w:bCs/>
          <w:iCs/>
          <w:sz w:val="24"/>
          <w:szCs w:val="24"/>
          <w:lang w:eastAsia="en-US"/>
        </w:rPr>
        <w:t>Главный ресурс муниципальной системы дошкольного образования округа – это кадры,</w:t>
      </w:r>
      <w:r w:rsidRPr="0037058D">
        <w:rPr>
          <w:sz w:val="24"/>
          <w:szCs w:val="24"/>
          <w:lang w:eastAsia="en-US"/>
        </w:rPr>
        <w:t xml:space="preserve"> от мастерства и опыта работы которых зависит реализация всех поставленных задач. Одним из важных показателей, влияющих на качество дошкольного образования, является профессиональный уровень педагогических и руководящих работников.</w:t>
      </w:r>
    </w:p>
    <w:p w:rsidR="00D856D1" w:rsidRPr="0037058D" w:rsidRDefault="00D856D1" w:rsidP="00D856D1">
      <w:pPr>
        <w:widowControl w:val="0"/>
        <w:autoSpaceDE/>
        <w:autoSpaceDN/>
        <w:ind w:firstLine="567"/>
        <w:jc w:val="both"/>
        <w:rPr>
          <w:sz w:val="24"/>
          <w:szCs w:val="24"/>
        </w:rPr>
      </w:pPr>
      <w:r w:rsidRPr="0037058D">
        <w:rPr>
          <w:sz w:val="24"/>
          <w:szCs w:val="24"/>
        </w:rPr>
        <w:t xml:space="preserve">В системе дошкольного образования Кувандыкского городского округа работают </w:t>
      </w:r>
      <w:r w:rsidRPr="0037058D">
        <w:rPr>
          <w:b/>
          <w:bCs/>
          <w:sz w:val="24"/>
          <w:szCs w:val="24"/>
        </w:rPr>
        <w:t>19 чел.</w:t>
      </w:r>
      <w:r w:rsidRPr="0037058D">
        <w:rPr>
          <w:sz w:val="24"/>
          <w:szCs w:val="24"/>
        </w:rPr>
        <w:t xml:space="preserve"> - административный персонал, </w:t>
      </w:r>
      <w:r w:rsidRPr="0037058D">
        <w:rPr>
          <w:b/>
          <w:bCs/>
          <w:color w:val="000000"/>
          <w:sz w:val="24"/>
          <w:szCs w:val="24"/>
        </w:rPr>
        <w:t xml:space="preserve">155 педагогов, </w:t>
      </w:r>
      <w:r w:rsidRPr="0037058D">
        <w:rPr>
          <w:color w:val="000000"/>
          <w:sz w:val="24"/>
          <w:szCs w:val="24"/>
        </w:rPr>
        <w:t xml:space="preserve">из них квалификационную категорию имеют 145 чел. или </w:t>
      </w:r>
      <w:r w:rsidRPr="0037058D">
        <w:rPr>
          <w:b/>
          <w:bCs/>
          <w:color w:val="000000"/>
          <w:sz w:val="24"/>
          <w:szCs w:val="24"/>
        </w:rPr>
        <w:t>93 %</w:t>
      </w:r>
      <w:r w:rsidRPr="0037058D">
        <w:rPr>
          <w:color w:val="000000"/>
          <w:sz w:val="24"/>
          <w:szCs w:val="24"/>
        </w:rPr>
        <w:t xml:space="preserve"> от общего числа педработников (51 чел. – высшая квалификационная категория, 94 чел. – 1 квалификационная категория).</w:t>
      </w:r>
      <w:r w:rsidRPr="0037058D">
        <w:rPr>
          <w:sz w:val="24"/>
          <w:szCs w:val="24"/>
        </w:rPr>
        <w:t>Педагоги - дошкольники регулярно проходят курсы повышения квалификации, все воспитатели и специалисты прошли курсы по проблеме внедрения ФГОС ДО.</w:t>
      </w:r>
    </w:p>
    <w:p w:rsidR="00D856D1" w:rsidRPr="0037058D" w:rsidRDefault="00D856D1" w:rsidP="00D856D1">
      <w:pPr>
        <w:widowControl w:val="0"/>
        <w:tabs>
          <w:tab w:val="left" w:pos="174"/>
        </w:tabs>
        <w:autoSpaceDE/>
        <w:autoSpaceDN/>
        <w:ind w:firstLine="567"/>
        <w:jc w:val="both"/>
        <w:rPr>
          <w:sz w:val="24"/>
          <w:szCs w:val="24"/>
          <w:lang w:eastAsia="en-US"/>
        </w:rPr>
      </w:pPr>
      <w:r w:rsidRPr="0037058D">
        <w:rPr>
          <w:sz w:val="24"/>
          <w:szCs w:val="24"/>
          <w:lang w:eastAsia="en-US"/>
        </w:rPr>
        <w:t>В рамках реализации федерального государственного образовательного стандарта ДОУ округа вели образовательную деятельность в режиме инновационного развития. С этой целью организована работа 4 муниципальных опорных площадок на базе:</w:t>
      </w:r>
    </w:p>
    <w:p w:rsidR="00D856D1" w:rsidRPr="0037058D" w:rsidRDefault="00D856D1" w:rsidP="00D856D1">
      <w:pPr>
        <w:widowControl w:val="0"/>
        <w:tabs>
          <w:tab w:val="left" w:pos="174"/>
        </w:tabs>
        <w:autoSpaceDE/>
        <w:autoSpaceDN/>
        <w:ind w:firstLine="567"/>
        <w:jc w:val="both"/>
        <w:rPr>
          <w:sz w:val="24"/>
          <w:szCs w:val="24"/>
          <w:lang w:eastAsia="en-US"/>
        </w:rPr>
      </w:pPr>
      <w:r w:rsidRPr="0037058D">
        <w:rPr>
          <w:sz w:val="24"/>
          <w:szCs w:val="24"/>
          <w:lang w:eastAsia="en-US"/>
        </w:rPr>
        <w:t>МАДОУ № 5 «Колокольчик» по направлению —</w:t>
      </w:r>
      <w:r w:rsidRPr="0037058D">
        <w:rPr>
          <w:kern w:val="24"/>
          <w:sz w:val="24"/>
          <w:szCs w:val="24"/>
          <w:lang w:eastAsia="en-US"/>
        </w:rPr>
        <w:t xml:space="preserve"> «Воспитание творческого, инициативного ребёнка, умеющего проявлять свои индивидуальные  способности в художественно-эстетическом направлении»;</w:t>
      </w:r>
    </w:p>
    <w:p w:rsidR="00D856D1" w:rsidRPr="0037058D" w:rsidRDefault="00D856D1" w:rsidP="00D856D1">
      <w:pPr>
        <w:widowControl w:val="0"/>
        <w:tabs>
          <w:tab w:val="left" w:pos="174"/>
        </w:tabs>
        <w:autoSpaceDE/>
        <w:autoSpaceDN/>
        <w:ind w:firstLine="567"/>
        <w:jc w:val="both"/>
        <w:rPr>
          <w:sz w:val="24"/>
          <w:szCs w:val="24"/>
          <w:lang w:eastAsia="en-US"/>
        </w:rPr>
      </w:pPr>
      <w:r w:rsidRPr="0037058D">
        <w:rPr>
          <w:sz w:val="24"/>
          <w:szCs w:val="24"/>
          <w:lang w:eastAsia="en-US"/>
        </w:rPr>
        <w:t xml:space="preserve">МБДОУ № 7 «Солнышко» по направлению - </w:t>
      </w:r>
      <w:r w:rsidRPr="0037058D">
        <w:rPr>
          <w:kern w:val="24"/>
          <w:sz w:val="24"/>
          <w:szCs w:val="24"/>
          <w:lang w:eastAsia="en-US"/>
        </w:rPr>
        <w:t>«Взаимодействие с родителями по сохранению и укреплению здоровья воспитанников в условиях реализации ФГОС дошкольного образования»</w:t>
      </w:r>
      <w:r w:rsidRPr="0037058D">
        <w:rPr>
          <w:sz w:val="24"/>
          <w:szCs w:val="24"/>
          <w:lang w:eastAsia="en-US"/>
        </w:rPr>
        <w:t>;</w:t>
      </w:r>
    </w:p>
    <w:p w:rsidR="00D856D1" w:rsidRPr="0037058D" w:rsidRDefault="00D856D1" w:rsidP="00D856D1">
      <w:pPr>
        <w:widowControl w:val="0"/>
        <w:autoSpaceDE/>
        <w:autoSpaceDN/>
        <w:ind w:firstLine="567"/>
        <w:jc w:val="both"/>
        <w:rPr>
          <w:b/>
          <w:bCs/>
          <w:kern w:val="24"/>
          <w:sz w:val="24"/>
          <w:szCs w:val="24"/>
          <w:lang w:eastAsia="en-US"/>
        </w:rPr>
      </w:pPr>
      <w:r w:rsidRPr="0037058D">
        <w:rPr>
          <w:sz w:val="24"/>
          <w:szCs w:val="24"/>
          <w:lang w:eastAsia="en-US"/>
        </w:rPr>
        <w:t xml:space="preserve">МАДОУ № 8 «Сказка» по направлению - </w:t>
      </w:r>
      <w:r w:rsidRPr="0037058D">
        <w:rPr>
          <w:kern w:val="24"/>
          <w:sz w:val="24"/>
          <w:szCs w:val="24"/>
          <w:lang w:eastAsia="en-US"/>
        </w:rPr>
        <w:t>«Речевое развитие детей дошкольного возраста»;</w:t>
      </w:r>
    </w:p>
    <w:p w:rsidR="00D856D1" w:rsidRPr="0037058D" w:rsidRDefault="00D856D1" w:rsidP="00D856D1">
      <w:pPr>
        <w:widowControl w:val="0"/>
        <w:tabs>
          <w:tab w:val="left" w:pos="174"/>
        </w:tabs>
        <w:autoSpaceDE/>
        <w:autoSpaceDN/>
        <w:ind w:firstLine="567"/>
        <w:jc w:val="both"/>
        <w:rPr>
          <w:sz w:val="24"/>
          <w:szCs w:val="24"/>
          <w:lang w:eastAsia="en-US"/>
        </w:rPr>
      </w:pPr>
      <w:r w:rsidRPr="0037058D">
        <w:rPr>
          <w:sz w:val="24"/>
          <w:szCs w:val="24"/>
          <w:lang w:eastAsia="en-US"/>
        </w:rPr>
        <w:t xml:space="preserve">МБДОУ №14 «Золотая рыбка» по направлению - </w:t>
      </w:r>
      <w:r w:rsidRPr="0037058D">
        <w:rPr>
          <w:kern w:val="24"/>
          <w:sz w:val="24"/>
          <w:szCs w:val="24"/>
          <w:lang w:eastAsia="en-US"/>
        </w:rPr>
        <w:t>«Внедрение ФГОС ДО в образовательный процесс. Повышение профессиональной компетенции в организации образовательного процесса в соответствии с ФГОС ДО»</w:t>
      </w:r>
      <w:r w:rsidRPr="0037058D">
        <w:rPr>
          <w:sz w:val="24"/>
          <w:szCs w:val="24"/>
          <w:lang w:eastAsia="en-US"/>
        </w:rPr>
        <w:t>, где педагоги детских садов демонстрировали организацию образовательной деятельности в форме совместного творчества для получения единого целостного образовательного продукта, обеспечивающего формирование интегральных качеств личности дошкольника и гармоничное его вхождение в социум.</w:t>
      </w:r>
    </w:p>
    <w:p w:rsidR="00D856D1" w:rsidRPr="0037058D" w:rsidRDefault="00D856D1" w:rsidP="00D856D1">
      <w:pPr>
        <w:autoSpaceDE/>
        <w:autoSpaceDN/>
        <w:ind w:firstLine="567"/>
        <w:jc w:val="both"/>
        <w:rPr>
          <w:color w:val="000000"/>
          <w:kern w:val="28"/>
          <w:sz w:val="24"/>
          <w:szCs w:val="24"/>
        </w:rPr>
      </w:pPr>
      <w:r w:rsidRPr="0037058D">
        <w:rPr>
          <w:color w:val="000000"/>
          <w:kern w:val="28"/>
          <w:sz w:val="24"/>
          <w:szCs w:val="24"/>
        </w:rPr>
        <w:t xml:space="preserve">МАДОУ «Детский сад № 9 «Теремок»имеет статус региональной стажировочной (базовой) площадки, на которой ведётся поиск новых форм работы, позволяющих каждому ребёнку реализовать свой потенциал и индивидуальность. </w:t>
      </w:r>
    </w:p>
    <w:p w:rsidR="00D856D1" w:rsidRPr="0037058D" w:rsidRDefault="00D856D1" w:rsidP="00D856D1">
      <w:pPr>
        <w:autoSpaceDE/>
        <w:autoSpaceDN/>
        <w:ind w:firstLine="567"/>
        <w:jc w:val="both"/>
        <w:rPr>
          <w:color w:val="000000"/>
          <w:kern w:val="28"/>
          <w:sz w:val="24"/>
          <w:szCs w:val="24"/>
        </w:rPr>
      </w:pPr>
      <w:r w:rsidRPr="0037058D">
        <w:rPr>
          <w:color w:val="000000"/>
          <w:kern w:val="28"/>
          <w:sz w:val="24"/>
          <w:szCs w:val="24"/>
        </w:rPr>
        <w:t xml:space="preserve">В ДОО созданы образовательные условия для развития ребёнка, открывающие возможности: </w:t>
      </w:r>
    </w:p>
    <w:p w:rsidR="00D856D1" w:rsidRPr="0037058D" w:rsidRDefault="00D856D1" w:rsidP="00D856D1">
      <w:pPr>
        <w:tabs>
          <w:tab w:val="left" w:pos="851"/>
        </w:tabs>
        <w:autoSpaceDE/>
        <w:autoSpaceDN/>
        <w:jc w:val="both"/>
        <w:rPr>
          <w:color w:val="000000"/>
          <w:kern w:val="28"/>
          <w:sz w:val="24"/>
          <w:szCs w:val="24"/>
        </w:rPr>
      </w:pPr>
      <w:r w:rsidRPr="0037058D">
        <w:rPr>
          <w:color w:val="000000"/>
          <w:kern w:val="28"/>
          <w:sz w:val="24"/>
          <w:szCs w:val="24"/>
        </w:rPr>
        <w:t xml:space="preserve">- позитивной социализации; </w:t>
      </w:r>
    </w:p>
    <w:p w:rsidR="00D856D1" w:rsidRPr="0037058D" w:rsidRDefault="00D856D1" w:rsidP="00D856D1">
      <w:pPr>
        <w:tabs>
          <w:tab w:val="left" w:pos="851"/>
        </w:tabs>
        <w:autoSpaceDE/>
        <w:autoSpaceDN/>
        <w:jc w:val="both"/>
        <w:rPr>
          <w:color w:val="000000"/>
          <w:kern w:val="28"/>
          <w:sz w:val="24"/>
          <w:szCs w:val="24"/>
        </w:rPr>
      </w:pPr>
      <w:r w:rsidRPr="0037058D">
        <w:rPr>
          <w:color w:val="000000"/>
          <w:kern w:val="28"/>
          <w:sz w:val="24"/>
          <w:szCs w:val="24"/>
        </w:rPr>
        <w:t xml:space="preserve">- личностного развития; </w:t>
      </w:r>
    </w:p>
    <w:p w:rsidR="00D856D1" w:rsidRPr="0037058D" w:rsidRDefault="00D856D1" w:rsidP="00D856D1">
      <w:pPr>
        <w:tabs>
          <w:tab w:val="left" w:pos="851"/>
        </w:tabs>
        <w:autoSpaceDE/>
        <w:autoSpaceDN/>
        <w:jc w:val="both"/>
        <w:rPr>
          <w:color w:val="000000"/>
          <w:kern w:val="28"/>
          <w:sz w:val="24"/>
          <w:szCs w:val="24"/>
        </w:rPr>
      </w:pPr>
      <w:r w:rsidRPr="0037058D">
        <w:rPr>
          <w:color w:val="000000"/>
          <w:kern w:val="28"/>
          <w:sz w:val="24"/>
          <w:szCs w:val="24"/>
        </w:rPr>
        <w:t xml:space="preserve">- развития инициативы и творческих способностей на основе сотрудничества с взрослыми и сверстниками. </w:t>
      </w:r>
    </w:p>
    <w:p w:rsidR="00D856D1" w:rsidRPr="0037058D" w:rsidRDefault="00D856D1" w:rsidP="00D856D1">
      <w:pPr>
        <w:tabs>
          <w:tab w:val="left" w:pos="851"/>
        </w:tabs>
        <w:autoSpaceDE/>
        <w:autoSpaceDN/>
        <w:jc w:val="both"/>
        <w:rPr>
          <w:color w:val="000000"/>
          <w:kern w:val="28"/>
          <w:sz w:val="24"/>
          <w:szCs w:val="24"/>
        </w:rPr>
      </w:pPr>
      <w:r w:rsidRPr="0037058D">
        <w:rPr>
          <w:color w:val="000000"/>
          <w:kern w:val="28"/>
          <w:sz w:val="24"/>
          <w:szCs w:val="24"/>
        </w:rPr>
        <w:t xml:space="preserve">          Значительно улучшены материально-технические условия дошкольных организаций. Приобретается детская мебель, соответствующая требованиям СанПиН.</w:t>
      </w:r>
    </w:p>
    <w:p w:rsidR="00D856D1" w:rsidRPr="0037058D" w:rsidRDefault="00D856D1" w:rsidP="00D856D1">
      <w:pPr>
        <w:widowControl w:val="0"/>
        <w:autoSpaceDE/>
        <w:autoSpaceDN/>
        <w:ind w:firstLine="567"/>
        <w:jc w:val="both"/>
        <w:rPr>
          <w:sz w:val="24"/>
          <w:szCs w:val="24"/>
          <w:lang w:eastAsia="en-US"/>
        </w:rPr>
      </w:pPr>
      <w:r w:rsidRPr="0037058D">
        <w:rPr>
          <w:sz w:val="24"/>
          <w:szCs w:val="24"/>
          <w:lang w:eastAsia="en-US"/>
        </w:rPr>
        <w:t xml:space="preserve">Наблюдается положительная динамика участия педагогов и коллективов ДОУ в конкурсах, вебинарах, онлайн-семинарах, публикациях методического материала на образовательных порталах не только местного уровня, но также регионального и </w:t>
      </w:r>
      <w:r w:rsidRPr="0037058D">
        <w:rPr>
          <w:sz w:val="24"/>
          <w:szCs w:val="24"/>
          <w:lang w:eastAsia="en-US"/>
        </w:rPr>
        <w:lastRenderedPageBreak/>
        <w:t>российского.</w:t>
      </w:r>
    </w:p>
    <w:p w:rsidR="00D856D1" w:rsidRPr="0037058D" w:rsidRDefault="00D856D1" w:rsidP="00D856D1">
      <w:pPr>
        <w:autoSpaceDE/>
        <w:autoSpaceDN/>
        <w:ind w:firstLine="567"/>
        <w:jc w:val="both"/>
        <w:rPr>
          <w:sz w:val="24"/>
          <w:szCs w:val="24"/>
        </w:rPr>
      </w:pPr>
      <w:r w:rsidRPr="0037058D">
        <w:rPr>
          <w:sz w:val="24"/>
          <w:szCs w:val="24"/>
        </w:rPr>
        <w:t xml:space="preserve">С целью обеспечения доступности получения муниципальной услуги по приему заявлений на зачисление в муниципальную дошкольную организацию, а также постановке на соответствующий учет родителям и законным представителям детей дошкольного возраста в 2015 году предоставлена возможность получить эту услугу в электронном виде через систему Интернет на  Едином портале государственных услуг, при личном обращении в Ресурсно-методический центр при Управлении образования или через МАУ «МФЦ». В целях прозрачности, открытости и достоверности введена в эксплуатацию автоматизированная информационная система «Электронный детский сад». </w:t>
      </w:r>
    </w:p>
    <w:p w:rsidR="00D856D1" w:rsidRPr="0037058D" w:rsidRDefault="00D856D1" w:rsidP="00D856D1">
      <w:pPr>
        <w:tabs>
          <w:tab w:val="left" w:pos="426"/>
        </w:tabs>
        <w:autoSpaceDE/>
        <w:autoSpaceDN/>
        <w:ind w:firstLine="567"/>
        <w:jc w:val="both"/>
        <w:rPr>
          <w:sz w:val="24"/>
          <w:szCs w:val="24"/>
          <w:lang w:eastAsia="en-US"/>
        </w:rPr>
      </w:pPr>
    </w:p>
    <w:p w:rsidR="00D856D1" w:rsidRPr="0037058D" w:rsidRDefault="00D856D1" w:rsidP="00D856D1">
      <w:pPr>
        <w:numPr>
          <w:ilvl w:val="0"/>
          <w:numId w:val="11"/>
        </w:numPr>
        <w:autoSpaceDE/>
        <w:autoSpaceDN/>
        <w:adjustRightInd w:val="0"/>
        <w:ind w:left="567" w:firstLine="567"/>
        <w:jc w:val="center"/>
        <w:rPr>
          <w:b/>
          <w:bCs/>
          <w:sz w:val="24"/>
          <w:szCs w:val="24"/>
        </w:rPr>
      </w:pPr>
      <w:r w:rsidRPr="0037058D">
        <w:rPr>
          <w:b/>
          <w:bCs/>
          <w:sz w:val="24"/>
          <w:szCs w:val="24"/>
        </w:rPr>
        <w:t>Цели и задачи Подпрограммы</w:t>
      </w:r>
    </w:p>
    <w:p w:rsidR="00D856D1" w:rsidRPr="0037058D" w:rsidRDefault="00D856D1" w:rsidP="00D856D1">
      <w:pPr>
        <w:adjustRightInd w:val="0"/>
        <w:ind w:left="1134"/>
        <w:jc w:val="center"/>
        <w:rPr>
          <w:b/>
          <w:bCs/>
          <w:sz w:val="24"/>
          <w:szCs w:val="24"/>
        </w:rPr>
      </w:pPr>
    </w:p>
    <w:p w:rsidR="00D856D1" w:rsidRPr="0037058D" w:rsidRDefault="00D856D1" w:rsidP="00D856D1">
      <w:pPr>
        <w:tabs>
          <w:tab w:val="left" w:pos="3456"/>
        </w:tabs>
        <w:adjustRightInd w:val="0"/>
        <w:jc w:val="both"/>
        <w:rPr>
          <w:sz w:val="24"/>
          <w:szCs w:val="24"/>
        </w:rPr>
      </w:pPr>
      <w:r w:rsidRPr="0037058D">
        <w:rPr>
          <w:sz w:val="24"/>
          <w:szCs w:val="24"/>
          <w:lang w:eastAsia="en-US"/>
        </w:rPr>
        <w:t>Целью Подпрограммы является о</w:t>
      </w:r>
      <w:r w:rsidRPr="0037058D">
        <w:rPr>
          <w:sz w:val="24"/>
          <w:szCs w:val="24"/>
        </w:rPr>
        <w:t>беспечение качества и доступности дошкольного образования.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Задачи Подпрограммы:</w:t>
      </w:r>
    </w:p>
    <w:p w:rsidR="00D856D1" w:rsidRPr="0037058D" w:rsidRDefault="00D856D1" w:rsidP="00D856D1">
      <w:pPr>
        <w:widowControl w:val="0"/>
        <w:numPr>
          <w:ilvl w:val="0"/>
          <w:numId w:val="22"/>
        </w:numPr>
        <w:tabs>
          <w:tab w:val="left" w:pos="375"/>
          <w:tab w:val="left" w:pos="851"/>
        </w:tabs>
        <w:autoSpaceDE/>
        <w:autoSpaceDN/>
        <w:adjustRightInd w:val="0"/>
        <w:ind w:left="0" w:firstLine="567"/>
        <w:jc w:val="both"/>
        <w:rPr>
          <w:sz w:val="24"/>
          <w:szCs w:val="24"/>
          <w:lang w:eastAsia="en-US"/>
        </w:rPr>
      </w:pPr>
      <w:r w:rsidRPr="0037058D">
        <w:rPr>
          <w:sz w:val="24"/>
          <w:szCs w:val="24"/>
          <w:lang w:eastAsia="en-US"/>
        </w:rPr>
        <w:t>формирование образовательной сети и финансово - экономических механизмов, обеспечивающих равный доступ населения к услугам дошкольного образования детей;</w:t>
      </w:r>
    </w:p>
    <w:p w:rsidR="00D856D1" w:rsidRPr="0037058D" w:rsidRDefault="00D856D1" w:rsidP="00D856D1">
      <w:pPr>
        <w:widowControl w:val="0"/>
        <w:numPr>
          <w:ilvl w:val="0"/>
          <w:numId w:val="22"/>
        </w:numPr>
        <w:tabs>
          <w:tab w:val="left" w:pos="375"/>
          <w:tab w:val="left" w:pos="851"/>
        </w:tabs>
        <w:autoSpaceDE/>
        <w:autoSpaceDN/>
        <w:adjustRightInd w:val="0"/>
        <w:ind w:left="0" w:firstLine="567"/>
        <w:jc w:val="both"/>
        <w:rPr>
          <w:sz w:val="24"/>
          <w:szCs w:val="24"/>
          <w:lang w:eastAsia="en-US"/>
        </w:rPr>
      </w:pPr>
      <w:r w:rsidRPr="0037058D">
        <w:rPr>
          <w:sz w:val="24"/>
          <w:szCs w:val="24"/>
          <w:lang w:eastAsia="en-US"/>
        </w:rPr>
        <w:t>обеспечение государственных гарантий и прав граждан (в том числе детей- инвалидов) на получение  общедоступного и бесплатного дошкольного образования в ДОО;</w:t>
      </w:r>
    </w:p>
    <w:p w:rsidR="00D856D1" w:rsidRPr="0037058D" w:rsidRDefault="00D856D1" w:rsidP="00D856D1">
      <w:pPr>
        <w:widowControl w:val="0"/>
        <w:numPr>
          <w:ilvl w:val="0"/>
          <w:numId w:val="22"/>
        </w:numPr>
        <w:tabs>
          <w:tab w:val="left" w:pos="375"/>
          <w:tab w:val="left" w:pos="851"/>
        </w:tabs>
        <w:autoSpaceDE/>
        <w:autoSpaceDN/>
        <w:adjustRightInd w:val="0"/>
        <w:ind w:left="0" w:firstLine="567"/>
        <w:jc w:val="both"/>
        <w:rPr>
          <w:sz w:val="24"/>
          <w:szCs w:val="24"/>
          <w:lang w:eastAsia="en-US"/>
        </w:rPr>
      </w:pPr>
      <w:r w:rsidRPr="0037058D">
        <w:rPr>
          <w:sz w:val="24"/>
          <w:szCs w:val="24"/>
          <w:lang w:eastAsia="en-US"/>
        </w:rPr>
        <w:t xml:space="preserve">создание условий для  раннего развития детей в возрасте до 3 лет, оказание услуг психолого-педагогической, методической и консультативной помощи родителям детей, получающих дошкольное образование в семье; </w:t>
      </w:r>
    </w:p>
    <w:p w:rsidR="00D856D1" w:rsidRPr="0037058D" w:rsidRDefault="00D856D1" w:rsidP="00D856D1">
      <w:pPr>
        <w:numPr>
          <w:ilvl w:val="0"/>
          <w:numId w:val="22"/>
        </w:numPr>
        <w:tabs>
          <w:tab w:val="left" w:pos="375"/>
          <w:tab w:val="left" w:pos="851"/>
          <w:tab w:val="left" w:pos="3437"/>
        </w:tabs>
        <w:autoSpaceDE/>
        <w:autoSpaceDN/>
        <w:adjustRightInd w:val="0"/>
        <w:ind w:left="0" w:firstLine="567"/>
        <w:jc w:val="both"/>
        <w:rPr>
          <w:sz w:val="24"/>
          <w:szCs w:val="24"/>
          <w:lang w:eastAsia="en-US"/>
        </w:rPr>
      </w:pPr>
      <w:r w:rsidRPr="0037058D">
        <w:rPr>
          <w:sz w:val="24"/>
          <w:szCs w:val="24"/>
          <w:lang w:eastAsia="en-US"/>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D856D1" w:rsidRPr="0037058D" w:rsidRDefault="00D856D1" w:rsidP="00D856D1">
      <w:pPr>
        <w:widowControl w:val="0"/>
        <w:tabs>
          <w:tab w:val="left" w:pos="375"/>
          <w:tab w:val="left" w:pos="851"/>
          <w:tab w:val="left" w:pos="3437"/>
        </w:tabs>
        <w:adjustRightInd w:val="0"/>
        <w:jc w:val="both"/>
        <w:rPr>
          <w:sz w:val="24"/>
          <w:szCs w:val="24"/>
          <w:lang w:eastAsia="en-US"/>
        </w:rPr>
      </w:pPr>
      <w:r w:rsidRPr="0037058D">
        <w:rPr>
          <w:sz w:val="24"/>
          <w:szCs w:val="24"/>
          <w:lang w:eastAsia="en-US"/>
        </w:rPr>
        <w:tab/>
        <w:t xml:space="preserve">В  ДОО будут созданы  условия, обеспечивающие безопасность детей, проведена модернизация  сети и инфраструктуры дошкольного образования, получат развитие вариативные формы предоставления услуг, что обеспечит существенное сокращение дефицита мест. </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Все дети с ОВЗ, которым показано обучение, получат возможность получения дошкольного образования в дистанционной форме или в форме инклюзивного образования и соответствующего психолого-медико-социального сопровождения.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Поддержка семей в воспитании и образовании детей начиная с раннего возраста (от двух месяцев до 3 лет) будет обеспечиваться за счет информационно-консультационных центров, работающих на базе ДОО округа, программ повышения родительской компетентности.</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По итогам реализации подпрограммы к 2024 году:</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всем детям будет предоставлена возможность освоения программ дошкольного образования в соответствии с современными требованиями, а именно:</w:t>
      </w:r>
    </w:p>
    <w:p w:rsidR="00D856D1" w:rsidRPr="0037058D" w:rsidRDefault="00D856D1" w:rsidP="00D856D1">
      <w:pPr>
        <w:widowControl w:val="0"/>
        <w:numPr>
          <w:ilvl w:val="0"/>
          <w:numId w:val="23"/>
        </w:numPr>
        <w:tabs>
          <w:tab w:val="left" w:pos="337"/>
        </w:tabs>
        <w:autoSpaceDE/>
        <w:autoSpaceDN/>
        <w:adjustRightInd w:val="0"/>
        <w:ind w:left="0" w:firstLine="0"/>
        <w:jc w:val="both"/>
        <w:rPr>
          <w:sz w:val="24"/>
          <w:szCs w:val="24"/>
          <w:lang w:eastAsia="en-US"/>
        </w:rPr>
      </w:pPr>
      <w:r w:rsidRPr="0037058D">
        <w:rPr>
          <w:sz w:val="24"/>
          <w:szCs w:val="24"/>
          <w:lang w:eastAsia="en-US"/>
        </w:rPr>
        <w:t>получение общедоступного и бесплатного дошкольного образования детей;</w:t>
      </w:r>
    </w:p>
    <w:p w:rsidR="00D856D1" w:rsidRPr="0037058D" w:rsidRDefault="00D856D1" w:rsidP="00D856D1">
      <w:pPr>
        <w:widowControl w:val="0"/>
        <w:numPr>
          <w:ilvl w:val="0"/>
          <w:numId w:val="23"/>
        </w:numPr>
        <w:tabs>
          <w:tab w:val="left" w:pos="337"/>
        </w:tabs>
        <w:autoSpaceDE/>
        <w:autoSpaceDN/>
        <w:adjustRightInd w:val="0"/>
        <w:ind w:left="0" w:firstLine="0"/>
        <w:jc w:val="both"/>
        <w:rPr>
          <w:sz w:val="24"/>
          <w:szCs w:val="24"/>
          <w:lang w:eastAsia="en-US"/>
        </w:rPr>
      </w:pPr>
      <w:r w:rsidRPr="0037058D">
        <w:rPr>
          <w:sz w:val="24"/>
          <w:szCs w:val="24"/>
          <w:lang w:eastAsia="en-US"/>
        </w:rPr>
        <w:t>предоставление консультационных услуг семьям в воспитании детей раннего возраста;</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предоставление возможности освоения образовательных программ дошкольного  образования в форме дистанционного, специального (коррекционного) или инклюзивного образования всем детям-инвалидам;</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будет завершен переход к эффективному контракту в сфере дошкольного образования детей: средняя заработная плата педагогических работников ДОО составит не менее 100,0 процента от средней заработной платы в сфере общего образования в Оренбургской области;</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предоставить всем педагогам возможность непрерывного профессионального развития.</w:t>
      </w:r>
    </w:p>
    <w:p w:rsidR="00D856D1" w:rsidRPr="0037058D" w:rsidRDefault="00D856D1" w:rsidP="00D856D1">
      <w:pPr>
        <w:adjustRightInd w:val="0"/>
        <w:ind w:firstLine="567"/>
        <w:jc w:val="center"/>
        <w:rPr>
          <w:b/>
          <w:bCs/>
          <w:sz w:val="24"/>
          <w:szCs w:val="24"/>
        </w:rPr>
      </w:pPr>
    </w:p>
    <w:p w:rsidR="00DB1D7E" w:rsidRDefault="00DB1D7E" w:rsidP="00D856D1">
      <w:pPr>
        <w:adjustRightInd w:val="0"/>
        <w:ind w:firstLine="567"/>
        <w:jc w:val="center"/>
        <w:rPr>
          <w:b/>
          <w:bCs/>
          <w:sz w:val="24"/>
          <w:szCs w:val="24"/>
        </w:rPr>
      </w:pPr>
    </w:p>
    <w:p w:rsidR="00DB1D7E" w:rsidRDefault="00DB1D7E" w:rsidP="00D856D1">
      <w:pPr>
        <w:adjustRightInd w:val="0"/>
        <w:ind w:firstLine="567"/>
        <w:jc w:val="center"/>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lastRenderedPageBreak/>
        <w:t>3. Целевые показатели (индикаторы) подпрограммы</w:t>
      </w:r>
    </w:p>
    <w:p w:rsidR="00D856D1" w:rsidRPr="0037058D" w:rsidRDefault="00D856D1" w:rsidP="00D856D1">
      <w:pPr>
        <w:adjustRightInd w:val="0"/>
        <w:ind w:firstLine="567"/>
        <w:jc w:val="center"/>
        <w:rPr>
          <w:b/>
          <w:bCs/>
          <w:sz w:val="24"/>
          <w:szCs w:val="24"/>
        </w:rPr>
      </w:pPr>
    </w:p>
    <w:p w:rsidR="00D856D1" w:rsidRPr="0037058D" w:rsidRDefault="00D856D1" w:rsidP="00D856D1">
      <w:pPr>
        <w:widowControl w:val="0"/>
        <w:tabs>
          <w:tab w:val="left" w:pos="851"/>
        </w:tabs>
        <w:adjustRightInd w:val="0"/>
        <w:ind w:firstLine="567"/>
        <w:jc w:val="both"/>
        <w:rPr>
          <w:sz w:val="24"/>
          <w:szCs w:val="24"/>
          <w:lang w:eastAsia="en-US"/>
        </w:rPr>
      </w:pPr>
      <w:r w:rsidRPr="0037058D">
        <w:rPr>
          <w:sz w:val="24"/>
          <w:szCs w:val="24"/>
          <w:lang w:eastAsia="en-US"/>
        </w:rPr>
        <w:t>Показателями (индикаторами) решения задач подпрограммы являются:</w:t>
      </w:r>
    </w:p>
    <w:p w:rsidR="00D856D1" w:rsidRPr="0037058D" w:rsidRDefault="00D856D1" w:rsidP="00D856D1">
      <w:pPr>
        <w:widowControl w:val="0"/>
        <w:numPr>
          <w:ilvl w:val="0"/>
          <w:numId w:val="2"/>
        </w:numPr>
        <w:tabs>
          <w:tab w:val="left" w:pos="375"/>
          <w:tab w:val="left" w:pos="658"/>
        </w:tabs>
        <w:autoSpaceDE/>
        <w:autoSpaceDN/>
        <w:adjustRightInd w:val="0"/>
        <w:jc w:val="both"/>
        <w:rPr>
          <w:sz w:val="24"/>
          <w:szCs w:val="24"/>
          <w:lang w:eastAsia="en-US"/>
        </w:rPr>
      </w:pPr>
      <w:r w:rsidRPr="0037058D">
        <w:rPr>
          <w:sz w:val="24"/>
          <w:szCs w:val="24"/>
          <w:lang w:eastAsia="en-US"/>
        </w:rPr>
        <w:t>доступность дошкольного образования для детей в  возрасте от 2 месяцев до 3 лет</w:t>
      </w:r>
    </w:p>
    <w:p w:rsidR="00D856D1" w:rsidRPr="0037058D" w:rsidRDefault="00D856D1" w:rsidP="00D856D1">
      <w:pPr>
        <w:widowControl w:val="0"/>
        <w:tabs>
          <w:tab w:val="left" w:pos="375"/>
          <w:tab w:val="left" w:pos="658"/>
        </w:tabs>
        <w:adjustRightInd w:val="0"/>
        <w:jc w:val="both"/>
        <w:rPr>
          <w:sz w:val="24"/>
          <w:szCs w:val="24"/>
          <w:lang w:eastAsia="en-US"/>
        </w:rPr>
      </w:pPr>
      <w:r w:rsidRPr="0037058D">
        <w:rPr>
          <w:sz w:val="24"/>
          <w:szCs w:val="24"/>
          <w:lang w:eastAsia="en-US"/>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D856D1" w:rsidRPr="0037058D" w:rsidRDefault="00D856D1" w:rsidP="00D856D1">
      <w:pPr>
        <w:widowControl w:val="0"/>
        <w:numPr>
          <w:ilvl w:val="0"/>
          <w:numId w:val="2"/>
        </w:numPr>
        <w:tabs>
          <w:tab w:val="left" w:pos="375"/>
          <w:tab w:val="left" w:pos="658"/>
        </w:tabs>
        <w:autoSpaceDE/>
        <w:autoSpaceDN/>
        <w:adjustRightInd w:val="0"/>
        <w:jc w:val="both"/>
        <w:rPr>
          <w:sz w:val="24"/>
          <w:szCs w:val="24"/>
          <w:lang w:eastAsia="en-US"/>
        </w:rPr>
      </w:pPr>
      <w:r w:rsidRPr="0037058D">
        <w:rPr>
          <w:sz w:val="24"/>
          <w:szCs w:val="24"/>
          <w:lang w:eastAsia="en-US"/>
        </w:rPr>
        <w:t>доступность дошкольного образования  для детей в возрасте 3-7 лет (отношение</w:t>
      </w:r>
    </w:p>
    <w:p w:rsidR="00D856D1" w:rsidRPr="0037058D" w:rsidRDefault="00D856D1" w:rsidP="00D856D1">
      <w:pPr>
        <w:widowControl w:val="0"/>
        <w:tabs>
          <w:tab w:val="left" w:pos="375"/>
          <w:tab w:val="left" w:pos="658"/>
        </w:tabs>
        <w:adjustRightInd w:val="0"/>
        <w:jc w:val="both"/>
        <w:rPr>
          <w:sz w:val="24"/>
          <w:szCs w:val="24"/>
          <w:lang w:eastAsia="en-US"/>
        </w:rPr>
      </w:pPr>
      <w:r w:rsidRPr="0037058D">
        <w:rPr>
          <w:sz w:val="24"/>
          <w:szCs w:val="24"/>
          <w:lang w:eastAsia="en-US"/>
        </w:rPr>
        <w:t>численности детей в возрасте 3-7 лет, получающих дошкольное образование в текущем году, к сумме  численности детей в возрасте 3-7 лет,  получающих дошкольное образование  в текущем году,  и численности детей в возрасте 3-7 лет, находящихся в очереди на получение в текущем году дошкольного образования);</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lang w:eastAsia="en-US"/>
        </w:rPr>
      </w:pPr>
      <w:r w:rsidRPr="0037058D">
        <w:rPr>
          <w:sz w:val="24"/>
          <w:szCs w:val="24"/>
          <w:lang w:eastAsia="en-US"/>
        </w:rPr>
        <w:t>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от общей численности родителей (законных представителей), имеющих указанное право;</w:t>
      </w:r>
    </w:p>
    <w:p w:rsidR="00D856D1" w:rsidRPr="0037058D" w:rsidRDefault="00D856D1" w:rsidP="00D856D1">
      <w:pPr>
        <w:numPr>
          <w:ilvl w:val="0"/>
          <w:numId w:val="2"/>
        </w:numPr>
        <w:autoSpaceDE/>
        <w:autoSpaceDN/>
        <w:jc w:val="both"/>
        <w:rPr>
          <w:sz w:val="24"/>
          <w:szCs w:val="24"/>
          <w:lang w:eastAsia="en-US"/>
        </w:rPr>
      </w:pPr>
      <w:r w:rsidRPr="0037058D">
        <w:rPr>
          <w:sz w:val="24"/>
          <w:szCs w:val="24"/>
          <w:lang w:eastAsia="en-US"/>
        </w:rPr>
        <w:t>численность детей, посещающих муниципальные образовательные организации,</w:t>
      </w:r>
    </w:p>
    <w:p w:rsidR="00D856D1" w:rsidRPr="0037058D" w:rsidRDefault="00D856D1" w:rsidP="00D856D1">
      <w:pPr>
        <w:autoSpaceDE/>
        <w:autoSpaceDN/>
        <w:jc w:val="both"/>
        <w:rPr>
          <w:sz w:val="24"/>
          <w:szCs w:val="24"/>
          <w:lang w:eastAsia="en-US"/>
        </w:rPr>
      </w:pPr>
      <w:r w:rsidRPr="0037058D">
        <w:rPr>
          <w:sz w:val="24"/>
          <w:szCs w:val="24"/>
          <w:lang w:eastAsia="en-US"/>
        </w:rPr>
        <w:t>осуществляющие  образовательную деятельность по образовательным программам дошкольного образования;</w:t>
      </w:r>
    </w:p>
    <w:p w:rsidR="00D856D1" w:rsidRPr="0037058D" w:rsidRDefault="00D856D1" w:rsidP="00D856D1">
      <w:pPr>
        <w:numPr>
          <w:ilvl w:val="0"/>
          <w:numId w:val="2"/>
        </w:numPr>
        <w:autoSpaceDE/>
        <w:autoSpaceDN/>
        <w:jc w:val="both"/>
        <w:rPr>
          <w:sz w:val="24"/>
          <w:szCs w:val="24"/>
          <w:lang w:eastAsia="en-US"/>
        </w:rPr>
      </w:pPr>
      <w:r w:rsidRPr="0037058D">
        <w:rPr>
          <w:sz w:val="24"/>
          <w:szCs w:val="24"/>
          <w:lang w:eastAsia="en-US"/>
        </w:rPr>
        <w:t>численность воспитанников, проживающих в Кувандыкском городском округе, в</w:t>
      </w:r>
    </w:p>
    <w:p w:rsidR="00D856D1" w:rsidRPr="0037058D" w:rsidRDefault="00D856D1" w:rsidP="00D856D1">
      <w:pPr>
        <w:autoSpaceDE/>
        <w:autoSpaceDN/>
        <w:jc w:val="both"/>
        <w:rPr>
          <w:sz w:val="24"/>
          <w:szCs w:val="24"/>
          <w:lang w:eastAsia="en-US"/>
        </w:rPr>
      </w:pPr>
      <w:r w:rsidRPr="0037058D">
        <w:rPr>
          <w:sz w:val="24"/>
          <w:szCs w:val="24"/>
          <w:lang w:eastAsia="en-US"/>
        </w:rPr>
        <w:t>возрасте до 3 лет, посещающих  ДОО округа, осуществляющие  образовательную деятельность по образовательным программам дошкольного образования, присмотр и уход;</w:t>
      </w:r>
    </w:p>
    <w:p w:rsidR="00D856D1" w:rsidRPr="0037058D" w:rsidRDefault="00D856D1" w:rsidP="00D856D1">
      <w:pPr>
        <w:widowControl w:val="0"/>
        <w:numPr>
          <w:ilvl w:val="0"/>
          <w:numId w:val="2"/>
        </w:numPr>
        <w:tabs>
          <w:tab w:val="left" w:pos="375"/>
          <w:tab w:val="left" w:pos="658"/>
          <w:tab w:val="left" w:pos="851"/>
        </w:tabs>
        <w:autoSpaceDE/>
        <w:autoSpaceDN/>
        <w:adjustRightInd w:val="0"/>
        <w:ind w:left="0" w:firstLine="567"/>
        <w:jc w:val="both"/>
        <w:rPr>
          <w:sz w:val="24"/>
          <w:szCs w:val="24"/>
          <w:lang w:eastAsia="en-US"/>
        </w:rPr>
      </w:pPr>
      <w:r w:rsidRPr="0037058D">
        <w:rPr>
          <w:sz w:val="24"/>
          <w:szCs w:val="24"/>
          <w:lang w:eastAsia="en-US"/>
        </w:rPr>
        <w:t>отношение среднемесячной заработной платы педагогических работников муниципальных ДОО к средней заработной плате в общем образовании в Оренбургской области;</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37058D">
        <w:rPr>
          <w:sz w:val="24"/>
          <w:szCs w:val="24"/>
        </w:rPr>
        <w:t>удельный вес численности руководителей муниципальных организаций до</w:t>
      </w:r>
      <w:r w:rsidRPr="0037058D">
        <w:rPr>
          <w:sz w:val="24"/>
          <w:szCs w:val="24"/>
        </w:rPr>
        <w:softHyphen/>
        <w:t>школьного образования, прошедших в течение послед</w:t>
      </w:r>
      <w:r w:rsidRPr="0037058D">
        <w:rPr>
          <w:sz w:val="24"/>
          <w:szCs w:val="24"/>
        </w:rPr>
        <w:softHyphen/>
        <w:t>них трех лет повышение квалификации или про</w:t>
      </w:r>
      <w:r w:rsidRPr="0037058D">
        <w:rPr>
          <w:sz w:val="24"/>
          <w:szCs w:val="24"/>
        </w:rPr>
        <w:softHyphen/>
        <w:t>фессиональную переподготовку, в общей чис</w:t>
      </w:r>
      <w:r w:rsidRPr="0037058D">
        <w:rPr>
          <w:sz w:val="24"/>
          <w:szCs w:val="24"/>
        </w:rPr>
        <w:softHyphen/>
        <w:t>ленности педагогических работников ДОО;</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37058D">
        <w:rPr>
          <w:sz w:val="24"/>
          <w:szCs w:val="24"/>
          <w:lang w:eastAsia="en-US"/>
        </w:rPr>
        <w:t xml:space="preserve">численность детей – инвалидов в ОО, осуществляющих образовательную деятельность по  образовательным  программам </w:t>
      </w:r>
      <w:r w:rsidRPr="0037058D">
        <w:rPr>
          <w:sz w:val="24"/>
          <w:szCs w:val="24"/>
        </w:rPr>
        <w:t xml:space="preserve"> дошкольного образования.</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37058D">
        <w:rPr>
          <w:sz w:val="24"/>
          <w:szCs w:val="24"/>
          <w:lang w:eastAsia="en-US"/>
        </w:rPr>
        <w:t>количество услуг психолого-педагогической, методической и консультативной помощи родителям (законным представителям;</w:t>
      </w:r>
    </w:p>
    <w:p w:rsidR="00D856D1" w:rsidRPr="0037058D" w:rsidRDefault="00D856D1"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37058D">
        <w:rPr>
          <w:sz w:val="24"/>
          <w:szCs w:val="24"/>
          <w:lang w:eastAsia="en-US"/>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p w:rsidR="00D856D1" w:rsidRPr="0037058D" w:rsidRDefault="00D856D1" w:rsidP="00D856D1">
      <w:pPr>
        <w:tabs>
          <w:tab w:val="left" w:pos="375"/>
          <w:tab w:val="left" w:pos="658"/>
          <w:tab w:val="left" w:pos="851"/>
          <w:tab w:val="left" w:pos="2794"/>
        </w:tabs>
        <w:adjustRightInd w:val="0"/>
        <w:ind w:left="567"/>
        <w:jc w:val="both"/>
        <w:rPr>
          <w:sz w:val="24"/>
          <w:szCs w:val="24"/>
        </w:rPr>
      </w:pPr>
    </w:p>
    <w:p w:rsidR="00D856D1" w:rsidRPr="0037058D" w:rsidRDefault="00D856D1" w:rsidP="00741AF4">
      <w:pPr>
        <w:widowControl w:val="0"/>
        <w:numPr>
          <w:ilvl w:val="0"/>
          <w:numId w:val="12"/>
        </w:numPr>
        <w:autoSpaceDE/>
        <w:autoSpaceDN/>
        <w:adjustRightInd w:val="0"/>
        <w:ind w:left="0" w:firstLine="567"/>
        <w:jc w:val="center"/>
        <w:outlineLvl w:val="2"/>
        <w:rPr>
          <w:b/>
          <w:bCs/>
          <w:sz w:val="24"/>
          <w:szCs w:val="24"/>
          <w:lang w:eastAsia="en-US"/>
        </w:rPr>
      </w:pPr>
      <w:bookmarkStart w:id="2" w:name="Par5561"/>
      <w:bookmarkEnd w:id="2"/>
      <w:r w:rsidRPr="0037058D">
        <w:rPr>
          <w:b/>
          <w:bCs/>
          <w:sz w:val="24"/>
          <w:szCs w:val="24"/>
          <w:lang w:eastAsia="en-US"/>
        </w:rPr>
        <w:t>Перечень и характеристика основных мероприятий Подпрограммы</w:t>
      </w:r>
    </w:p>
    <w:p w:rsidR="00D856D1" w:rsidRPr="0037058D" w:rsidRDefault="00184781" w:rsidP="00D856D1">
      <w:pPr>
        <w:widowControl w:val="0"/>
        <w:adjustRightInd w:val="0"/>
        <w:ind w:firstLine="567"/>
        <w:jc w:val="both"/>
        <w:rPr>
          <w:b/>
          <w:bCs/>
          <w:sz w:val="24"/>
          <w:szCs w:val="24"/>
          <w:lang w:eastAsia="en-US"/>
        </w:rPr>
      </w:pPr>
      <w:hyperlink w:anchor="Par976" w:history="1">
        <w:r w:rsidR="00D856D1" w:rsidRPr="0037058D">
          <w:rPr>
            <w:sz w:val="24"/>
            <w:szCs w:val="24"/>
            <w:lang w:eastAsia="en-US"/>
          </w:rPr>
          <w:t>Перечень</w:t>
        </w:r>
      </w:hyperlink>
      <w:r w:rsidR="00D856D1" w:rsidRPr="0037058D">
        <w:rPr>
          <w:sz w:val="24"/>
          <w:szCs w:val="24"/>
          <w:lang w:eastAsia="en-US"/>
        </w:rPr>
        <w:t xml:space="preserve"> основных мероприятий подпрограммы представлен в приложении № 2  к настоящей Программе.  Подпрограмма «Развитие дошкольного образования детей» содержит основные мероприятия, направленные на обеспечение реализации муниципальных заданий образовательными организациями дошкольного образования детей.</w:t>
      </w:r>
    </w:p>
    <w:p w:rsidR="00D856D1" w:rsidRPr="0037058D" w:rsidRDefault="00D856D1" w:rsidP="00D856D1">
      <w:pPr>
        <w:adjustRightInd w:val="0"/>
        <w:ind w:firstLine="567"/>
        <w:jc w:val="both"/>
        <w:rPr>
          <w:sz w:val="24"/>
          <w:szCs w:val="24"/>
        </w:rPr>
      </w:pPr>
      <w:r w:rsidRPr="0037058D">
        <w:rPr>
          <w:b/>
          <w:bCs/>
          <w:sz w:val="24"/>
          <w:szCs w:val="24"/>
        </w:rPr>
        <w:t xml:space="preserve">Основные мероприятия  подпрограммы  «Развитие  дошкольного образования» </w:t>
      </w:r>
      <w:r w:rsidRPr="0037058D">
        <w:rPr>
          <w:sz w:val="24"/>
          <w:szCs w:val="24"/>
        </w:rPr>
        <w:t>направлены на обеспечение мер по формиро</w:t>
      </w:r>
      <w:r w:rsidRPr="0037058D">
        <w:rPr>
          <w:sz w:val="24"/>
          <w:szCs w:val="24"/>
        </w:rPr>
        <w:softHyphen/>
        <w:t>ванию и финансированию муниципальных заданий на реализацию программ дошкольного образования, осуществляемого с учетом показателей по объему и качеству оказываемых услуг.</w:t>
      </w:r>
    </w:p>
    <w:p w:rsidR="00D856D1" w:rsidRPr="0037058D" w:rsidRDefault="00D856D1" w:rsidP="00D856D1">
      <w:pPr>
        <w:tabs>
          <w:tab w:val="left" w:pos="851"/>
        </w:tabs>
        <w:adjustRightInd w:val="0"/>
        <w:ind w:left="567"/>
        <w:jc w:val="both"/>
        <w:rPr>
          <w:sz w:val="24"/>
          <w:szCs w:val="24"/>
        </w:rPr>
      </w:pPr>
      <w:r w:rsidRPr="0037058D">
        <w:rPr>
          <w:sz w:val="24"/>
          <w:szCs w:val="24"/>
        </w:rPr>
        <w:t>В рамках подпрограммы реализация основных мероприятий направлена на:</w:t>
      </w:r>
    </w:p>
    <w:p w:rsidR="00D856D1" w:rsidRPr="0037058D" w:rsidRDefault="00D856D1" w:rsidP="00D856D1">
      <w:pPr>
        <w:numPr>
          <w:ilvl w:val="0"/>
          <w:numId w:val="4"/>
        </w:numPr>
        <w:tabs>
          <w:tab w:val="left" w:pos="851"/>
        </w:tabs>
        <w:autoSpaceDE/>
        <w:autoSpaceDN/>
        <w:adjustRightInd w:val="0"/>
        <w:ind w:left="0" w:firstLine="567"/>
        <w:jc w:val="both"/>
        <w:rPr>
          <w:sz w:val="24"/>
          <w:szCs w:val="24"/>
        </w:rPr>
      </w:pPr>
      <w:r w:rsidRPr="0037058D">
        <w:rPr>
          <w:sz w:val="24"/>
          <w:szCs w:val="24"/>
        </w:rPr>
        <w:lastRenderedPageBreak/>
        <w:t>повышение доступности дошкольных образовательных услуг, предусматривающих создание дополнительных мест при общеобразовательных школах Кувандыкского городского округа;</w:t>
      </w:r>
    </w:p>
    <w:p w:rsidR="00D856D1" w:rsidRPr="0037058D" w:rsidRDefault="00D856D1" w:rsidP="00D856D1">
      <w:pPr>
        <w:numPr>
          <w:ilvl w:val="0"/>
          <w:numId w:val="4"/>
        </w:numPr>
        <w:tabs>
          <w:tab w:val="left" w:pos="851"/>
        </w:tabs>
        <w:autoSpaceDE/>
        <w:autoSpaceDN/>
        <w:adjustRightInd w:val="0"/>
        <w:ind w:left="0" w:firstLine="567"/>
        <w:jc w:val="both"/>
        <w:rPr>
          <w:sz w:val="24"/>
          <w:szCs w:val="24"/>
        </w:rPr>
      </w:pPr>
      <w:r w:rsidRPr="0037058D">
        <w:rPr>
          <w:sz w:val="24"/>
          <w:szCs w:val="24"/>
        </w:rPr>
        <w:t>предоставление  дошкольного образования, воспитание и содержание ребенка в дошкольных образовательных и общеобразовательных учреждениях, осуществляющих образовательную деятельность по основным общеобразовательным программам дошкольного образования;</w:t>
      </w:r>
    </w:p>
    <w:p w:rsidR="00D856D1" w:rsidRPr="0037058D" w:rsidRDefault="00D856D1" w:rsidP="00D856D1">
      <w:pPr>
        <w:numPr>
          <w:ilvl w:val="0"/>
          <w:numId w:val="4"/>
        </w:numPr>
        <w:tabs>
          <w:tab w:val="left" w:pos="851"/>
        </w:tabs>
        <w:autoSpaceDE/>
        <w:autoSpaceDN/>
        <w:adjustRightInd w:val="0"/>
        <w:ind w:left="0" w:firstLine="567"/>
        <w:jc w:val="both"/>
        <w:rPr>
          <w:sz w:val="24"/>
          <w:szCs w:val="24"/>
        </w:rPr>
      </w:pPr>
      <w:r w:rsidRPr="0037058D">
        <w:rPr>
          <w:sz w:val="24"/>
          <w:szCs w:val="24"/>
        </w:rPr>
        <w:t>создание  условий для развития дошкольного образования;</w:t>
      </w:r>
    </w:p>
    <w:p w:rsidR="00D856D1" w:rsidRPr="0037058D" w:rsidRDefault="00D856D1" w:rsidP="00D856D1">
      <w:pPr>
        <w:numPr>
          <w:ilvl w:val="0"/>
          <w:numId w:val="4"/>
        </w:numPr>
        <w:tabs>
          <w:tab w:val="left" w:pos="851"/>
        </w:tabs>
        <w:autoSpaceDE/>
        <w:autoSpaceDN/>
        <w:adjustRightInd w:val="0"/>
        <w:ind w:left="0" w:firstLine="567"/>
        <w:jc w:val="both"/>
        <w:rPr>
          <w:sz w:val="24"/>
          <w:szCs w:val="24"/>
        </w:rPr>
      </w:pPr>
      <w:r w:rsidRPr="0037058D">
        <w:rPr>
          <w:sz w:val="24"/>
          <w:szCs w:val="24"/>
        </w:rPr>
        <w:t>обеспечение государственных гарантий прав граждан (в том числе детей-инвалидов) на получение общедоступного и бесплатного дошкольного образования в ДОО, реализующих образовательную программу дошкольного образования;</w:t>
      </w:r>
    </w:p>
    <w:p w:rsidR="00D856D1" w:rsidRPr="0037058D" w:rsidRDefault="00D856D1" w:rsidP="00D856D1">
      <w:pPr>
        <w:numPr>
          <w:ilvl w:val="0"/>
          <w:numId w:val="4"/>
        </w:numPr>
        <w:tabs>
          <w:tab w:val="left" w:pos="851"/>
        </w:tabs>
        <w:autoSpaceDE/>
        <w:autoSpaceDN/>
        <w:adjustRightInd w:val="0"/>
        <w:ind w:left="0" w:firstLine="567"/>
        <w:jc w:val="both"/>
        <w:rPr>
          <w:sz w:val="24"/>
          <w:szCs w:val="24"/>
        </w:rPr>
      </w:pPr>
      <w:r w:rsidRPr="0037058D">
        <w:rPr>
          <w:sz w:val="24"/>
          <w:szCs w:val="24"/>
        </w:rPr>
        <w:t>повышение профессиональной компетентности педагогических и руководящих работников ДОО, внедрение инновационных методик и новых форм работы с детьми;</w:t>
      </w:r>
    </w:p>
    <w:p w:rsidR="00D856D1" w:rsidRPr="0037058D" w:rsidRDefault="00D856D1" w:rsidP="00D856D1">
      <w:pPr>
        <w:numPr>
          <w:ilvl w:val="0"/>
          <w:numId w:val="4"/>
        </w:numPr>
        <w:tabs>
          <w:tab w:val="left" w:pos="851"/>
        </w:tabs>
        <w:autoSpaceDE/>
        <w:autoSpaceDN/>
        <w:adjustRightInd w:val="0"/>
        <w:ind w:left="0" w:firstLine="567"/>
        <w:jc w:val="both"/>
        <w:rPr>
          <w:sz w:val="24"/>
          <w:szCs w:val="24"/>
        </w:rPr>
      </w:pPr>
      <w:r w:rsidRPr="0037058D">
        <w:rPr>
          <w:sz w:val="24"/>
          <w:szCs w:val="24"/>
        </w:rPr>
        <w:t>финансовое обеспечение  полномочий по воспитанию и обучению детей- инвалидов в образовательных организациях, реализующих программу дошкольного образования, а также предоставление компенсации затрат родителей на обучение детей- инвалидов;</w:t>
      </w:r>
    </w:p>
    <w:p w:rsidR="00D856D1" w:rsidRPr="0037058D" w:rsidRDefault="00D856D1" w:rsidP="00D856D1">
      <w:pPr>
        <w:numPr>
          <w:ilvl w:val="0"/>
          <w:numId w:val="4"/>
        </w:numPr>
        <w:tabs>
          <w:tab w:val="left" w:pos="851"/>
        </w:tabs>
        <w:autoSpaceDE/>
        <w:autoSpaceDN/>
        <w:adjustRightInd w:val="0"/>
        <w:ind w:left="0" w:firstLine="567"/>
        <w:jc w:val="both"/>
        <w:rPr>
          <w:sz w:val="24"/>
          <w:szCs w:val="24"/>
        </w:rPr>
      </w:pPr>
      <w:r w:rsidRPr="0037058D">
        <w:rPr>
          <w:sz w:val="24"/>
          <w:szCs w:val="24"/>
        </w:rPr>
        <w:t>обеспечение выплаты  компенсации родительской платы за присмотр и уход за детьми, посещающими  ОО, реализующие образовательную программу дошкольного  образования;</w:t>
      </w:r>
    </w:p>
    <w:p w:rsidR="00D856D1" w:rsidRPr="0037058D" w:rsidRDefault="00D856D1" w:rsidP="00D856D1">
      <w:pPr>
        <w:numPr>
          <w:ilvl w:val="0"/>
          <w:numId w:val="4"/>
        </w:numPr>
        <w:tabs>
          <w:tab w:val="left" w:pos="851"/>
        </w:tabs>
        <w:autoSpaceDE/>
        <w:autoSpaceDN/>
        <w:adjustRightInd w:val="0"/>
        <w:ind w:left="0" w:firstLine="567"/>
        <w:jc w:val="both"/>
        <w:rPr>
          <w:sz w:val="24"/>
          <w:szCs w:val="24"/>
        </w:rPr>
      </w:pPr>
      <w:r w:rsidRPr="0037058D">
        <w:rPr>
          <w:sz w:val="24"/>
          <w:szCs w:val="24"/>
        </w:rPr>
        <w:t xml:space="preserve">обеспечение социально-значимых мероприятий. </w:t>
      </w:r>
    </w:p>
    <w:p w:rsidR="00D856D1" w:rsidRPr="0037058D" w:rsidRDefault="00D856D1" w:rsidP="00D856D1">
      <w:pPr>
        <w:adjustRightInd w:val="0"/>
        <w:ind w:firstLine="567"/>
        <w:jc w:val="both"/>
        <w:rPr>
          <w:b/>
          <w:bCs/>
          <w:sz w:val="24"/>
          <w:szCs w:val="24"/>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5. Основные меры правового регулирования в сфере реализации Подпрограммы</w:t>
      </w:r>
    </w:p>
    <w:p w:rsidR="00D856D1" w:rsidRPr="0037058D" w:rsidRDefault="00D856D1" w:rsidP="00D856D1">
      <w:pPr>
        <w:adjustRightInd w:val="0"/>
        <w:ind w:firstLine="567"/>
        <w:jc w:val="both"/>
        <w:rPr>
          <w:sz w:val="24"/>
          <w:szCs w:val="24"/>
          <w:lang w:eastAsia="en-US"/>
        </w:rPr>
      </w:pPr>
      <w:r w:rsidRPr="0037058D">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D856D1" w:rsidRPr="0037058D" w:rsidRDefault="00D856D1" w:rsidP="00D856D1">
      <w:pPr>
        <w:adjustRightInd w:val="0"/>
        <w:ind w:firstLine="567"/>
        <w:jc w:val="both"/>
        <w:rPr>
          <w:sz w:val="24"/>
          <w:szCs w:val="24"/>
        </w:rPr>
      </w:pPr>
      <w:r w:rsidRPr="0037058D">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37058D">
        <w:rPr>
          <w:sz w:val="24"/>
          <w:szCs w:val="24"/>
        </w:rPr>
        <w:softHyphen/>
        <w:t>сийской Федерации». При разработке указанных нормативных правовых ак</w:t>
      </w:r>
      <w:r w:rsidRPr="0037058D">
        <w:rPr>
          <w:sz w:val="24"/>
          <w:szCs w:val="24"/>
        </w:rPr>
        <w:softHyphen/>
        <w:t>тов их содержание будет основываться, в том числе на тех изменениях, кото</w:t>
      </w:r>
      <w:r w:rsidRPr="0037058D">
        <w:rPr>
          <w:sz w:val="24"/>
          <w:szCs w:val="24"/>
        </w:rPr>
        <w:softHyphen/>
        <w:t>рые запланированы в Подпрограмме. Будут учитываться требования к формиро</w:t>
      </w:r>
      <w:r w:rsidRPr="0037058D">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37058D">
        <w:rPr>
          <w:sz w:val="24"/>
          <w:szCs w:val="24"/>
        </w:rPr>
        <w:softHyphen/>
        <w:t>ты образовательной организации.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Основными мерами правового регулирования в сфере реализации Подпрограммы будут являться: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подготовка решений представительного органа муниципального образования Кувандыкский  городской округ  по вопросам  развития и совершенствования дошкольного образования;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подготовка нормативно-правовых актов  управления образования  АМО Кувандыкский  городской округ  по вопросам  реализации  мероприятий  данной подпрограммы.</w:t>
      </w:r>
    </w:p>
    <w:p w:rsidR="00D856D1" w:rsidRPr="0037058D" w:rsidRDefault="00D856D1" w:rsidP="00D856D1">
      <w:pPr>
        <w:autoSpaceDE/>
        <w:autoSpaceDN/>
        <w:ind w:firstLine="567"/>
        <w:jc w:val="both"/>
        <w:rPr>
          <w:b/>
          <w:bCs/>
          <w:sz w:val="24"/>
          <w:szCs w:val="24"/>
          <w:lang w:eastAsia="en-US"/>
        </w:rPr>
      </w:pPr>
      <w:r w:rsidRPr="0037058D">
        <w:rPr>
          <w:sz w:val="24"/>
          <w:szCs w:val="24"/>
        </w:rPr>
        <w:t>Перечень основных нормативных правовых актов, направленных на реализацию задач, поставленных в  данной Подпрограмме, приведен в приложении № 3 к Программе</w:t>
      </w:r>
      <w:r w:rsidRPr="0037058D">
        <w:rPr>
          <w:b/>
          <w:bCs/>
          <w:sz w:val="24"/>
          <w:szCs w:val="24"/>
        </w:rPr>
        <w:t>.</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djustRightInd w:val="0"/>
        <w:ind w:firstLine="567"/>
        <w:jc w:val="center"/>
        <w:rPr>
          <w:b/>
          <w:bCs/>
          <w:sz w:val="24"/>
          <w:szCs w:val="24"/>
        </w:rPr>
      </w:pPr>
      <w:r w:rsidRPr="0037058D">
        <w:rPr>
          <w:b/>
          <w:bCs/>
          <w:sz w:val="24"/>
          <w:szCs w:val="24"/>
        </w:rPr>
        <w:t>6. Обоснование объема финансовых ресурсов, необходимых для реализации</w:t>
      </w:r>
    </w:p>
    <w:p w:rsidR="00D856D1" w:rsidRPr="0037058D" w:rsidRDefault="00D856D1" w:rsidP="00D856D1">
      <w:pPr>
        <w:adjustRightInd w:val="0"/>
        <w:ind w:firstLine="567"/>
        <w:jc w:val="center"/>
        <w:rPr>
          <w:b/>
          <w:bCs/>
          <w:sz w:val="24"/>
          <w:szCs w:val="24"/>
        </w:rPr>
      </w:pPr>
      <w:r w:rsidRPr="0037058D">
        <w:rPr>
          <w:b/>
          <w:bCs/>
          <w:sz w:val="24"/>
          <w:szCs w:val="24"/>
        </w:rPr>
        <w:t>Подпрограммы</w:t>
      </w:r>
    </w:p>
    <w:p w:rsidR="00D856D1" w:rsidRPr="0037058D" w:rsidRDefault="00D856D1" w:rsidP="00D856D1">
      <w:pPr>
        <w:adjustRightInd w:val="0"/>
        <w:ind w:firstLine="567"/>
        <w:jc w:val="both"/>
        <w:rPr>
          <w:sz w:val="24"/>
          <w:szCs w:val="24"/>
        </w:rPr>
      </w:pPr>
      <w:r w:rsidRPr="0037058D">
        <w:rPr>
          <w:sz w:val="24"/>
          <w:szCs w:val="24"/>
        </w:rPr>
        <w:t>Реализация Подпрограммы предусматривает целевое использование денежных средств в соответствии с поставленными задачами, определенны</w:t>
      </w:r>
      <w:r w:rsidRPr="0037058D">
        <w:rPr>
          <w:sz w:val="24"/>
          <w:szCs w:val="24"/>
        </w:rPr>
        <w:softHyphen/>
        <w:t>ми мероприятиями.</w:t>
      </w:r>
    </w:p>
    <w:p w:rsidR="00D856D1" w:rsidRPr="0037058D" w:rsidRDefault="00D856D1" w:rsidP="00D856D1">
      <w:pPr>
        <w:adjustRightInd w:val="0"/>
        <w:ind w:firstLine="567"/>
        <w:jc w:val="both"/>
        <w:rPr>
          <w:sz w:val="24"/>
          <w:szCs w:val="24"/>
        </w:rPr>
      </w:pPr>
      <w:r w:rsidRPr="0037058D">
        <w:rPr>
          <w:sz w:val="24"/>
          <w:szCs w:val="24"/>
        </w:rPr>
        <w:t>Финансирование Подпрограммы в заявленных объемах позволит дос</w:t>
      </w:r>
      <w:r w:rsidRPr="0037058D">
        <w:rPr>
          <w:sz w:val="24"/>
          <w:szCs w:val="24"/>
        </w:rPr>
        <w:softHyphen/>
        <w:t>тичь поставленной цели.</w:t>
      </w:r>
    </w:p>
    <w:p w:rsidR="00D856D1" w:rsidRPr="0037058D" w:rsidRDefault="00D856D1" w:rsidP="00D856D1">
      <w:pPr>
        <w:adjustRightInd w:val="0"/>
        <w:ind w:firstLine="567"/>
        <w:jc w:val="both"/>
        <w:rPr>
          <w:sz w:val="24"/>
          <w:szCs w:val="24"/>
        </w:rPr>
      </w:pPr>
      <w:r w:rsidRPr="0037058D">
        <w:rPr>
          <w:sz w:val="24"/>
          <w:szCs w:val="24"/>
        </w:rPr>
        <w:t>Информация о расходах областного и  бюджета городского округа по Подпрограмме пред</w:t>
      </w:r>
      <w:r w:rsidRPr="0037058D">
        <w:rPr>
          <w:sz w:val="24"/>
          <w:szCs w:val="24"/>
        </w:rPr>
        <w:softHyphen/>
        <w:t>ставлена с расшифровкой по главным распорядителям средств (по ответствен</w:t>
      </w:r>
      <w:r w:rsidRPr="0037058D">
        <w:rPr>
          <w:sz w:val="24"/>
          <w:szCs w:val="24"/>
        </w:rPr>
        <w:softHyphen/>
        <w:t xml:space="preserve">ному </w:t>
      </w:r>
      <w:r w:rsidRPr="0037058D">
        <w:rPr>
          <w:sz w:val="24"/>
          <w:szCs w:val="24"/>
        </w:rPr>
        <w:lastRenderedPageBreak/>
        <w:t>исполнителю и соисполнителям Подпрограммы), по кодам бюджет</w:t>
      </w:r>
      <w:r w:rsidRPr="0037058D">
        <w:rPr>
          <w:sz w:val="24"/>
          <w:szCs w:val="24"/>
        </w:rPr>
        <w:softHyphen/>
        <w:t>ной классификации и по годам реализации в приложении № 4 к Програм</w:t>
      </w:r>
      <w:r w:rsidRPr="0037058D">
        <w:rPr>
          <w:sz w:val="24"/>
          <w:szCs w:val="24"/>
        </w:rPr>
        <w:softHyphen/>
        <w:t>ме.</w:t>
      </w:r>
    </w:p>
    <w:p w:rsidR="00D856D1" w:rsidRPr="0037058D" w:rsidRDefault="00D856D1" w:rsidP="00D856D1">
      <w:pPr>
        <w:adjustRightInd w:val="0"/>
        <w:ind w:firstLine="567"/>
        <w:jc w:val="both"/>
        <w:rPr>
          <w:sz w:val="24"/>
          <w:szCs w:val="24"/>
        </w:rPr>
      </w:pPr>
      <w:r w:rsidRPr="0037058D">
        <w:rPr>
          <w:sz w:val="24"/>
          <w:szCs w:val="24"/>
        </w:rPr>
        <w:t>Объемы бюджетных ассигнований будут уточняться ежегодно при формировании местного бюджета на очередной финансовый год и плано</w:t>
      </w:r>
      <w:r w:rsidRPr="0037058D">
        <w:rPr>
          <w:sz w:val="24"/>
          <w:szCs w:val="24"/>
        </w:rPr>
        <w:softHyphen/>
        <w:t>вый период.</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7. Анализ рисков реализации Подпрограммы и описание мер управления рисками</w:t>
      </w:r>
    </w:p>
    <w:p w:rsidR="00D856D1" w:rsidRPr="0037058D" w:rsidRDefault="00D856D1" w:rsidP="00D856D1">
      <w:pPr>
        <w:adjustRightInd w:val="0"/>
        <w:ind w:firstLine="567"/>
        <w:jc w:val="both"/>
        <w:rPr>
          <w:sz w:val="24"/>
          <w:szCs w:val="24"/>
        </w:rPr>
      </w:pPr>
      <w:r w:rsidRPr="0037058D">
        <w:rPr>
          <w:sz w:val="24"/>
          <w:szCs w:val="24"/>
        </w:rPr>
        <w:t>К рискам, которые могут оказать влияние на достижение запланиро</w:t>
      </w:r>
      <w:r w:rsidRPr="0037058D">
        <w:rPr>
          <w:sz w:val="24"/>
          <w:szCs w:val="24"/>
        </w:rPr>
        <w:softHyphen/>
        <w:t>ванных целей Подпрограммы, относятся:</w:t>
      </w:r>
    </w:p>
    <w:p w:rsidR="00D856D1" w:rsidRPr="0037058D" w:rsidRDefault="00D856D1" w:rsidP="00D856D1">
      <w:pPr>
        <w:adjustRightInd w:val="0"/>
        <w:ind w:firstLine="567"/>
        <w:jc w:val="both"/>
        <w:rPr>
          <w:sz w:val="24"/>
          <w:szCs w:val="24"/>
        </w:rPr>
      </w:pPr>
      <w:r w:rsidRPr="0037058D">
        <w:rPr>
          <w:sz w:val="24"/>
          <w:szCs w:val="24"/>
        </w:rPr>
        <w:t>экономические риски, обусловленные темпом инфляции, динамикой роста цен и тарифов на товары и услуги, изменениями среднемесячных зара</w:t>
      </w:r>
      <w:r w:rsidRPr="0037058D">
        <w:rPr>
          <w:sz w:val="24"/>
          <w:szCs w:val="24"/>
        </w:rPr>
        <w:softHyphen/>
        <w:t>ботков в экономике;</w:t>
      </w:r>
    </w:p>
    <w:p w:rsidR="00D856D1" w:rsidRPr="0037058D" w:rsidRDefault="00D856D1" w:rsidP="00D856D1">
      <w:pPr>
        <w:adjustRightInd w:val="0"/>
        <w:ind w:firstLine="567"/>
        <w:jc w:val="both"/>
        <w:rPr>
          <w:sz w:val="24"/>
          <w:szCs w:val="24"/>
        </w:rPr>
      </w:pPr>
      <w:r w:rsidRPr="0037058D">
        <w:rPr>
          <w:sz w:val="24"/>
          <w:szCs w:val="24"/>
        </w:rPr>
        <w:t>законодательные риски, обусловленные изменениями в законодатель</w:t>
      </w:r>
      <w:r w:rsidRPr="0037058D">
        <w:rPr>
          <w:sz w:val="24"/>
          <w:szCs w:val="24"/>
        </w:rPr>
        <w:softHyphen/>
        <w:t>стве Российской Федерации и Оренбургской области, ограничивающими возможность реализации предусмотренных Подпрограммой мероприятий;</w:t>
      </w:r>
    </w:p>
    <w:p w:rsidR="00D856D1" w:rsidRPr="0037058D" w:rsidRDefault="00D856D1" w:rsidP="00D856D1">
      <w:pPr>
        <w:adjustRightInd w:val="0"/>
        <w:ind w:firstLine="567"/>
        <w:jc w:val="both"/>
        <w:rPr>
          <w:sz w:val="24"/>
          <w:szCs w:val="24"/>
        </w:rPr>
      </w:pPr>
      <w:r w:rsidRPr="0037058D">
        <w:rPr>
          <w:sz w:val="24"/>
          <w:szCs w:val="24"/>
        </w:rPr>
        <w:t>социальные риски, обусловленные изменениями социальных установок профессионального сообщества и населения, ведущие к снижению необхо</w:t>
      </w:r>
      <w:r w:rsidRPr="0037058D">
        <w:rPr>
          <w:sz w:val="24"/>
          <w:szCs w:val="24"/>
        </w:rPr>
        <w:softHyphen/>
        <w:t>димого уровня общественной поддержки предусмотренных Подпрограммой мероприятий.</w:t>
      </w:r>
    </w:p>
    <w:p w:rsidR="00D856D1" w:rsidRPr="0037058D" w:rsidRDefault="00D856D1" w:rsidP="00D856D1">
      <w:pPr>
        <w:adjustRightInd w:val="0"/>
        <w:ind w:firstLine="567"/>
        <w:jc w:val="both"/>
        <w:rPr>
          <w:sz w:val="24"/>
          <w:szCs w:val="24"/>
        </w:rPr>
      </w:pPr>
      <w:r w:rsidRPr="0037058D">
        <w:rPr>
          <w:sz w:val="24"/>
          <w:szCs w:val="24"/>
        </w:rPr>
        <w:t>Управление рисками будет осуществляться на основе:</w:t>
      </w:r>
    </w:p>
    <w:p w:rsidR="00D856D1" w:rsidRPr="0037058D" w:rsidRDefault="00D856D1" w:rsidP="00D856D1">
      <w:pPr>
        <w:adjustRightInd w:val="0"/>
        <w:ind w:firstLine="567"/>
        <w:jc w:val="both"/>
        <w:rPr>
          <w:sz w:val="24"/>
          <w:szCs w:val="24"/>
        </w:rPr>
      </w:pPr>
      <w:r w:rsidRPr="0037058D">
        <w:rPr>
          <w:sz w:val="24"/>
          <w:szCs w:val="24"/>
        </w:rPr>
        <w:t>проведения комплексного анализа и прогнозирования внешней и внут</w:t>
      </w:r>
      <w:r w:rsidRPr="0037058D">
        <w:rPr>
          <w:sz w:val="24"/>
          <w:szCs w:val="24"/>
        </w:rPr>
        <w:softHyphen/>
        <w:t>ренней среды исполнения Подпрограммы с дальнейшим пересмотром крите</w:t>
      </w:r>
      <w:r w:rsidRPr="0037058D">
        <w:rPr>
          <w:sz w:val="24"/>
          <w:szCs w:val="24"/>
        </w:rPr>
        <w:softHyphen/>
        <w:t>риев оценки и отбора мероприятий Подпрограммы;</w:t>
      </w:r>
    </w:p>
    <w:p w:rsidR="00D856D1" w:rsidRPr="0037058D" w:rsidRDefault="00D856D1" w:rsidP="00D856D1">
      <w:pPr>
        <w:adjustRightInd w:val="0"/>
        <w:ind w:firstLine="567"/>
        <w:jc w:val="both"/>
        <w:rPr>
          <w:sz w:val="24"/>
          <w:szCs w:val="24"/>
        </w:rPr>
      </w:pPr>
      <w:r w:rsidRPr="0037058D">
        <w:rPr>
          <w:sz w:val="24"/>
          <w:szCs w:val="24"/>
        </w:rPr>
        <w:t>мониторинга результативности реализации Подпрограммы.</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8. Организация управления и система контроля за исполнением                                         Подпрограммы</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both"/>
        <w:rPr>
          <w:spacing w:val="-6"/>
          <w:sz w:val="24"/>
          <w:szCs w:val="24"/>
          <w:lang w:eastAsia="en-US"/>
        </w:rPr>
      </w:pPr>
      <w:r w:rsidRPr="0037058D">
        <w:rPr>
          <w:spacing w:val="-6"/>
          <w:sz w:val="24"/>
          <w:szCs w:val="24"/>
          <w:lang w:eastAsia="en-US"/>
        </w:rPr>
        <w:t>Контроль и управление Подпрограммой осуществляется управлением образования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 </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br w:type="page"/>
      </w:r>
      <w:r w:rsidRPr="0037058D">
        <w:rPr>
          <w:b/>
          <w:bCs/>
          <w:sz w:val="24"/>
          <w:szCs w:val="24"/>
          <w:lang w:eastAsia="en-US"/>
        </w:rPr>
        <w:lastRenderedPageBreak/>
        <w:t>ПАСПОРТ</w:t>
      </w:r>
    </w:p>
    <w:p w:rsidR="00D856D1" w:rsidRPr="0037058D" w:rsidRDefault="00D856D1" w:rsidP="00D856D1">
      <w:pPr>
        <w:adjustRightInd w:val="0"/>
        <w:ind w:firstLine="567"/>
        <w:jc w:val="center"/>
        <w:rPr>
          <w:b/>
          <w:bCs/>
          <w:sz w:val="24"/>
          <w:szCs w:val="24"/>
          <w:lang w:eastAsia="en-US"/>
        </w:rPr>
      </w:pPr>
      <w:r w:rsidRPr="0037058D">
        <w:rPr>
          <w:b/>
          <w:bCs/>
          <w:sz w:val="24"/>
          <w:szCs w:val="24"/>
          <w:lang w:eastAsia="en-US"/>
        </w:rPr>
        <w:t>Подпрограммы  № 2 «Развитие  общего  и дополнительного образования детей»  муниципальной программы</w:t>
      </w:r>
    </w:p>
    <w:p w:rsidR="00D856D1" w:rsidRPr="0037058D" w:rsidRDefault="00D856D1" w:rsidP="00D856D1">
      <w:pPr>
        <w:adjustRightInd w:val="0"/>
        <w:ind w:firstLine="567"/>
        <w:jc w:val="center"/>
        <w:rPr>
          <w:b/>
          <w:bCs/>
          <w:sz w:val="24"/>
          <w:szCs w:val="24"/>
          <w:lang w:eastAsia="en-US"/>
        </w:rPr>
      </w:pPr>
      <w:r w:rsidRPr="0037058D">
        <w:rPr>
          <w:b/>
          <w:bCs/>
          <w:sz w:val="24"/>
          <w:szCs w:val="24"/>
          <w:lang w:eastAsia="en-US"/>
        </w:rPr>
        <w:t>«Развитие системы образования Кувандыкского городского округа Оренбургской области на 2019–2024 годы</w:t>
      </w:r>
      <w:r w:rsidR="00DB1D7E">
        <w:rPr>
          <w:b/>
          <w:bCs/>
          <w:sz w:val="24"/>
          <w:szCs w:val="24"/>
          <w:lang w:eastAsia="en-US"/>
        </w:rPr>
        <w:t>»</w:t>
      </w:r>
      <w:r w:rsidRPr="0037058D">
        <w:rPr>
          <w:b/>
          <w:bCs/>
          <w:sz w:val="24"/>
          <w:szCs w:val="24"/>
          <w:lang w:eastAsia="en-US"/>
        </w:rPr>
        <w:t xml:space="preserve"> (далее – Подпрограмма)</w:t>
      </w:r>
    </w:p>
    <w:p w:rsidR="00D856D1" w:rsidRPr="0037058D" w:rsidRDefault="00D856D1" w:rsidP="00D856D1">
      <w:pPr>
        <w:adjustRightInd w:val="0"/>
        <w:ind w:firstLine="567"/>
        <w:jc w:val="both"/>
        <w:rPr>
          <w:b/>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0"/>
        <w:gridCol w:w="6641"/>
      </w:tblGrid>
      <w:tr w:rsidR="00D856D1" w:rsidRPr="0037058D" w:rsidTr="00741AF4">
        <w:trPr>
          <w:trHeight w:val="1042"/>
        </w:trPr>
        <w:tc>
          <w:tcPr>
            <w:tcW w:w="3140" w:type="dxa"/>
          </w:tcPr>
          <w:p w:rsidR="00D856D1" w:rsidRPr="0037058D" w:rsidRDefault="00D856D1" w:rsidP="00D856D1">
            <w:pPr>
              <w:tabs>
                <w:tab w:val="left" w:pos="2798"/>
              </w:tabs>
              <w:adjustRightInd w:val="0"/>
              <w:jc w:val="both"/>
              <w:rPr>
                <w:b/>
                <w:bCs/>
                <w:sz w:val="24"/>
                <w:szCs w:val="24"/>
              </w:rPr>
            </w:pPr>
            <w:r w:rsidRPr="0037058D">
              <w:rPr>
                <w:b/>
                <w:bCs/>
                <w:sz w:val="24"/>
                <w:szCs w:val="24"/>
              </w:rPr>
              <w:t xml:space="preserve">Ответственный исполнитель </w:t>
            </w:r>
          </w:p>
          <w:p w:rsidR="00D856D1" w:rsidRPr="0037058D" w:rsidRDefault="00D856D1" w:rsidP="00D856D1">
            <w:pPr>
              <w:autoSpaceDE/>
              <w:autoSpaceDN/>
              <w:jc w:val="both"/>
              <w:rPr>
                <w:b/>
                <w:bCs/>
                <w:sz w:val="24"/>
                <w:szCs w:val="24"/>
              </w:rPr>
            </w:pPr>
            <w:r w:rsidRPr="0037058D">
              <w:rPr>
                <w:b/>
                <w:bCs/>
                <w:sz w:val="24"/>
                <w:szCs w:val="24"/>
              </w:rPr>
              <w:t>Подпрограммы</w:t>
            </w:r>
          </w:p>
        </w:tc>
        <w:tc>
          <w:tcPr>
            <w:tcW w:w="6641" w:type="dxa"/>
          </w:tcPr>
          <w:p w:rsidR="00D856D1" w:rsidRPr="0037058D" w:rsidRDefault="00D856D1" w:rsidP="00D856D1">
            <w:pPr>
              <w:tabs>
                <w:tab w:val="left" w:pos="3086"/>
              </w:tabs>
              <w:adjustRightInd w:val="0"/>
              <w:jc w:val="both"/>
              <w:rPr>
                <w:sz w:val="24"/>
                <w:szCs w:val="24"/>
              </w:rPr>
            </w:pPr>
            <w:r w:rsidRPr="0037058D">
              <w:rPr>
                <w:sz w:val="24"/>
                <w:szCs w:val="24"/>
              </w:rPr>
              <w:t>Управление образования администрации  муниципального образования Кувандыкский городской округ Оренбургской   области</w:t>
            </w:r>
          </w:p>
          <w:p w:rsidR="00D856D1" w:rsidRPr="0037058D" w:rsidRDefault="00D856D1" w:rsidP="00D856D1">
            <w:pPr>
              <w:tabs>
                <w:tab w:val="left" w:pos="3086"/>
              </w:tabs>
              <w:adjustRightInd w:val="0"/>
              <w:jc w:val="both"/>
              <w:rPr>
                <w:b/>
                <w:bCs/>
                <w:sz w:val="24"/>
                <w:szCs w:val="24"/>
              </w:rPr>
            </w:pPr>
          </w:p>
        </w:tc>
      </w:tr>
      <w:tr w:rsidR="00D856D1" w:rsidRPr="0037058D" w:rsidTr="00741AF4">
        <w:trPr>
          <w:trHeight w:val="491"/>
        </w:trPr>
        <w:tc>
          <w:tcPr>
            <w:tcW w:w="3140" w:type="dxa"/>
          </w:tcPr>
          <w:p w:rsidR="00D856D1" w:rsidRPr="0037058D" w:rsidRDefault="00D856D1" w:rsidP="00D856D1">
            <w:pPr>
              <w:autoSpaceDE/>
              <w:autoSpaceDN/>
              <w:jc w:val="both"/>
              <w:rPr>
                <w:b/>
                <w:bCs/>
                <w:sz w:val="24"/>
                <w:szCs w:val="24"/>
              </w:rPr>
            </w:pPr>
            <w:r w:rsidRPr="0037058D">
              <w:rPr>
                <w:b/>
                <w:bCs/>
                <w:sz w:val="24"/>
                <w:szCs w:val="24"/>
              </w:rPr>
              <w:t>Соисполнители Подпрограммы</w:t>
            </w:r>
          </w:p>
          <w:p w:rsidR="00D856D1" w:rsidRPr="0037058D" w:rsidRDefault="00D856D1" w:rsidP="00D856D1">
            <w:pPr>
              <w:autoSpaceDE/>
              <w:autoSpaceDN/>
              <w:jc w:val="both"/>
              <w:rPr>
                <w:b/>
                <w:bCs/>
                <w:sz w:val="24"/>
                <w:szCs w:val="24"/>
              </w:rPr>
            </w:pPr>
          </w:p>
        </w:tc>
        <w:tc>
          <w:tcPr>
            <w:tcW w:w="6641"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rPr>
              <w:t xml:space="preserve">Отсутствуют </w:t>
            </w:r>
          </w:p>
        </w:tc>
      </w:tr>
      <w:tr w:rsidR="00D856D1" w:rsidRPr="0037058D" w:rsidTr="00741AF4">
        <w:trPr>
          <w:trHeight w:val="322"/>
        </w:trPr>
        <w:tc>
          <w:tcPr>
            <w:tcW w:w="3140" w:type="dxa"/>
          </w:tcPr>
          <w:p w:rsidR="00D856D1" w:rsidRPr="0037058D" w:rsidRDefault="00D856D1" w:rsidP="00D856D1">
            <w:pPr>
              <w:autoSpaceDE/>
              <w:autoSpaceDN/>
              <w:jc w:val="both"/>
              <w:rPr>
                <w:b/>
                <w:bCs/>
                <w:sz w:val="24"/>
                <w:szCs w:val="24"/>
              </w:rPr>
            </w:pPr>
            <w:r w:rsidRPr="0037058D">
              <w:rPr>
                <w:b/>
                <w:bCs/>
                <w:sz w:val="24"/>
                <w:szCs w:val="24"/>
              </w:rPr>
              <w:t>Участники Подпрограммы</w:t>
            </w:r>
          </w:p>
        </w:tc>
        <w:tc>
          <w:tcPr>
            <w:tcW w:w="6641"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rPr>
              <w:t xml:space="preserve">Отсутствуют </w:t>
            </w:r>
          </w:p>
        </w:tc>
      </w:tr>
      <w:tr w:rsidR="00D856D1" w:rsidRPr="0037058D" w:rsidTr="00741AF4">
        <w:trPr>
          <w:trHeight w:val="322"/>
        </w:trPr>
        <w:tc>
          <w:tcPr>
            <w:tcW w:w="3140" w:type="dxa"/>
          </w:tcPr>
          <w:p w:rsidR="00D856D1" w:rsidRPr="0037058D" w:rsidRDefault="00D856D1" w:rsidP="00D856D1">
            <w:pPr>
              <w:adjustRightInd w:val="0"/>
              <w:jc w:val="both"/>
              <w:rPr>
                <w:b/>
                <w:bCs/>
                <w:sz w:val="24"/>
                <w:szCs w:val="24"/>
              </w:rPr>
            </w:pPr>
            <w:r w:rsidRPr="0037058D">
              <w:rPr>
                <w:b/>
                <w:bCs/>
                <w:sz w:val="24"/>
                <w:szCs w:val="24"/>
                <w:lang w:eastAsia="en-US"/>
              </w:rPr>
              <w:t>Основание для разработки Подпрограммы</w:t>
            </w:r>
          </w:p>
        </w:tc>
        <w:tc>
          <w:tcPr>
            <w:tcW w:w="6641" w:type="dxa"/>
          </w:tcPr>
          <w:p w:rsidR="00D856D1" w:rsidRPr="0037058D" w:rsidRDefault="00D856D1" w:rsidP="00D856D1">
            <w:pPr>
              <w:autoSpaceDE/>
              <w:autoSpaceDN/>
              <w:jc w:val="both"/>
              <w:rPr>
                <w:sz w:val="24"/>
                <w:szCs w:val="24"/>
                <w:lang w:eastAsia="en-US"/>
              </w:rPr>
            </w:pPr>
            <w:r w:rsidRPr="0037058D">
              <w:rPr>
                <w:sz w:val="24"/>
                <w:szCs w:val="24"/>
                <w:lang w:eastAsia="en-US"/>
              </w:rPr>
              <w:t>Постановление администрации  муниципального образования Кувандыкский городской округ от 18.12.2018 № 1824-п «Об утверждении перечня муниципальных  программ муниципального образования Кувандыкский городской округ»</w:t>
            </w:r>
          </w:p>
        </w:tc>
      </w:tr>
      <w:tr w:rsidR="00D856D1" w:rsidRPr="0037058D" w:rsidTr="00741AF4">
        <w:tc>
          <w:tcPr>
            <w:tcW w:w="3140" w:type="dxa"/>
          </w:tcPr>
          <w:p w:rsidR="00D856D1" w:rsidRPr="0037058D" w:rsidRDefault="00D856D1" w:rsidP="00D856D1">
            <w:pPr>
              <w:adjustRightInd w:val="0"/>
              <w:jc w:val="both"/>
              <w:rPr>
                <w:b/>
                <w:bCs/>
                <w:sz w:val="24"/>
                <w:szCs w:val="24"/>
              </w:rPr>
            </w:pPr>
            <w:r w:rsidRPr="0037058D">
              <w:rPr>
                <w:b/>
                <w:bCs/>
                <w:sz w:val="24"/>
                <w:szCs w:val="24"/>
              </w:rPr>
              <w:t xml:space="preserve">Программно-целевые -    </w:t>
            </w:r>
          </w:p>
          <w:p w:rsidR="00D856D1" w:rsidRPr="0037058D" w:rsidRDefault="00D856D1" w:rsidP="00D856D1">
            <w:pPr>
              <w:adjustRightInd w:val="0"/>
              <w:jc w:val="both"/>
              <w:rPr>
                <w:b/>
                <w:bCs/>
                <w:sz w:val="24"/>
                <w:szCs w:val="24"/>
              </w:rPr>
            </w:pPr>
            <w:r w:rsidRPr="0037058D">
              <w:rPr>
                <w:b/>
                <w:bCs/>
                <w:sz w:val="24"/>
                <w:szCs w:val="24"/>
              </w:rPr>
              <w:t>инструменты</w:t>
            </w:r>
          </w:p>
          <w:p w:rsidR="00D856D1" w:rsidRPr="0037058D" w:rsidRDefault="00D856D1" w:rsidP="00D856D1">
            <w:pPr>
              <w:adjustRightInd w:val="0"/>
              <w:jc w:val="both"/>
              <w:rPr>
                <w:b/>
                <w:bCs/>
                <w:sz w:val="24"/>
                <w:szCs w:val="24"/>
              </w:rPr>
            </w:pPr>
            <w:r w:rsidRPr="0037058D">
              <w:rPr>
                <w:b/>
                <w:bCs/>
                <w:sz w:val="24"/>
                <w:szCs w:val="24"/>
              </w:rPr>
              <w:t>Подпрограммы</w:t>
            </w:r>
          </w:p>
        </w:tc>
        <w:tc>
          <w:tcPr>
            <w:tcW w:w="6641" w:type="dxa"/>
          </w:tcPr>
          <w:p w:rsidR="00D856D1" w:rsidRPr="0037058D" w:rsidRDefault="00D856D1" w:rsidP="00D856D1">
            <w:pPr>
              <w:adjustRightInd w:val="0"/>
              <w:jc w:val="both"/>
              <w:rPr>
                <w:b/>
                <w:bCs/>
                <w:sz w:val="24"/>
                <w:szCs w:val="24"/>
              </w:rPr>
            </w:pPr>
            <w:r w:rsidRPr="0037058D">
              <w:rPr>
                <w:sz w:val="24"/>
                <w:szCs w:val="24"/>
              </w:rPr>
              <w:t xml:space="preserve">Отсутствуют </w:t>
            </w:r>
          </w:p>
        </w:tc>
      </w:tr>
      <w:tr w:rsidR="00D856D1" w:rsidRPr="0037058D" w:rsidTr="00741AF4">
        <w:tc>
          <w:tcPr>
            <w:tcW w:w="3140" w:type="dxa"/>
          </w:tcPr>
          <w:p w:rsidR="00D856D1" w:rsidRPr="0037058D" w:rsidRDefault="00D856D1" w:rsidP="00D856D1">
            <w:pPr>
              <w:tabs>
                <w:tab w:val="left" w:pos="2794"/>
              </w:tabs>
              <w:adjustRightInd w:val="0"/>
              <w:jc w:val="both"/>
              <w:rPr>
                <w:b/>
                <w:bCs/>
                <w:sz w:val="24"/>
                <w:szCs w:val="24"/>
              </w:rPr>
            </w:pPr>
            <w:r w:rsidRPr="0037058D">
              <w:rPr>
                <w:b/>
                <w:bCs/>
                <w:sz w:val="24"/>
                <w:szCs w:val="24"/>
              </w:rPr>
              <w:t>Цель</w:t>
            </w:r>
          </w:p>
          <w:p w:rsidR="00D856D1" w:rsidRPr="0037058D" w:rsidRDefault="00D856D1" w:rsidP="00D856D1">
            <w:pPr>
              <w:tabs>
                <w:tab w:val="left" w:pos="2794"/>
              </w:tabs>
              <w:adjustRightInd w:val="0"/>
              <w:jc w:val="both"/>
              <w:rPr>
                <w:b/>
                <w:bCs/>
                <w:sz w:val="24"/>
                <w:szCs w:val="24"/>
              </w:rPr>
            </w:pPr>
            <w:r w:rsidRPr="0037058D">
              <w:rPr>
                <w:b/>
                <w:bCs/>
                <w:sz w:val="24"/>
                <w:szCs w:val="24"/>
              </w:rPr>
              <w:t>Подпрограммы</w:t>
            </w:r>
          </w:p>
        </w:tc>
        <w:tc>
          <w:tcPr>
            <w:tcW w:w="6641" w:type="dxa"/>
          </w:tcPr>
          <w:p w:rsidR="00D856D1" w:rsidRPr="0037058D" w:rsidRDefault="00D856D1" w:rsidP="00D856D1">
            <w:pPr>
              <w:tabs>
                <w:tab w:val="left" w:pos="3456"/>
              </w:tabs>
              <w:adjustRightInd w:val="0"/>
              <w:jc w:val="both"/>
              <w:rPr>
                <w:sz w:val="24"/>
                <w:szCs w:val="24"/>
                <w:lang w:eastAsia="en-US"/>
              </w:rPr>
            </w:pPr>
            <w:r w:rsidRPr="0037058D">
              <w:rPr>
                <w:sz w:val="24"/>
                <w:szCs w:val="24"/>
                <w:lang w:eastAsia="en-US"/>
              </w:rPr>
              <w:t>Создание условий, обеспечивающих доступность качественного образования, соответствие  региональной системы общего и дополнительного образования требованиям инновационного развития экономики, ожиданиям общества и каждого гражданина</w:t>
            </w:r>
          </w:p>
          <w:p w:rsidR="00D856D1" w:rsidRPr="0037058D" w:rsidRDefault="00D856D1" w:rsidP="00D856D1">
            <w:pPr>
              <w:tabs>
                <w:tab w:val="left" w:pos="3456"/>
              </w:tabs>
              <w:adjustRightInd w:val="0"/>
              <w:jc w:val="both"/>
              <w:rPr>
                <w:sz w:val="24"/>
                <w:szCs w:val="24"/>
                <w:lang w:eastAsia="en-US"/>
              </w:rPr>
            </w:pPr>
          </w:p>
        </w:tc>
      </w:tr>
      <w:tr w:rsidR="00D856D1" w:rsidRPr="0037058D" w:rsidTr="00741AF4">
        <w:tc>
          <w:tcPr>
            <w:tcW w:w="3140" w:type="dxa"/>
          </w:tcPr>
          <w:p w:rsidR="00D856D1" w:rsidRPr="0037058D" w:rsidRDefault="00D856D1" w:rsidP="00D856D1">
            <w:pPr>
              <w:tabs>
                <w:tab w:val="left" w:pos="2794"/>
              </w:tabs>
              <w:adjustRightInd w:val="0"/>
              <w:jc w:val="both"/>
              <w:rPr>
                <w:b/>
                <w:bCs/>
                <w:sz w:val="24"/>
                <w:szCs w:val="24"/>
              </w:rPr>
            </w:pPr>
            <w:r w:rsidRPr="0037058D">
              <w:rPr>
                <w:b/>
                <w:bCs/>
                <w:sz w:val="24"/>
                <w:szCs w:val="24"/>
              </w:rPr>
              <w:t>Задачи</w:t>
            </w:r>
            <w:r w:rsidRPr="0037058D">
              <w:rPr>
                <w:b/>
                <w:bCs/>
                <w:sz w:val="24"/>
                <w:szCs w:val="24"/>
              </w:rPr>
              <w:tab/>
              <w:t xml:space="preserve">    Подпрограммы</w:t>
            </w:r>
          </w:p>
        </w:tc>
        <w:tc>
          <w:tcPr>
            <w:tcW w:w="6641" w:type="dxa"/>
          </w:tcPr>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создание в системе общего и дополнительного образования детей равных возможностей для современного качественного образования и позитивной социализации детей, условий, направленных на сохранение и укрепление здоровья обучающихся;</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формирование образовательной сети и финансово-экономических механизмов, обеспечивающих равный доступ населения к услугам общего и дополнительного образования детей;</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 xml:space="preserve">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 </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 xml:space="preserve">включение общественности, в том числе потребителей образовательных услуг, в оценку деятельности системы </w:t>
            </w:r>
            <w:r w:rsidRPr="0037058D">
              <w:rPr>
                <w:sz w:val="24"/>
                <w:szCs w:val="24"/>
                <w:lang w:eastAsia="en-US"/>
              </w:rPr>
              <w:lastRenderedPageBreak/>
              <w:t>образования через развитие механизмов внешней оценки качества образования и государственно-общественного управления;</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обеспечение современного уровня надежности и технологичности процедур оценки качества образования;</w:t>
            </w:r>
          </w:p>
          <w:p w:rsidR="00D856D1" w:rsidRPr="0037058D" w:rsidRDefault="00D856D1"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hanging="13"/>
              <w:jc w:val="both"/>
              <w:rPr>
                <w:sz w:val="24"/>
                <w:szCs w:val="24"/>
                <w:lang w:eastAsia="en-US"/>
              </w:rPr>
            </w:pPr>
            <w:r w:rsidRPr="0037058D">
              <w:rPr>
                <w:sz w:val="24"/>
                <w:szCs w:val="24"/>
                <w:lang w:eastAsia="en-US"/>
              </w:rPr>
              <w:t>-  обеспечение безопасного подвоза обучающихся  согласно требованиям СанПин и нормативов  по подвозу детей в ОО;</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совершенствование культуры оценки качества образования на уровне области, округа и отдельных организаций через повышение профессионализма работников системы образования в области педагогических измерений, анализа и использования результатов оценочных процедур.</w:t>
            </w:r>
          </w:p>
          <w:p w:rsidR="00D856D1" w:rsidRPr="0037058D" w:rsidRDefault="00D856D1" w:rsidP="00D856D1">
            <w:pPr>
              <w:widowControl w:val="0"/>
              <w:tabs>
                <w:tab w:val="left" w:pos="358"/>
              </w:tabs>
              <w:adjustRightInd w:val="0"/>
              <w:jc w:val="both"/>
              <w:rPr>
                <w:sz w:val="24"/>
                <w:szCs w:val="24"/>
                <w:lang w:eastAsia="en-US"/>
              </w:rPr>
            </w:pPr>
          </w:p>
        </w:tc>
      </w:tr>
      <w:tr w:rsidR="00D856D1" w:rsidRPr="0037058D" w:rsidTr="00741AF4">
        <w:tc>
          <w:tcPr>
            <w:tcW w:w="3140" w:type="dxa"/>
          </w:tcPr>
          <w:p w:rsidR="00D856D1" w:rsidRPr="0037058D" w:rsidRDefault="00D856D1" w:rsidP="00D856D1">
            <w:pPr>
              <w:tabs>
                <w:tab w:val="left" w:pos="2794"/>
              </w:tabs>
              <w:adjustRightInd w:val="0"/>
              <w:jc w:val="both"/>
              <w:rPr>
                <w:b/>
                <w:bCs/>
                <w:sz w:val="24"/>
                <w:szCs w:val="24"/>
              </w:rPr>
            </w:pPr>
            <w:r w:rsidRPr="0037058D">
              <w:rPr>
                <w:rFonts w:cs="Calibri"/>
                <w:b/>
                <w:sz w:val="24"/>
                <w:szCs w:val="24"/>
                <w:lang w:eastAsia="en-US"/>
              </w:rPr>
              <w:lastRenderedPageBreak/>
              <w:t>Приоритетные проекты (программы), региональные проекты, реализуемые в рамках подпрограммы</w:t>
            </w:r>
          </w:p>
        </w:tc>
        <w:tc>
          <w:tcPr>
            <w:tcW w:w="6641" w:type="dxa"/>
          </w:tcPr>
          <w:p w:rsidR="00D856D1" w:rsidRPr="0037058D" w:rsidRDefault="00D856D1" w:rsidP="00D856D1">
            <w:pPr>
              <w:tabs>
                <w:tab w:val="left" w:pos="3456"/>
              </w:tabs>
              <w:adjustRightInd w:val="0"/>
              <w:jc w:val="both"/>
              <w:rPr>
                <w:rFonts w:cs="Calibri"/>
                <w:b/>
                <w:bCs/>
                <w:sz w:val="24"/>
                <w:szCs w:val="24"/>
                <w:lang w:eastAsia="en-US"/>
              </w:rPr>
            </w:pPr>
            <w:r w:rsidRPr="0037058D">
              <w:rPr>
                <w:rFonts w:cs="Calibri"/>
                <w:b/>
                <w:bCs/>
                <w:sz w:val="24"/>
                <w:szCs w:val="24"/>
                <w:lang w:eastAsia="en-US"/>
              </w:rPr>
              <w:t>региональный проект «Успех каждого ребенка»;</w:t>
            </w:r>
          </w:p>
          <w:p w:rsidR="00D856D1" w:rsidRPr="0037058D" w:rsidRDefault="00D856D1" w:rsidP="00D856D1">
            <w:pPr>
              <w:tabs>
                <w:tab w:val="left" w:pos="3456"/>
              </w:tabs>
              <w:adjustRightInd w:val="0"/>
              <w:jc w:val="both"/>
              <w:rPr>
                <w:rFonts w:cs="Calibri"/>
                <w:b/>
                <w:bCs/>
                <w:sz w:val="24"/>
                <w:szCs w:val="24"/>
                <w:lang w:eastAsia="en-US"/>
              </w:rPr>
            </w:pPr>
            <w:r w:rsidRPr="0037058D">
              <w:rPr>
                <w:rFonts w:cs="Calibri"/>
                <w:b/>
                <w:bCs/>
                <w:sz w:val="24"/>
                <w:szCs w:val="24"/>
                <w:lang w:eastAsia="en-US"/>
              </w:rPr>
              <w:t>региональный проект «Современная школа»;</w:t>
            </w:r>
          </w:p>
          <w:p w:rsidR="00D856D1" w:rsidRPr="0037058D" w:rsidRDefault="00D856D1" w:rsidP="00D856D1">
            <w:pPr>
              <w:tabs>
                <w:tab w:val="left" w:pos="3456"/>
              </w:tabs>
              <w:adjustRightInd w:val="0"/>
              <w:jc w:val="both"/>
              <w:rPr>
                <w:rFonts w:cs="Calibri"/>
                <w:b/>
                <w:bCs/>
                <w:sz w:val="24"/>
                <w:szCs w:val="24"/>
                <w:lang w:eastAsia="en-US"/>
              </w:rPr>
            </w:pPr>
            <w:r w:rsidRPr="0037058D">
              <w:rPr>
                <w:rFonts w:cs="Calibri"/>
                <w:b/>
                <w:bCs/>
                <w:sz w:val="24"/>
                <w:szCs w:val="24"/>
                <w:lang w:eastAsia="en-US"/>
              </w:rPr>
              <w:t>региональный проект «Цифровая образовательная среда»;</w:t>
            </w:r>
          </w:p>
          <w:p w:rsidR="00D856D1" w:rsidRPr="0037058D" w:rsidRDefault="00D856D1" w:rsidP="00D856D1">
            <w:pPr>
              <w:tabs>
                <w:tab w:val="left" w:pos="3456"/>
              </w:tabs>
              <w:adjustRightInd w:val="0"/>
              <w:jc w:val="both"/>
              <w:rPr>
                <w:b/>
                <w:sz w:val="24"/>
                <w:szCs w:val="24"/>
              </w:rPr>
            </w:pPr>
            <w:r w:rsidRPr="0037058D">
              <w:rPr>
                <w:rFonts w:cs="Calibri"/>
                <w:b/>
                <w:bCs/>
                <w:sz w:val="24"/>
                <w:szCs w:val="24"/>
                <w:lang w:eastAsia="en-US"/>
              </w:rPr>
              <w:t>региональный проект «Учитель будущего»</w:t>
            </w:r>
          </w:p>
        </w:tc>
      </w:tr>
      <w:tr w:rsidR="00D856D1" w:rsidRPr="0037058D" w:rsidTr="00741AF4">
        <w:tc>
          <w:tcPr>
            <w:tcW w:w="3140" w:type="dxa"/>
          </w:tcPr>
          <w:p w:rsidR="00D856D1" w:rsidRPr="0037058D" w:rsidRDefault="00D856D1" w:rsidP="00D856D1">
            <w:pPr>
              <w:tabs>
                <w:tab w:val="left" w:pos="2794"/>
              </w:tabs>
              <w:adjustRightInd w:val="0"/>
              <w:jc w:val="both"/>
              <w:rPr>
                <w:b/>
                <w:bCs/>
                <w:sz w:val="24"/>
                <w:szCs w:val="24"/>
              </w:rPr>
            </w:pPr>
            <w:r w:rsidRPr="0037058D">
              <w:rPr>
                <w:b/>
                <w:bCs/>
                <w:sz w:val="24"/>
                <w:szCs w:val="24"/>
              </w:rPr>
              <w:t>Целевые индикаторы и показатели Подпрограммы</w:t>
            </w:r>
          </w:p>
        </w:tc>
        <w:tc>
          <w:tcPr>
            <w:tcW w:w="6641" w:type="dxa"/>
          </w:tcPr>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удельный вес численности обучающихся, обеспеченных комфортными условиями обучения – 100%;</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 0,3%;</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отношение среднего балла единого государственного экзамена  в 10 процентах школ с лучшими результатами единого государственного экзамена к среднему баллу единого государственного экзамена в 10 процентах школ с худшими результатами единого государственного экзамена – 1,30;</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удельный вес выпускников муниципальных ООО, не получивших аттестат о среднем общем образовании, в общей численности выпускников – 0,5;</w:t>
            </w:r>
          </w:p>
          <w:p w:rsidR="00D856D1" w:rsidRPr="0037058D" w:rsidRDefault="00D856D1" w:rsidP="00D856D1">
            <w:pPr>
              <w:numPr>
                <w:ilvl w:val="0"/>
                <w:numId w:val="24"/>
              </w:numPr>
              <w:tabs>
                <w:tab w:val="left" w:pos="328"/>
                <w:tab w:val="left" w:pos="2794"/>
              </w:tabs>
              <w:autoSpaceDE/>
              <w:autoSpaceDN/>
              <w:adjustRightInd w:val="0"/>
              <w:ind w:left="0" w:firstLine="0"/>
              <w:jc w:val="both"/>
              <w:rPr>
                <w:sz w:val="24"/>
                <w:szCs w:val="24"/>
                <w:lang w:eastAsia="en-US"/>
              </w:rPr>
            </w:pPr>
            <w:r w:rsidRPr="0037058D">
              <w:rPr>
                <w:sz w:val="24"/>
                <w:szCs w:val="24"/>
                <w:lang w:eastAsia="en-US"/>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5- 18 лет) – 95%;</w:t>
            </w:r>
          </w:p>
          <w:p w:rsidR="00D856D1" w:rsidRPr="0037058D" w:rsidRDefault="00D856D1" w:rsidP="00D856D1">
            <w:pPr>
              <w:numPr>
                <w:ilvl w:val="0"/>
                <w:numId w:val="24"/>
              </w:numPr>
              <w:tabs>
                <w:tab w:val="left" w:pos="328"/>
                <w:tab w:val="left" w:pos="2794"/>
              </w:tabs>
              <w:autoSpaceDE/>
              <w:autoSpaceDN/>
              <w:adjustRightInd w:val="0"/>
              <w:ind w:left="0" w:firstLine="0"/>
              <w:jc w:val="both"/>
              <w:rPr>
                <w:sz w:val="24"/>
                <w:szCs w:val="24"/>
                <w:lang w:eastAsia="en-US"/>
              </w:rPr>
            </w:pPr>
            <w:r w:rsidRPr="0037058D">
              <w:rPr>
                <w:rFonts w:cs="Calibri"/>
                <w:sz w:val="24"/>
                <w:szCs w:val="24"/>
                <w:lang w:eastAsia="en-US"/>
              </w:rPr>
              <w:t>удельный вес  количества ОО, в которых проведено тьютерское обучение по государственно - общественному управлению и созданы органы коллегиального управления с участием общественности (родителей, работодателей), в общем количестве ОО – 100%;</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отношение средней заработной платы педагогических работников муниципальных ООДО к среднемесячной заработной плате учителей в Оренбургской области- 100%;</w:t>
            </w:r>
          </w:p>
          <w:p w:rsidR="00D856D1" w:rsidRPr="0037058D" w:rsidRDefault="00D856D1" w:rsidP="00D856D1">
            <w:pPr>
              <w:numPr>
                <w:ilvl w:val="0"/>
                <w:numId w:val="24"/>
              </w:numPr>
              <w:tabs>
                <w:tab w:val="left" w:pos="328"/>
                <w:tab w:val="left" w:pos="2794"/>
              </w:tabs>
              <w:autoSpaceDE/>
              <w:autoSpaceDN/>
              <w:adjustRightInd w:val="0"/>
              <w:ind w:left="0" w:firstLine="0"/>
              <w:jc w:val="both"/>
              <w:rPr>
                <w:sz w:val="24"/>
                <w:szCs w:val="24"/>
                <w:lang w:eastAsia="en-US"/>
              </w:rPr>
            </w:pPr>
            <w:r w:rsidRPr="0037058D">
              <w:rPr>
                <w:sz w:val="24"/>
                <w:szCs w:val="24"/>
                <w:lang w:eastAsia="en-US"/>
              </w:rPr>
              <w:t>удельный вес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 - не менее 85%;</w:t>
            </w:r>
          </w:p>
          <w:p w:rsidR="00D856D1" w:rsidRPr="0037058D" w:rsidRDefault="00D856D1" w:rsidP="00D856D1">
            <w:pPr>
              <w:tabs>
                <w:tab w:val="left" w:pos="328"/>
              </w:tabs>
              <w:autoSpaceDE/>
              <w:autoSpaceDN/>
              <w:jc w:val="both"/>
              <w:rPr>
                <w:sz w:val="24"/>
                <w:szCs w:val="24"/>
                <w:lang w:eastAsia="en-US"/>
              </w:rPr>
            </w:pPr>
            <w:r w:rsidRPr="0037058D">
              <w:rPr>
                <w:sz w:val="24"/>
                <w:szCs w:val="24"/>
                <w:lang w:eastAsia="en-US"/>
              </w:rPr>
              <w:t>-  удельный вес численности обучающихся, охваченных профильным обучением – 87%;</w:t>
            </w:r>
          </w:p>
          <w:p w:rsidR="00D856D1" w:rsidRPr="0037058D" w:rsidRDefault="00D856D1" w:rsidP="00D856D1">
            <w:pPr>
              <w:numPr>
                <w:ilvl w:val="0"/>
                <w:numId w:val="24"/>
              </w:numPr>
              <w:tabs>
                <w:tab w:val="left" w:pos="328"/>
                <w:tab w:val="left" w:pos="2794"/>
              </w:tabs>
              <w:autoSpaceDE/>
              <w:autoSpaceDN/>
              <w:adjustRightInd w:val="0"/>
              <w:ind w:left="0" w:firstLine="0"/>
              <w:jc w:val="both"/>
              <w:rPr>
                <w:sz w:val="24"/>
                <w:szCs w:val="24"/>
                <w:lang w:eastAsia="en-US"/>
              </w:rPr>
            </w:pPr>
            <w:r w:rsidRPr="0037058D">
              <w:rPr>
                <w:sz w:val="24"/>
                <w:szCs w:val="24"/>
                <w:lang w:eastAsia="en-US"/>
              </w:rPr>
              <w:t xml:space="preserve"> удельный вес численности детей-инвалидов, обучающихся по программам общего образова</w:t>
            </w:r>
            <w:r w:rsidRPr="0037058D">
              <w:rPr>
                <w:sz w:val="24"/>
                <w:szCs w:val="24"/>
                <w:lang w:eastAsia="en-US"/>
              </w:rPr>
              <w:softHyphen/>
              <w:t xml:space="preserve">ния на дому с </w:t>
            </w:r>
            <w:r w:rsidRPr="0037058D">
              <w:rPr>
                <w:sz w:val="24"/>
                <w:szCs w:val="24"/>
                <w:lang w:eastAsia="en-US"/>
              </w:rPr>
              <w:lastRenderedPageBreak/>
              <w:t>использованием дистанционных образовательных технологий, в общей численно</w:t>
            </w:r>
            <w:r w:rsidRPr="0037058D">
              <w:rPr>
                <w:sz w:val="24"/>
                <w:szCs w:val="24"/>
                <w:lang w:eastAsia="en-US"/>
              </w:rPr>
              <w:softHyphen/>
              <w:t>сти детей-инвалидов, которым не противопока</w:t>
            </w:r>
            <w:r w:rsidRPr="0037058D">
              <w:rPr>
                <w:sz w:val="24"/>
                <w:szCs w:val="24"/>
                <w:lang w:eastAsia="en-US"/>
              </w:rPr>
              <w:softHyphen/>
              <w:t>зано обучение – 100%;</w:t>
            </w:r>
          </w:p>
          <w:p w:rsidR="00D856D1" w:rsidRPr="0037058D" w:rsidRDefault="00D856D1" w:rsidP="00D856D1">
            <w:pPr>
              <w:numPr>
                <w:ilvl w:val="0"/>
                <w:numId w:val="24"/>
              </w:numPr>
              <w:tabs>
                <w:tab w:val="left" w:pos="328"/>
                <w:tab w:val="left" w:pos="2794"/>
              </w:tabs>
              <w:autoSpaceDE/>
              <w:autoSpaceDN/>
              <w:adjustRightInd w:val="0"/>
              <w:ind w:left="0" w:firstLine="0"/>
              <w:jc w:val="both"/>
              <w:rPr>
                <w:sz w:val="24"/>
                <w:szCs w:val="24"/>
                <w:lang w:eastAsia="en-US"/>
              </w:rPr>
            </w:pPr>
            <w:r w:rsidRPr="0037058D">
              <w:rPr>
                <w:spacing w:val="-2"/>
                <w:sz w:val="24"/>
                <w:szCs w:val="24"/>
                <w:lang w:eastAsia="en-US"/>
              </w:rPr>
              <w:t>удельный вес численности детей с ограниченными  возможностями здоровья, обучающихся  по программам общего образования в инклюзивных классах и в Ресурсном центре – 2,5%;</w:t>
            </w:r>
          </w:p>
          <w:p w:rsidR="00D856D1" w:rsidRPr="0037058D" w:rsidRDefault="00D856D1" w:rsidP="00D856D1">
            <w:pPr>
              <w:autoSpaceDE/>
              <w:autoSpaceDN/>
              <w:jc w:val="both"/>
              <w:rPr>
                <w:sz w:val="24"/>
                <w:szCs w:val="24"/>
                <w:lang w:eastAsia="en-US"/>
              </w:rPr>
            </w:pPr>
            <w:r w:rsidRPr="0037058D">
              <w:rPr>
                <w:sz w:val="22"/>
                <w:szCs w:val="22"/>
                <w:lang w:eastAsia="en-US"/>
              </w:rPr>
              <w:t xml:space="preserve">-   </w:t>
            </w:r>
            <w:r w:rsidRPr="0037058D">
              <w:rPr>
                <w:sz w:val="24"/>
                <w:szCs w:val="24"/>
                <w:lang w:eastAsia="en-US"/>
              </w:rPr>
              <w:t>охват детей 5-18  лет программами  дополнительного образования      физкультурно-спортивной направленности;</w:t>
            </w:r>
          </w:p>
          <w:p w:rsidR="00D856D1" w:rsidRPr="0037058D" w:rsidRDefault="00D856D1" w:rsidP="00D856D1">
            <w:pPr>
              <w:numPr>
                <w:ilvl w:val="0"/>
                <w:numId w:val="24"/>
              </w:numPr>
              <w:tabs>
                <w:tab w:val="left" w:pos="328"/>
                <w:tab w:val="left" w:pos="2794"/>
              </w:tabs>
              <w:autoSpaceDE/>
              <w:autoSpaceDN/>
              <w:adjustRightInd w:val="0"/>
              <w:ind w:left="0" w:firstLine="0"/>
              <w:jc w:val="both"/>
              <w:rPr>
                <w:sz w:val="24"/>
                <w:szCs w:val="24"/>
                <w:lang w:eastAsia="en-US"/>
              </w:rPr>
            </w:pPr>
            <w:r w:rsidRPr="0037058D">
              <w:rPr>
                <w:sz w:val="24"/>
                <w:szCs w:val="24"/>
                <w:lang w:eastAsia="en-US"/>
              </w:rPr>
              <w:t>участие обучающихся в мероприятиях  физкультурно-спортивной направленности – 92,0%;</w:t>
            </w:r>
          </w:p>
          <w:p w:rsidR="00D856D1" w:rsidRPr="0037058D" w:rsidRDefault="00D856D1" w:rsidP="00D856D1">
            <w:pPr>
              <w:numPr>
                <w:ilvl w:val="0"/>
                <w:numId w:val="24"/>
              </w:numPr>
              <w:tabs>
                <w:tab w:val="left" w:pos="328"/>
                <w:tab w:val="left" w:pos="2794"/>
              </w:tabs>
              <w:autoSpaceDE/>
              <w:autoSpaceDN/>
              <w:adjustRightInd w:val="0"/>
              <w:ind w:left="0" w:firstLine="0"/>
              <w:jc w:val="both"/>
              <w:rPr>
                <w:sz w:val="24"/>
                <w:szCs w:val="24"/>
              </w:rPr>
            </w:pPr>
            <w:r w:rsidRPr="0037058D">
              <w:rPr>
                <w:sz w:val="24"/>
                <w:szCs w:val="24"/>
              </w:rPr>
              <w:t>удельный вес численности учителей в возрасте до 35 лет в общей численности учителей обще</w:t>
            </w:r>
            <w:r w:rsidRPr="0037058D">
              <w:rPr>
                <w:sz w:val="24"/>
                <w:szCs w:val="24"/>
              </w:rPr>
              <w:softHyphen/>
              <w:t>образовательных организаций – 25%;</w:t>
            </w:r>
          </w:p>
          <w:p w:rsidR="00D856D1" w:rsidRPr="0037058D" w:rsidRDefault="00D856D1" w:rsidP="00D856D1">
            <w:pPr>
              <w:numPr>
                <w:ilvl w:val="0"/>
                <w:numId w:val="24"/>
              </w:numPr>
              <w:tabs>
                <w:tab w:val="left" w:pos="328"/>
                <w:tab w:val="left" w:pos="2794"/>
              </w:tabs>
              <w:autoSpaceDE/>
              <w:autoSpaceDN/>
              <w:adjustRightInd w:val="0"/>
              <w:ind w:left="0" w:firstLine="0"/>
              <w:jc w:val="both"/>
              <w:rPr>
                <w:sz w:val="24"/>
                <w:szCs w:val="24"/>
              </w:rPr>
            </w:pPr>
            <w:r w:rsidRPr="0037058D">
              <w:rPr>
                <w:sz w:val="24"/>
                <w:szCs w:val="24"/>
              </w:rPr>
              <w:t>удельный вес численности руководителей муниципальных  общеобразовательных организаций и организаций дополнительного об</w:t>
            </w:r>
            <w:r w:rsidRPr="0037058D">
              <w:rPr>
                <w:sz w:val="24"/>
                <w:szCs w:val="24"/>
              </w:rPr>
              <w:softHyphen/>
              <w:t>разования детей, прошедших в течение послед</w:t>
            </w:r>
            <w:r w:rsidRPr="0037058D">
              <w:rPr>
                <w:sz w:val="24"/>
                <w:szCs w:val="24"/>
              </w:rPr>
              <w:softHyphen/>
              <w:t>них трех лет повышение квалификации или про</w:t>
            </w:r>
            <w:r w:rsidRPr="0037058D">
              <w:rPr>
                <w:sz w:val="24"/>
                <w:szCs w:val="24"/>
              </w:rPr>
              <w:softHyphen/>
              <w:t>фессиональную переподготовку, в общей чис</w:t>
            </w:r>
            <w:r w:rsidRPr="0037058D">
              <w:rPr>
                <w:sz w:val="24"/>
                <w:szCs w:val="24"/>
              </w:rPr>
              <w:softHyphen/>
              <w:t>ленности руководителей  ООО и ООДО – 98,0%;</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сети Интернет, в общем числе образовательных организаций – 100%;</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количество  уровней образования, на которых реализуются механизмы внешней оценки качества образования - 3;</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количество общеобразовательных организаций, расположенных в сельской местности, в которых отремонтирован  спортивный зал;</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доля обучающихся, занимающихся физической культурой и спортом во внеурочное время (начальное, основное, среднее образование), в общем количестве обучающихся, за исключением дошкольного образования;</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количество спортивных клубов, созданных в общеобразовательных организациях, расположенных  в сельской местности, для занятия физической культуры и спортом;</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доля обучающихся, которым предоставлена возможность организованной транспортной доставки до общеобразовательного учреждения, в общей численности обучающихся, нуждающихся в подвозе</w:t>
            </w:r>
            <w:r w:rsidRPr="0037058D">
              <w:rPr>
                <w:b/>
                <w:sz w:val="24"/>
                <w:szCs w:val="24"/>
                <w:lang w:eastAsia="en-US"/>
              </w:rPr>
              <w:t xml:space="preserve">  - </w:t>
            </w:r>
            <w:r w:rsidRPr="0037058D">
              <w:rPr>
                <w:sz w:val="24"/>
                <w:szCs w:val="24"/>
                <w:lang w:eastAsia="en-US"/>
              </w:rPr>
              <w:t>100%</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p w:rsidR="00D856D1" w:rsidRPr="0037058D" w:rsidRDefault="00D856D1" w:rsidP="00D856D1">
            <w:pPr>
              <w:numPr>
                <w:ilvl w:val="0"/>
                <w:numId w:val="24"/>
              </w:numPr>
              <w:tabs>
                <w:tab w:val="left" w:pos="328"/>
              </w:tabs>
              <w:autoSpaceDE/>
              <w:autoSpaceDN/>
              <w:ind w:left="0" w:firstLine="0"/>
              <w:jc w:val="both"/>
              <w:rPr>
                <w:sz w:val="24"/>
                <w:szCs w:val="24"/>
                <w:lang w:eastAsia="en-US"/>
              </w:rPr>
            </w:pPr>
            <w:r w:rsidRPr="0037058D">
              <w:rPr>
                <w:sz w:val="24"/>
                <w:szCs w:val="24"/>
                <w:lang w:eastAsia="en-US"/>
              </w:rPr>
              <w:t xml:space="preserve">доля педагогических работников ОО, получивших ежемесячное денежное вознаграждение за классное руководство из расчета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w:t>
            </w:r>
            <w:r w:rsidRPr="0037058D">
              <w:rPr>
                <w:sz w:val="24"/>
                <w:szCs w:val="24"/>
                <w:lang w:eastAsia="en-US"/>
              </w:rPr>
              <w:lastRenderedPageBreak/>
              <w:t>категории</w:t>
            </w:r>
          </w:p>
          <w:p w:rsidR="00D856D1" w:rsidRPr="0037058D" w:rsidRDefault="00D856D1" w:rsidP="00D856D1">
            <w:pPr>
              <w:tabs>
                <w:tab w:val="left" w:pos="317"/>
              </w:tabs>
              <w:autoSpaceDE/>
              <w:autoSpaceDN/>
              <w:jc w:val="both"/>
              <w:rPr>
                <w:sz w:val="22"/>
                <w:szCs w:val="22"/>
                <w:lang w:eastAsia="en-US"/>
              </w:rPr>
            </w:pPr>
          </w:p>
        </w:tc>
      </w:tr>
      <w:tr w:rsidR="00D856D1" w:rsidRPr="0037058D" w:rsidTr="00741AF4">
        <w:tc>
          <w:tcPr>
            <w:tcW w:w="3140" w:type="dxa"/>
          </w:tcPr>
          <w:p w:rsidR="00D856D1" w:rsidRPr="0037058D" w:rsidRDefault="00D856D1" w:rsidP="00D856D1">
            <w:pPr>
              <w:adjustRightInd w:val="0"/>
              <w:jc w:val="both"/>
              <w:rPr>
                <w:b/>
                <w:bCs/>
                <w:sz w:val="24"/>
                <w:szCs w:val="24"/>
              </w:rPr>
            </w:pPr>
            <w:r w:rsidRPr="0037058D">
              <w:rPr>
                <w:b/>
                <w:bCs/>
                <w:sz w:val="24"/>
                <w:szCs w:val="24"/>
              </w:rPr>
              <w:lastRenderedPageBreak/>
              <w:t>Сроки реализации</w:t>
            </w:r>
          </w:p>
          <w:p w:rsidR="00D856D1" w:rsidRPr="0037058D" w:rsidRDefault="00D856D1" w:rsidP="00D856D1">
            <w:pPr>
              <w:adjustRightInd w:val="0"/>
              <w:jc w:val="both"/>
              <w:rPr>
                <w:b/>
                <w:bCs/>
                <w:sz w:val="24"/>
                <w:szCs w:val="24"/>
              </w:rPr>
            </w:pPr>
            <w:r w:rsidRPr="0037058D">
              <w:rPr>
                <w:b/>
                <w:bCs/>
                <w:sz w:val="24"/>
                <w:szCs w:val="24"/>
              </w:rPr>
              <w:t>Подпрограммы</w:t>
            </w:r>
          </w:p>
        </w:tc>
        <w:tc>
          <w:tcPr>
            <w:tcW w:w="6641" w:type="dxa"/>
          </w:tcPr>
          <w:p w:rsidR="00D856D1" w:rsidRPr="0037058D" w:rsidRDefault="00D856D1" w:rsidP="00D856D1">
            <w:pPr>
              <w:adjustRightInd w:val="0"/>
              <w:jc w:val="both"/>
              <w:rPr>
                <w:sz w:val="24"/>
                <w:szCs w:val="24"/>
              </w:rPr>
            </w:pPr>
            <w:r w:rsidRPr="0037058D">
              <w:rPr>
                <w:sz w:val="24"/>
                <w:szCs w:val="24"/>
              </w:rPr>
              <w:t>2019-2024 годы,  этапы не выделяются</w:t>
            </w:r>
          </w:p>
        </w:tc>
      </w:tr>
      <w:tr w:rsidR="00D856D1" w:rsidRPr="0037058D" w:rsidTr="00741AF4">
        <w:tc>
          <w:tcPr>
            <w:tcW w:w="3140" w:type="dxa"/>
          </w:tcPr>
          <w:p w:rsidR="00D856D1" w:rsidRPr="0037058D" w:rsidRDefault="00D856D1" w:rsidP="00D856D1">
            <w:pPr>
              <w:adjustRightInd w:val="0"/>
              <w:jc w:val="both"/>
              <w:rPr>
                <w:b/>
                <w:bCs/>
                <w:sz w:val="24"/>
                <w:szCs w:val="24"/>
              </w:rPr>
            </w:pPr>
            <w:r w:rsidRPr="0037058D">
              <w:rPr>
                <w:b/>
                <w:bCs/>
                <w:sz w:val="24"/>
                <w:szCs w:val="24"/>
              </w:rPr>
              <w:t>Объемы бюджетных ассигнований Подпрограммы</w:t>
            </w:r>
          </w:p>
          <w:p w:rsidR="00D856D1" w:rsidRPr="0037058D" w:rsidRDefault="00D856D1" w:rsidP="00D856D1">
            <w:pPr>
              <w:adjustRightInd w:val="0"/>
              <w:jc w:val="both"/>
              <w:rPr>
                <w:b/>
                <w:bCs/>
                <w:sz w:val="24"/>
                <w:szCs w:val="24"/>
              </w:rPr>
            </w:pPr>
          </w:p>
        </w:tc>
        <w:tc>
          <w:tcPr>
            <w:tcW w:w="6641" w:type="dxa"/>
          </w:tcPr>
          <w:p w:rsidR="00D856D1" w:rsidRPr="0037058D" w:rsidRDefault="00D856D1" w:rsidP="00D856D1">
            <w:pPr>
              <w:adjustRightInd w:val="0"/>
              <w:jc w:val="both"/>
              <w:rPr>
                <w:b/>
                <w:bCs/>
                <w:sz w:val="24"/>
                <w:szCs w:val="24"/>
              </w:rPr>
            </w:pPr>
            <w:r w:rsidRPr="0037058D">
              <w:rPr>
                <w:b/>
                <w:bCs/>
                <w:sz w:val="24"/>
                <w:szCs w:val="24"/>
              </w:rPr>
              <w:t>Объем финансового обеспечения мероприятий Подпрограммы со</w:t>
            </w:r>
            <w:r w:rsidRPr="0037058D">
              <w:rPr>
                <w:b/>
                <w:bCs/>
                <w:sz w:val="24"/>
                <w:szCs w:val="24"/>
              </w:rPr>
              <w:softHyphen/>
              <w:t>ставит за счет  средств бюджетов 3 уровней  1</w:t>
            </w:r>
            <w:r w:rsidR="004A2BDE" w:rsidRPr="0037058D">
              <w:rPr>
                <w:b/>
                <w:bCs/>
                <w:sz w:val="24"/>
                <w:szCs w:val="24"/>
              </w:rPr>
              <w:t> 807 850,6</w:t>
            </w:r>
            <w:r w:rsidRPr="0037058D">
              <w:rPr>
                <w:b/>
                <w:bCs/>
                <w:sz w:val="24"/>
                <w:szCs w:val="24"/>
              </w:rPr>
              <w:t xml:space="preserve"> тыс. рублей,  в том числе</w:t>
            </w:r>
          </w:p>
          <w:p w:rsidR="00D856D1" w:rsidRPr="0037058D" w:rsidRDefault="00D856D1" w:rsidP="00D856D1">
            <w:pPr>
              <w:adjustRightInd w:val="0"/>
              <w:jc w:val="both"/>
              <w:rPr>
                <w:b/>
                <w:bCs/>
                <w:sz w:val="24"/>
                <w:szCs w:val="24"/>
              </w:rPr>
            </w:pPr>
            <w:r w:rsidRPr="0037058D">
              <w:rPr>
                <w:b/>
                <w:bCs/>
                <w:sz w:val="24"/>
                <w:szCs w:val="24"/>
              </w:rPr>
              <w:t xml:space="preserve">по годам реализации: </w:t>
            </w:r>
          </w:p>
          <w:p w:rsidR="00D856D1" w:rsidRPr="0037058D" w:rsidRDefault="00D856D1" w:rsidP="00D856D1">
            <w:pPr>
              <w:adjustRightInd w:val="0"/>
              <w:jc w:val="both"/>
              <w:rPr>
                <w:b/>
                <w:bCs/>
                <w:sz w:val="24"/>
                <w:szCs w:val="24"/>
              </w:rPr>
            </w:pPr>
            <w:r w:rsidRPr="0037058D">
              <w:rPr>
                <w:b/>
                <w:bCs/>
                <w:sz w:val="24"/>
                <w:szCs w:val="24"/>
              </w:rPr>
              <w:t xml:space="preserve">  2019 год – 349 169,1 </w:t>
            </w:r>
            <w:r w:rsidRPr="0037058D">
              <w:rPr>
                <w:b/>
                <w:bCs/>
                <w:sz w:val="24"/>
                <w:szCs w:val="24"/>
                <w:lang w:eastAsia="en-US"/>
              </w:rPr>
              <w:t>тыс.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  2020 год – 3</w:t>
            </w:r>
            <w:r w:rsidR="004A2BDE" w:rsidRPr="0037058D">
              <w:rPr>
                <w:b/>
                <w:bCs/>
                <w:sz w:val="24"/>
                <w:szCs w:val="24"/>
                <w:lang w:eastAsia="en-US"/>
              </w:rPr>
              <w:t>32 814,6</w:t>
            </w:r>
            <w:r w:rsidRPr="0037058D">
              <w:rPr>
                <w:b/>
                <w:bCs/>
                <w:sz w:val="24"/>
                <w:szCs w:val="24"/>
                <w:lang w:eastAsia="en-US"/>
              </w:rPr>
              <w:t xml:space="preserve"> </w:t>
            </w:r>
            <w:r w:rsidRPr="0037058D">
              <w:rPr>
                <w:b/>
                <w:bCs/>
                <w:sz w:val="24"/>
                <w:szCs w:val="24"/>
              </w:rPr>
              <w:t>тыс.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  2021 год – 2</w:t>
            </w:r>
            <w:r w:rsidR="004A2BDE" w:rsidRPr="0037058D">
              <w:rPr>
                <w:b/>
                <w:bCs/>
                <w:sz w:val="24"/>
                <w:szCs w:val="24"/>
                <w:lang w:eastAsia="en-US"/>
              </w:rPr>
              <w:t>99 477,1</w:t>
            </w:r>
            <w:r w:rsidRPr="0037058D">
              <w:rPr>
                <w:b/>
                <w:bCs/>
                <w:sz w:val="24"/>
                <w:szCs w:val="24"/>
                <w:lang w:eastAsia="en-US"/>
              </w:rPr>
              <w:t xml:space="preserve"> </w:t>
            </w:r>
            <w:r w:rsidRPr="0037058D">
              <w:rPr>
                <w:b/>
                <w:bCs/>
                <w:sz w:val="24"/>
                <w:szCs w:val="24"/>
              </w:rPr>
              <w:t>тыс. рублей;</w:t>
            </w:r>
          </w:p>
          <w:p w:rsidR="00D856D1" w:rsidRPr="0037058D" w:rsidRDefault="00D856D1" w:rsidP="00D856D1">
            <w:pPr>
              <w:adjustRightInd w:val="0"/>
              <w:jc w:val="both"/>
              <w:rPr>
                <w:b/>
                <w:bCs/>
                <w:sz w:val="24"/>
                <w:szCs w:val="24"/>
                <w:lang w:eastAsia="en-US"/>
              </w:rPr>
            </w:pPr>
            <w:r w:rsidRPr="0037058D">
              <w:rPr>
                <w:b/>
                <w:bCs/>
                <w:sz w:val="24"/>
                <w:szCs w:val="24"/>
              </w:rPr>
              <w:t xml:space="preserve">  2022 год  - 2</w:t>
            </w:r>
            <w:r w:rsidR="004A2BDE" w:rsidRPr="0037058D">
              <w:rPr>
                <w:b/>
                <w:bCs/>
                <w:sz w:val="24"/>
                <w:szCs w:val="24"/>
              </w:rPr>
              <w:t xml:space="preserve">93 490,7 </w:t>
            </w:r>
            <w:r w:rsidRPr="0037058D">
              <w:rPr>
                <w:b/>
                <w:bCs/>
                <w:sz w:val="24"/>
                <w:szCs w:val="24"/>
              </w:rPr>
              <w:t>тыс. рублей;</w:t>
            </w:r>
          </w:p>
          <w:p w:rsidR="00D856D1" w:rsidRPr="0037058D" w:rsidRDefault="00D856D1" w:rsidP="00D856D1">
            <w:pPr>
              <w:adjustRightInd w:val="0"/>
              <w:jc w:val="both"/>
              <w:rPr>
                <w:b/>
                <w:bCs/>
                <w:sz w:val="24"/>
                <w:szCs w:val="24"/>
                <w:lang w:eastAsia="en-US"/>
              </w:rPr>
            </w:pPr>
            <w:r w:rsidRPr="0037058D">
              <w:rPr>
                <w:b/>
                <w:bCs/>
                <w:sz w:val="24"/>
                <w:szCs w:val="24"/>
              </w:rPr>
              <w:t xml:space="preserve">  2023 год – 266 449,5 тыс. рублей</w:t>
            </w:r>
          </w:p>
          <w:p w:rsidR="00D856D1" w:rsidRPr="0037058D" w:rsidRDefault="00D856D1" w:rsidP="00D856D1">
            <w:pPr>
              <w:adjustRightInd w:val="0"/>
              <w:jc w:val="both"/>
              <w:rPr>
                <w:b/>
                <w:bCs/>
                <w:sz w:val="24"/>
                <w:szCs w:val="24"/>
              </w:rPr>
            </w:pPr>
            <w:r w:rsidRPr="0037058D">
              <w:rPr>
                <w:b/>
                <w:bCs/>
                <w:sz w:val="24"/>
                <w:szCs w:val="24"/>
              </w:rPr>
              <w:t xml:space="preserve">  2024 год    266 449,5 тыс.рублей</w:t>
            </w:r>
          </w:p>
          <w:p w:rsidR="00D856D1" w:rsidRPr="0037058D" w:rsidRDefault="00D856D1" w:rsidP="00D856D1">
            <w:pPr>
              <w:adjustRightInd w:val="0"/>
              <w:jc w:val="both"/>
              <w:rPr>
                <w:b/>
                <w:bCs/>
                <w:sz w:val="24"/>
                <w:szCs w:val="24"/>
              </w:rPr>
            </w:pPr>
            <w:r w:rsidRPr="0037058D">
              <w:rPr>
                <w:b/>
                <w:bCs/>
                <w:sz w:val="24"/>
                <w:szCs w:val="24"/>
              </w:rPr>
              <w:t>в том числе:</w:t>
            </w:r>
          </w:p>
          <w:p w:rsidR="00D856D1" w:rsidRPr="0037058D" w:rsidRDefault="00D856D1" w:rsidP="00D856D1">
            <w:pPr>
              <w:adjustRightInd w:val="0"/>
              <w:jc w:val="both"/>
              <w:rPr>
                <w:b/>
                <w:bCs/>
                <w:sz w:val="24"/>
                <w:szCs w:val="24"/>
              </w:rPr>
            </w:pPr>
            <w:r w:rsidRPr="0037058D">
              <w:rPr>
                <w:b/>
                <w:bCs/>
                <w:sz w:val="24"/>
                <w:szCs w:val="24"/>
              </w:rPr>
              <w:t xml:space="preserve">федеральный бюджет – </w:t>
            </w:r>
            <w:r w:rsidR="004A2BDE" w:rsidRPr="0037058D">
              <w:rPr>
                <w:b/>
                <w:bCs/>
                <w:sz w:val="24"/>
                <w:szCs w:val="24"/>
              </w:rPr>
              <w:t>63 673,6</w:t>
            </w:r>
            <w:r w:rsidRPr="0037058D">
              <w:rPr>
                <w:b/>
                <w:bCs/>
                <w:sz w:val="24"/>
                <w:szCs w:val="24"/>
              </w:rPr>
              <w:t xml:space="preserve"> тыс. рублей, в том числе по годам реализации:</w:t>
            </w:r>
          </w:p>
          <w:p w:rsidR="00D856D1" w:rsidRPr="0037058D" w:rsidRDefault="00D856D1" w:rsidP="00D856D1">
            <w:pPr>
              <w:adjustRightInd w:val="0"/>
              <w:jc w:val="both"/>
              <w:rPr>
                <w:b/>
                <w:bCs/>
                <w:sz w:val="24"/>
                <w:szCs w:val="24"/>
              </w:rPr>
            </w:pPr>
            <w:r w:rsidRPr="0037058D">
              <w:rPr>
                <w:b/>
                <w:bCs/>
                <w:sz w:val="24"/>
                <w:szCs w:val="24"/>
              </w:rPr>
              <w:t xml:space="preserve">  2019 год – 396,4 </w:t>
            </w:r>
            <w:r w:rsidRPr="0037058D">
              <w:rPr>
                <w:b/>
                <w:bCs/>
                <w:sz w:val="24"/>
                <w:szCs w:val="24"/>
                <w:lang w:eastAsia="en-US"/>
              </w:rPr>
              <w:t>тыс.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  2020 год – 9 </w:t>
            </w:r>
            <w:r w:rsidR="004A2BDE" w:rsidRPr="0037058D">
              <w:rPr>
                <w:b/>
                <w:bCs/>
                <w:sz w:val="24"/>
                <w:szCs w:val="24"/>
                <w:lang w:eastAsia="en-US"/>
              </w:rPr>
              <w:t>194</w:t>
            </w:r>
            <w:r w:rsidRPr="0037058D">
              <w:rPr>
                <w:b/>
                <w:bCs/>
                <w:sz w:val="24"/>
                <w:szCs w:val="24"/>
                <w:lang w:eastAsia="en-US"/>
              </w:rPr>
              <w:t>,8 т</w:t>
            </w:r>
            <w:r w:rsidRPr="0037058D">
              <w:rPr>
                <w:b/>
                <w:bCs/>
                <w:sz w:val="24"/>
                <w:szCs w:val="24"/>
              </w:rPr>
              <w:t>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  2021 год – </w:t>
            </w:r>
            <w:r w:rsidR="004A2BDE" w:rsidRPr="0037058D">
              <w:rPr>
                <w:b/>
                <w:bCs/>
                <w:sz w:val="24"/>
                <w:szCs w:val="24"/>
                <w:lang w:eastAsia="en-US"/>
              </w:rPr>
              <w:t>27 041,2 ты</w:t>
            </w:r>
            <w:r w:rsidRPr="0037058D">
              <w:rPr>
                <w:b/>
                <w:bCs/>
                <w:sz w:val="24"/>
                <w:szCs w:val="24"/>
              </w:rPr>
              <w:t>с. рублей;</w:t>
            </w:r>
          </w:p>
          <w:p w:rsidR="00D856D1" w:rsidRPr="0037058D" w:rsidRDefault="00D856D1" w:rsidP="00D856D1">
            <w:pPr>
              <w:adjustRightInd w:val="0"/>
              <w:jc w:val="both"/>
              <w:rPr>
                <w:b/>
                <w:bCs/>
                <w:sz w:val="24"/>
                <w:szCs w:val="24"/>
                <w:lang w:eastAsia="en-US"/>
              </w:rPr>
            </w:pPr>
            <w:r w:rsidRPr="0037058D">
              <w:rPr>
                <w:b/>
                <w:bCs/>
                <w:sz w:val="24"/>
                <w:szCs w:val="24"/>
              </w:rPr>
              <w:t xml:space="preserve">  2022 год  - </w:t>
            </w:r>
            <w:r w:rsidR="004A2BDE" w:rsidRPr="0037058D">
              <w:rPr>
                <w:b/>
                <w:bCs/>
                <w:sz w:val="24"/>
                <w:szCs w:val="24"/>
              </w:rPr>
              <w:t>27 041,2 ты</w:t>
            </w:r>
            <w:r w:rsidRPr="0037058D">
              <w:rPr>
                <w:b/>
                <w:bCs/>
                <w:sz w:val="24"/>
                <w:szCs w:val="24"/>
              </w:rPr>
              <w:t>с. рублей;</w:t>
            </w:r>
          </w:p>
          <w:p w:rsidR="00D856D1" w:rsidRPr="0037058D" w:rsidRDefault="00D856D1" w:rsidP="00D856D1">
            <w:pPr>
              <w:adjustRightInd w:val="0"/>
              <w:jc w:val="both"/>
              <w:rPr>
                <w:b/>
                <w:bCs/>
                <w:sz w:val="24"/>
                <w:szCs w:val="24"/>
                <w:lang w:eastAsia="en-US"/>
              </w:rPr>
            </w:pPr>
            <w:r w:rsidRPr="0037058D">
              <w:rPr>
                <w:b/>
                <w:bCs/>
                <w:sz w:val="24"/>
                <w:szCs w:val="24"/>
              </w:rPr>
              <w:t xml:space="preserve">  2023 год – 0</w:t>
            </w:r>
            <w:r w:rsidR="004A2BDE" w:rsidRPr="0037058D">
              <w:rPr>
                <w:b/>
                <w:bCs/>
                <w:sz w:val="24"/>
                <w:szCs w:val="24"/>
              </w:rPr>
              <w:t xml:space="preserve"> </w:t>
            </w:r>
            <w:r w:rsidRPr="0037058D">
              <w:rPr>
                <w:b/>
                <w:bCs/>
                <w:sz w:val="24"/>
                <w:szCs w:val="24"/>
              </w:rPr>
              <w:t>тыс. рублей</w:t>
            </w:r>
          </w:p>
          <w:p w:rsidR="00D856D1" w:rsidRPr="0037058D" w:rsidRDefault="00D856D1" w:rsidP="00D856D1">
            <w:pPr>
              <w:adjustRightInd w:val="0"/>
              <w:jc w:val="both"/>
              <w:rPr>
                <w:b/>
                <w:bCs/>
                <w:sz w:val="24"/>
                <w:szCs w:val="24"/>
              </w:rPr>
            </w:pPr>
            <w:r w:rsidRPr="0037058D">
              <w:rPr>
                <w:b/>
                <w:bCs/>
                <w:sz w:val="24"/>
                <w:szCs w:val="24"/>
              </w:rPr>
              <w:t xml:space="preserve">  2024 год    0 тыс.рублей</w:t>
            </w:r>
          </w:p>
          <w:p w:rsidR="00D856D1" w:rsidRPr="0037058D" w:rsidRDefault="00D856D1" w:rsidP="00D856D1">
            <w:pPr>
              <w:adjustRightInd w:val="0"/>
              <w:jc w:val="both"/>
              <w:rPr>
                <w:b/>
                <w:bCs/>
                <w:sz w:val="24"/>
                <w:szCs w:val="24"/>
              </w:rPr>
            </w:pPr>
            <w:r w:rsidRPr="0037058D">
              <w:rPr>
                <w:b/>
                <w:bCs/>
                <w:sz w:val="24"/>
                <w:szCs w:val="24"/>
              </w:rPr>
              <w:t>областной бюджет – 1 213 061,1 тыс. рублей, в том числе по годам реализации:</w:t>
            </w:r>
          </w:p>
          <w:p w:rsidR="00D856D1" w:rsidRPr="0037058D" w:rsidRDefault="00D856D1" w:rsidP="00D856D1">
            <w:pPr>
              <w:adjustRightInd w:val="0"/>
              <w:jc w:val="both"/>
              <w:rPr>
                <w:b/>
                <w:bCs/>
                <w:sz w:val="24"/>
                <w:szCs w:val="24"/>
              </w:rPr>
            </w:pPr>
            <w:r w:rsidRPr="0037058D">
              <w:rPr>
                <w:b/>
                <w:bCs/>
                <w:sz w:val="24"/>
                <w:szCs w:val="24"/>
              </w:rPr>
              <w:t xml:space="preserve"> 2019 год – 214 449,4 </w:t>
            </w:r>
            <w:r w:rsidRPr="0037058D">
              <w:rPr>
                <w:b/>
                <w:bCs/>
                <w:sz w:val="24"/>
                <w:szCs w:val="24"/>
                <w:lang w:eastAsia="en-US"/>
              </w:rPr>
              <w:t>тыс.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  2020 год – 201 326,5 </w:t>
            </w:r>
            <w:r w:rsidRPr="0037058D">
              <w:rPr>
                <w:b/>
                <w:bCs/>
                <w:sz w:val="24"/>
                <w:szCs w:val="24"/>
              </w:rPr>
              <w:t>тыс.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  2021 год – 199 321,3 </w:t>
            </w:r>
            <w:r w:rsidRPr="0037058D">
              <w:rPr>
                <w:b/>
                <w:bCs/>
                <w:sz w:val="24"/>
                <w:szCs w:val="24"/>
              </w:rPr>
              <w:t>тыс. рублей;</w:t>
            </w:r>
          </w:p>
          <w:p w:rsidR="00D856D1" w:rsidRPr="0037058D" w:rsidRDefault="00D856D1" w:rsidP="00D856D1">
            <w:pPr>
              <w:adjustRightInd w:val="0"/>
              <w:jc w:val="both"/>
              <w:rPr>
                <w:b/>
                <w:bCs/>
                <w:sz w:val="24"/>
                <w:szCs w:val="24"/>
                <w:lang w:eastAsia="en-US"/>
              </w:rPr>
            </w:pPr>
            <w:r w:rsidRPr="0037058D">
              <w:rPr>
                <w:b/>
                <w:bCs/>
                <w:sz w:val="24"/>
                <w:szCs w:val="24"/>
              </w:rPr>
              <w:t xml:space="preserve">  2022 год  - 199 321,3тыс. рублей;</w:t>
            </w:r>
          </w:p>
          <w:p w:rsidR="00D856D1" w:rsidRPr="0037058D" w:rsidRDefault="00D856D1" w:rsidP="00D856D1">
            <w:pPr>
              <w:adjustRightInd w:val="0"/>
              <w:jc w:val="both"/>
              <w:rPr>
                <w:b/>
                <w:bCs/>
                <w:sz w:val="24"/>
                <w:szCs w:val="24"/>
                <w:lang w:eastAsia="en-US"/>
              </w:rPr>
            </w:pPr>
            <w:r w:rsidRPr="0037058D">
              <w:rPr>
                <w:b/>
                <w:bCs/>
                <w:sz w:val="24"/>
                <w:szCs w:val="24"/>
              </w:rPr>
              <w:t xml:space="preserve">  2023 год – 199 321,3тыс. рублей</w:t>
            </w:r>
          </w:p>
          <w:p w:rsidR="00D856D1" w:rsidRPr="0037058D" w:rsidRDefault="00D856D1" w:rsidP="00D856D1">
            <w:pPr>
              <w:adjustRightInd w:val="0"/>
              <w:jc w:val="both"/>
              <w:rPr>
                <w:b/>
                <w:bCs/>
                <w:sz w:val="24"/>
                <w:szCs w:val="24"/>
              </w:rPr>
            </w:pPr>
            <w:r w:rsidRPr="0037058D">
              <w:rPr>
                <w:b/>
                <w:bCs/>
                <w:sz w:val="24"/>
                <w:szCs w:val="24"/>
              </w:rPr>
              <w:t xml:space="preserve">  2024 год    199 321,3 тыс.рублей</w:t>
            </w:r>
          </w:p>
          <w:p w:rsidR="00D856D1" w:rsidRPr="0037058D" w:rsidRDefault="00D856D1" w:rsidP="00D856D1">
            <w:pPr>
              <w:adjustRightInd w:val="0"/>
              <w:jc w:val="both"/>
              <w:rPr>
                <w:b/>
                <w:bCs/>
                <w:sz w:val="24"/>
                <w:szCs w:val="24"/>
              </w:rPr>
            </w:pPr>
            <w:r w:rsidRPr="0037058D">
              <w:rPr>
                <w:b/>
                <w:bCs/>
                <w:sz w:val="24"/>
                <w:szCs w:val="24"/>
              </w:rPr>
              <w:t>бюджет городского округа – 5</w:t>
            </w:r>
            <w:r w:rsidR="004A2BDE" w:rsidRPr="0037058D">
              <w:rPr>
                <w:b/>
                <w:bCs/>
                <w:sz w:val="24"/>
                <w:szCs w:val="24"/>
              </w:rPr>
              <w:t>31 115,9</w:t>
            </w:r>
            <w:r w:rsidRPr="0037058D">
              <w:rPr>
                <w:b/>
                <w:bCs/>
                <w:sz w:val="24"/>
                <w:szCs w:val="24"/>
              </w:rPr>
              <w:t xml:space="preserve"> тыс. рублей, в том числе по годам реализации:</w:t>
            </w:r>
          </w:p>
          <w:p w:rsidR="00D856D1" w:rsidRPr="0037058D" w:rsidRDefault="00D856D1" w:rsidP="00D856D1">
            <w:pPr>
              <w:adjustRightInd w:val="0"/>
              <w:jc w:val="both"/>
              <w:rPr>
                <w:b/>
                <w:bCs/>
                <w:sz w:val="24"/>
                <w:szCs w:val="24"/>
              </w:rPr>
            </w:pPr>
            <w:r w:rsidRPr="0037058D">
              <w:rPr>
                <w:b/>
                <w:bCs/>
                <w:sz w:val="24"/>
                <w:szCs w:val="24"/>
              </w:rPr>
              <w:t xml:space="preserve">  2019 год – 134 323,4 </w:t>
            </w:r>
            <w:r w:rsidRPr="0037058D">
              <w:rPr>
                <w:b/>
                <w:bCs/>
                <w:sz w:val="24"/>
                <w:szCs w:val="24"/>
                <w:lang w:eastAsia="en-US"/>
              </w:rPr>
              <w:t>тыс.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  2020 год – 1</w:t>
            </w:r>
            <w:r w:rsidR="004A2BDE" w:rsidRPr="0037058D">
              <w:rPr>
                <w:b/>
                <w:bCs/>
                <w:sz w:val="24"/>
                <w:szCs w:val="24"/>
                <w:lang w:eastAsia="en-US"/>
              </w:rPr>
              <w:t>22 293,3</w:t>
            </w:r>
            <w:r w:rsidRPr="0037058D">
              <w:rPr>
                <w:b/>
                <w:bCs/>
                <w:sz w:val="24"/>
                <w:szCs w:val="24"/>
                <w:lang w:eastAsia="en-US"/>
              </w:rPr>
              <w:t xml:space="preserve"> </w:t>
            </w:r>
            <w:r w:rsidRPr="0037058D">
              <w:rPr>
                <w:b/>
                <w:bCs/>
                <w:sz w:val="24"/>
                <w:szCs w:val="24"/>
              </w:rPr>
              <w:t>тыс. рублей;</w:t>
            </w:r>
          </w:p>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  2021 год – 73 114,6 </w:t>
            </w:r>
            <w:r w:rsidRPr="0037058D">
              <w:rPr>
                <w:b/>
                <w:bCs/>
                <w:sz w:val="24"/>
                <w:szCs w:val="24"/>
              </w:rPr>
              <w:t>тыс. рублей;</w:t>
            </w:r>
          </w:p>
          <w:p w:rsidR="00D856D1" w:rsidRPr="0037058D" w:rsidRDefault="00D856D1" w:rsidP="00D856D1">
            <w:pPr>
              <w:adjustRightInd w:val="0"/>
              <w:jc w:val="both"/>
              <w:rPr>
                <w:b/>
                <w:bCs/>
                <w:sz w:val="24"/>
                <w:szCs w:val="24"/>
                <w:lang w:eastAsia="en-US"/>
              </w:rPr>
            </w:pPr>
            <w:r w:rsidRPr="0037058D">
              <w:rPr>
                <w:b/>
                <w:bCs/>
                <w:sz w:val="24"/>
                <w:szCs w:val="24"/>
              </w:rPr>
              <w:t xml:space="preserve">  2022 год  - 67 128,2тыс. рублей;</w:t>
            </w:r>
          </w:p>
          <w:p w:rsidR="00D856D1" w:rsidRPr="0037058D" w:rsidRDefault="00D856D1" w:rsidP="00D856D1">
            <w:pPr>
              <w:adjustRightInd w:val="0"/>
              <w:jc w:val="both"/>
              <w:rPr>
                <w:b/>
                <w:bCs/>
                <w:sz w:val="24"/>
                <w:szCs w:val="24"/>
                <w:lang w:eastAsia="en-US"/>
              </w:rPr>
            </w:pPr>
            <w:r w:rsidRPr="0037058D">
              <w:rPr>
                <w:b/>
                <w:bCs/>
                <w:sz w:val="24"/>
                <w:szCs w:val="24"/>
              </w:rPr>
              <w:t xml:space="preserve">  2023 год – 67 128,2 тыс. рублей</w:t>
            </w:r>
          </w:p>
          <w:p w:rsidR="00D856D1" w:rsidRPr="0037058D" w:rsidRDefault="00D856D1" w:rsidP="00D856D1">
            <w:pPr>
              <w:adjustRightInd w:val="0"/>
              <w:jc w:val="both"/>
              <w:rPr>
                <w:b/>
                <w:bCs/>
                <w:sz w:val="24"/>
                <w:szCs w:val="24"/>
              </w:rPr>
            </w:pPr>
            <w:r w:rsidRPr="0037058D">
              <w:rPr>
                <w:b/>
                <w:bCs/>
                <w:sz w:val="24"/>
                <w:szCs w:val="24"/>
              </w:rPr>
              <w:t xml:space="preserve">  2024 год    67 128,2 тыс.рублей </w:t>
            </w:r>
          </w:p>
        </w:tc>
      </w:tr>
      <w:tr w:rsidR="00D856D1" w:rsidRPr="0037058D" w:rsidTr="00741AF4">
        <w:tc>
          <w:tcPr>
            <w:tcW w:w="3140" w:type="dxa"/>
          </w:tcPr>
          <w:p w:rsidR="00D856D1" w:rsidRPr="0037058D" w:rsidRDefault="00D856D1" w:rsidP="00D856D1">
            <w:pPr>
              <w:adjustRightInd w:val="0"/>
              <w:jc w:val="both"/>
              <w:rPr>
                <w:b/>
                <w:bCs/>
                <w:sz w:val="24"/>
                <w:szCs w:val="24"/>
              </w:rPr>
            </w:pPr>
            <w:r w:rsidRPr="0037058D">
              <w:rPr>
                <w:b/>
                <w:bCs/>
                <w:sz w:val="24"/>
                <w:szCs w:val="24"/>
              </w:rPr>
              <w:t>Ожидаемые результаты реализации Подпрограммы</w:t>
            </w:r>
          </w:p>
          <w:p w:rsidR="00D856D1" w:rsidRPr="0037058D" w:rsidRDefault="00D856D1" w:rsidP="00D856D1">
            <w:pPr>
              <w:adjustRightInd w:val="0"/>
              <w:jc w:val="both"/>
              <w:rPr>
                <w:b/>
                <w:bCs/>
                <w:sz w:val="24"/>
                <w:szCs w:val="24"/>
              </w:rPr>
            </w:pPr>
          </w:p>
        </w:tc>
        <w:tc>
          <w:tcPr>
            <w:tcW w:w="6641" w:type="dxa"/>
          </w:tcPr>
          <w:p w:rsidR="00D856D1" w:rsidRPr="0037058D" w:rsidRDefault="00D856D1" w:rsidP="00D856D1">
            <w:pPr>
              <w:widowControl w:val="0"/>
              <w:adjustRightInd w:val="0"/>
              <w:jc w:val="both"/>
              <w:rPr>
                <w:sz w:val="24"/>
                <w:szCs w:val="24"/>
                <w:lang w:eastAsia="en-US"/>
              </w:rPr>
            </w:pPr>
            <w:r w:rsidRPr="0037058D">
              <w:rPr>
                <w:sz w:val="24"/>
                <w:szCs w:val="24"/>
                <w:lang w:eastAsia="en-US"/>
              </w:rPr>
              <w:t>реализация мероприятий подпрограммы позволит:</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обеспечить выполнение государственных гарантий общедоступности и бесплатности общего и дополнительного образования;</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предоставить консультационные услуги семьям, нуждающимся в поддержке в воспитании детей раннего возраста в системе дополнительного образования;</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предоставить возможность освоения образовательных программ общего образования в форме дистанционного, специального (коррекционного) или инклюзивного образования всем детям-инвалидам;</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обеспечить доступ к современным условиям обучения всем обучающимся независимо от места жительства;</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 xml:space="preserve">предоставить всем старшеклассникам возможность </w:t>
            </w:r>
            <w:r w:rsidRPr="0037058D">
              <w:rPr>
                <w:sz w:val="24"/>
                <w:szCs w:val="24"/>
                <w:lang w:eastAsia="en-US"/>
              </w:rPr>
              <w:lastRenderedPageBreak/>
              <w:t>обучения по образовательным программам профильного обучения;</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увеличить охват детей программами дополнительного образования;</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сократить разрыв в качестве образования между наиболее успешными и наименее успешными школами;</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довести среднемесячную заработную плату педагогических работников организаций дополнительного образования детей до уровня не менее 100,0 процента от средней заработной платы учителей в Оренбургской области;</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повысить ответственность педагогов за результаты своего труда;</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r w:rsidRPr="0037058D">
              <w:rPr>
                <w:sz w:val="24"/>
                <w:szCs w:val="24"/>
                <w:lang w:eastAsia="en-US"/>
              </w:rPr>
              <w:t>предоставить всем педагогам возможность непрерывного профессионального развития.</w:t>
            </w:r>
          </w:p>
          <w:p w:rsidR="00D856D1" w:rsidRPr="0037058D" w:rsidRDefault="00D856D1" w:rsidP="00D856D1">
            <w:pPr>
              <w:widowControl w:val="0"/>
              <w:numPr>
                <w:ilvl w:val="0"/>
                <w:numId w:val="26"/>
              </w:numPr>
              <w:tabs>
                <w:tab w:val="left" w:pos="308"/>
              </w:tabs>
              <w:autoSpaceDE/>
              <w:autoSpaceDN/>
              <w:adjustRightInd w:val="0"/>
              <w:ind w:left="0" w:firstLine="0"/>
              <w:jc w:val="both"/>
              <w:rPr>
                <w:sz w:val="24"/>
                <w:szCs w:val="24"/>
                <w:lang w:eastAsia="en-US"/>
              </w:rPr>
            </w:pPr>
          </w:p>
        </w:tc>
      </w:tr>
    </w:tbl>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1. Характеристика сферы реализации Подпрограммы, описание основных проблем в указанной сфере и прогноз ее развития</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По состоянию на 1 сентября 2019 года, в системе образования МО Кувандыкский  городской округ Оренбургской области функционирует  29 общеобразовательных организаций, в том чис</w:t>
      </w:r>
      <w:r w:rsidRPr="0037058D">
        <w:rPr>
          <w:rFonts w:ascii="Times New Roman CYR" w:hAnsi="Times New Roman CYR" w:cs="Times New Roman CYR"/>
          <w:kern w:val="1"/>
          <w:sz w:val="24"/>
          <w:szCs w:val="24"/>
          <w:lang w:eastAsia="en-US"/>
        </w:rPr>
        <w:softHyphen/>
        <w:t>ле:</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b/>
          <w:bCs/>
          <w:kern w:val="1"/>
          <w:sz w:val="24"/>
          <w:szCs w:val="24"/>
          <w:lang w:eastAsia="en-US"/>
        </w:rPr>
        <w:t>28 ш</w:t>
      </w:r>
      <w:r w:rsidRPr="0037058D">
        <w:rPr>
          <w:rFonts w:ascii="Times New Roman CYR" w:hAnsi="Times New Roman CYR" w:cs="Times New Roman CYR"/>
          <w:kern w:val="1"/>
          <w:sz w:val="24"/>
          <w:szCs w:val="24"/>
          <w:lang w:eastAsia="en-US"/>
        </w:rPr>
        <w:t>кол (1 - начальная, 16 - основных, 11 – средних, из них 1 гимназия);</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b/>
          <w:bCs/>
          <w:kern w:val="1"/>
          <w:sz w:val="24"/>
          <w:szCs w:val="24"/>
          <w:lang w:eastAsia="en-US"/>
        </w:rPr>
        <w:t>1</w:t>
      </w:r>
      <w:r w:rsidRPr="0037058D">
        <w:rPr>
          <w:rFonts w:ascii="Times New Roman CYR" w:hAnsi="Times New Roman CYR" w:cs="Times New Roman CYR"/>
          <w:kern w:val="1"/>
          <w:sz w:val="24"/>
          <w:szCs w:val="24"/>
          <w:lang w:eastAsia="en-US"/>
        </w:rPr>
        <w:t xml:space="preserve"> Вечерняя (сменная) общеобразовательная  школа;</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b/>
          <w:bCs/>
          <w:kern w:val="1"/>
          <w:sz w:val="24"/>
          <w:szCs w:val="24"/>
          <w:lang w:eastAsia="en-US"/>
        </w:rPr>
        <w:t>2</w:t>
      </w:r>
      <w:r w:rsidRPr="0037058D">
        <w:rPr>
          <w:rFonts w:ascii="Times New Roman CYR" w:hAnsi="Times New Roman CYR" w:cs="Times New Roman CYR"/>
          <w:kern w:val="1"/>
          <w:sz w:val="24"/>
          <w:szCs w:val="24"/>
          <w:lang w:eastAsia="en-US"/>
        </w:rPr>
        <w:t xml:space="preserve"> организации дополнительного образования.</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 xml:space="preserve">В системе образования  Кувандыкского городского округа обучается и воспитывается </w:t>
      </w:r>
      <w:r w:rsidRPr="0037058D">
        <w:rPr>
          <w:rFonts w:ascii="Times New Roman CYR" w:hAnsi="Times New Roman CYR" w:cs="Times New Roman CYR"/>
          <w:b/>
          <w:bCs/>
          <w:kern w:val="1"/>
          <w:sz w:val="24"/>
          <w:szCs w:val="24"/>
          <w:lang w:eastAsia="en-US"/>
        </w:rPr>
        <w:t>6611</w:t>
      </w:r>
      <w:r w:rsidRPr="0037058D">
        <w:rPr>
          <w:rFonts w:ascii="Times New Roman CYR" w:hAnsi="Times New Roman CYR" w:cs="Times New Roman CYR"/>
          <w:kern w:val="1"/>
          <w:sz w:val="24"/>
          <w:szCs w:val="24"/>
          <w:lang w:eastAsia="en-US"/>
        </w:rPr>
        <w:t xml:space="preserve"> человек, в том числе:</w:t>
      </w:r>
    </w:p>
    <w:p w:rsidR="00D856D1" w:rsidRPr="0037058D" w:rsidRDefault="00D856D1" w:rsidP="00D856D1">
      <w:pPr>
        <w:widowControl w:val="0"/>
        <w:adjustRightInd w:val="0"/>
        <w:ind w:firstLine="567"/>
        <w:jc w:val="both"/>
        <w:rPr>
          <w:rFonts w:ascii="Times New Roman CYR" w:hAnsi="Times New Roman CYR" w:cs="Times New Roman CYR"/>
          <w:sz w:val="24"/>
          <w:szCs w:val="24"/>
          <w:lang w:eastAsia="en-US"/>
        </w:rPr>
      </w:pPr>
      <w:r w:rsidRPr="0037058D">
        <w:rPr>
          <w:b/>
          <w:bCs/>
          <w:sz w:val="24"/>
          <w:szCs w:val="24"/>
        </w:rPr>
        <w:t>4361 в</w:t>
      </w:r>
      <w:r w:rsidRPr="0037058D">
        <w:rPr>
          <w:sz w:val="24"/>
          <w:szCs w:val="24"/>
        </w:rPr>
        <w:t>оспитанников организаций дополнительного образования детей.</w:t>
      </w:r>
    </w:p>
    <w:p w:rsidR="00D856D1" w:rsidRPr="0037058D" w:rsidRDefault="00D856D1" w:rsidP="00D856D1">
      <w:pPr>
        <w:adjustRightInd w:val="0"/>
        <w:ind w:firstLine="567"/>
        <w:jc w:val="both"/>
        <w:rPr>
          <w:rFonts w:ascii="Times New Roman CYR" w:hAnsi="Times New Roman CYR" w:cs="Times New Roman CYR"/>
          <w:sz w:val="24"/>
          <w:szCs w:val="24"/>
          <w:lang w:eastAsia="en-US"/>
        </w:rPr>
      </w:pPr>
      <w:r w:rsidRPr="0037058D">
        <w:rPr>
          <w:rFonts w:ascii="Times New Roman CYR" w:hAnsi="Times New Roman CYR" w:cs="Times New Roman CYR"/>
          <w:sz w:val="24"/>
          <w:szCs w:val="24"/>
          <w:lang w:eastAsia="en-US"/>
        </w:rPr>
        <w:t xml:space="preserve">Общее количество детей, обучающихся  в общеобразовательных школах округа  в 2019 году – </w:t>
      </w:r>
      <w:r w:rsidRPr="0037058D">
        <w:rPr>
          <w:rFonts w:ascii="Times New Roman CYR" w:hAnsi="Times New Roman CYR" w:cs="Times New Roman CYR"/>
          <w:b/>
          <w:sz w:val="24"/>
          <w:szCs w:val="24"/>
          <w:lang w:eastAsia="en-US"/>
        </w:rPr>
        <w:t>4576</w:t>
      </w:r>
      <w:r w:rsidRPr="0037058D">
        <w:rPr>
          <w:rFonts w:ascii="Times New Roman CYR" w:hAnsi="Times New Roman CYR" w:cs="Times New Roman CYR"/>
          <w:sz w:val="24"/>
          <w:szCs w:val="24"/>
          <w:lang w:eastAsia="en-US"/>
        </w:rPr>
        <w:t xml:space="preserve">, их них </w:t>
      </w:r>
      <w:r w:rsidRPr="0037058D">
        <w:rPr>
          <w:rFonts w:ascii="Times New Roman CYR" w:hAnsi="Times New Roman CYR" w:cs="Times New Roman CYR"/>
          <w:b/>
          <w:bCs/>
          <w:sz w:val="24"/>
          <w:szCs w:val="24"/>
          <w:lang w:eastAsia="en-US"/>
        </w:rPr>
        <w:t xml:space="preserve">4521 </w:t>
      </w:r>
      <w:r w:rsidRPr="0037058D">
        <w:rPr>
          <w:rFonts w:ascii="Times New Roman CYR" w:hAnsi="Times New Roman CYR" w:cs="Times New Roman CYR"/>
          <w:sz w:val="24"/>
          <w:szCs w:val="24"/>
          <w:lang w:eastAsia="en-US"/>
        </w:rPr>
        <w:t xml:space="preserve">учащихся  обучаются в школах,  </w:t>
      </w:r>
      <w:r w:rsidRPr="0037058D">
        <w:rPr>
          <w:rFonts w:ascii="Times New Roman CYR" w:hAnsi="Times New Roman CYR" w:cs="Times New Roman CYR"/>
          <w:b/>
          <w:sz w:val="24"/>
          <w:szCs w:val="24"/>
          <w:lang w:eastAsia="en-US"/>
        </w:rPr>
        <w:t xml:space="preserve">26 </w:t>
      </w:r>
      <w:r w:rsidRPr="0037058D">
        <w:rPr>
          <w:rFonts w:ascii="Times New Roman CYR" w:hAnsi="Times New Roman CYR" w:cs="Times New Roman CYR"/>
          <w:sz w:val="24"/>
          <w:szCs w:val="24"/>
          <w:lang w:eastAsia="en-US"/>
        </w:rPr>
        <w:t xml:space="preserve">учащихся обучаются в коррекционных классах,  </w:t>
      </w:r>
      <w:r w:rsidRPr="0037058D">
        <w:rPr>
          <w:rFonts w:ascii="Times New Roman CYR" w:hAnsi="Times New Roman CYR" w:cs="Times New Roman CYR"/>
          <w:b/>
          <w:bCs/>
          <w:sz w:val="24"/>
          <w:szCs w:val="24"/>
          <w:lang w:eastAsia="en-US"/>
        </w:rPr>
        <w:t>29</w:t>
      </w:r>
      <w:r w:rsidRPr="0037058D">
        <w:rPr>
          <w:rFonts w:ascii="Times New Roman CYR" w:hAnsi="Times New Roman CYR" w:cs="Times New Roman CYR"/>
          <w:sz w:val="24"/>
          <w:szCs w:val="24"/>
          <w:lang w:eastAsia="en-US"/>
        </w:rPr>
        <w:t xml:space="preserve"> учащихся  обучаются в  вечерней (сменной) общеобразовательной школе.</w:t>
      </w:r>
    </w:p>
    <w:p w:rsidR="00D856D1" w:rsidRPr="0037058D" w:rsidRDefault="00D856D1" w:rsidP="00D856D1">
      <w:pPr>
        <w:tabs>
          <w:tab w:val="left" w:pos="426"/>
        </w:tabs>
        <w:autoSpaceDE/>
        <w:autoSpaceDN/>
        <w:ind w:firstLine="567"/>
        <w:jc w:val="both"/>
        <w:rPr>
          <w:sz w:val="24"/>
          <w:szCs w:val="24"/>
          <w:lang w:eastAsia="en-US"/>
        </w:rPr>
      </w:pPr>
      <w:r w:rsidRPr="0037058D">
        <w:rPr>
          <w:sz w:val="24"/>
          <w:szCs w:val="24"/>
          <w:lang w:eastAsia="en-US"/>
        </w:rPr>
        <w:t>В Кувандыкском городском округе остро стоит проблема функционирования малокомплектных школ, все значительнее обозначается вопрос кадрового обеспечения образовательных учреждений, проблема условных специалистов и неспециалистов, работающих в школах. Уже сейчас в сельских школах ощущается дефицит квалифицированных учителей: математики, русского языка и литературы, английского языка, физики, физкультуры, начальные классы.</w:t>
      </w:r>
    </w:p>
    <w:p w:rsidR="00D856D1" w:rsidRPr="0037058D" w:rsidRDefault="00D856D1" w:rsidP="00D856D1">
      <w:pPr>
        <w:tabs>
          <w:tab w:val="left" w:pos="426"/>
        </w:tabs>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 xml:space="preserve">Продолжает снижаться, хоть и не так резко, как в предыдущие годы, численность учащихся в Кувандыкском городском округе, за 12 лет  численность обучающихся сократилась почти вдвое – с </w:t>
      </w:r>
      <w:r w:rsidRPr="0037058D">
        <w:rPr>
          <w:rFonts w:ascii="Times New Roman CYR" w:hAnsi="Times New Roman CYR" w:cs="Times New Roman CYR"/>
          <w:b/>
          <w:bCs/>
          <w:kern w:val="1"/>
          <w:sz w:val="24"/>
          <w:szCs w:val="24"/>
          <w:lang w:eastAsia="en-US"/>
        </w:rPr>
        <w:t>9600</w:t>
      </w:r>
      <w:r w:rsidRPr="0037058D">
        <w:rPr>
          <w:rFonts w:ascii="Times New Roman CYR" w:hAnsi="Times New Roman CYR" w:cs="Times New Roman CYR"/>
          <w:kern w:val="1"/>
          <w:sz w:val="24"/>
          <w:szCs w:val="24"/>
          <w:lang w:eastAsia="en-US"/>
        </w:rPr>
        <w:t xml:space="preserve"> учеников до </w:t>
      </w:r>
      <w:r w:rsidRPr="0037058D">
        <w:rPr>
          <w:rFonts w:ascii="Times New Roman CYR" w:hAnsi="Times New Roman CYR" w:cs="Times New Roman CYR"/>
          <w:b/>
          <w:bCs/>
          <w:kern w:val="1"/>
          <w:sz w:val="24"/>
          <w:szCs w:val="24"/>
          <w:lang w:eastAsia="en-US"/>
        </w:rPr>
        <w:t xml:space="preserve">4576  </w:t>
      </w:r>
      <w:r w:rsidRPr="0037058D">
        <w:rPr>
          <w:rFonts w:ascii="Times New Roman CYR" w:hAnsi="Times New Roman CYR" w:cs="Times New Roman CYR"/>
          <w:kern w:val="1"/>
          <w:sz w:val="24"/>
          <w:szCs w:val="24"/>
          <w:lang w:eastAsia="en-US"/>
        </w:rPr>
        <w:t xml:space="preserve">на начало 2019 – 2020 учебного года. </w:t>
      </w:r>
      <w:r w:rsidRPr="0037058D">
        <w:rPr>
          <w:rFonts w:ascii="Times New Roman CYR" w:hAnsi="Times New Roman CYR" w:cs="Times New Roman CYR"/>
          <w:kern w:val="1"/>
          <w:sz w:val="24"/>
          <w:szCs w:val="24"/>
          <w:lang w:eastAsia="en-US"/>
        </w:rPr>
        <w:tab/>
        <w:t>Из 28 общеобразовательных школ городского округа   12</w:t>
      </w:r>
      <w:r w:rsidRPr="0037058D">
        <w:rPr>
          <w:rFonts w:ascii="Times New Roman CYR" w:hAnsi="Times New Roman CYR" w:cs="Times New Roman CYR"/>
          <w:b/>
          <w:bCs/>
          <w:kern w:val="1"/>
          <w:sz w:val="24"/>
          <w:szCs w:val="24"/>
          <w:u w:val="single"/>
          <w:lang w:eastAsia="en-US"/>
        </w:rPr>
        <w:t xml:space="preserve"> ОО</w:t>
      </w:r>
      <w:r w:rsidR="00741AF4" w:rsidRPr="0037058D">
        <w:rPr>
          <w:rFonts w:ascii="Times New Roman CYR" w:hAnsi="Times New Roman CYR" w:cs="Times New Roman CYR"/>
          <w:b/>
          <w:bCs/>
          <w:kern w:val="1"/>
          <w:sz w:val="24"/>
          <w:szCs w:val="24"/>
          <w:u w:val="single"/>
          <w:lang w:eastAsia="en-US"/>
        </w:rPr>
        <w:t xml:space="preserve"> </w:t>
      </w:r>
      <w:r w:rsidRPr="0037058D">
        <w:rPr>
          <w:rFonts w:ascii="Times New Roman CYR" w:hAnsi="Times New Roman CYR" w:cs="Times New Roman CYR"/>
          <w:kern w:val="1"/>
          <w:sz w:val="24"/>
          <w:szCs w:val="24"/>
          <w:lang w:eastAsia="en-US"/>
        </w:rPr>
        <w:t>являются МКШ, в них обучаются 465  учащихся. Из  11 СОШ -  3 СОШ  являются малокомплектными (27%), в них обучается 310 уч-ся и 9 ООШ (56%), в которых обучается 240 уч-ся, таким образом, процент малокомплектных школ округа составляет 43%, в них обучается 465 учащихся.  И в силу этого фактора не всегда способны в полной мере выполнять заказ населения по предоставлению качественных образовательных услуг.</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В 2019-2020 учебном году на 1 школу приходится учащихся _162 чел (в 2018-2019 уч.году -</w:t>
      </w:r>
      <w:r w:rsidRPr="0037058D">
        <w:rPr>
          <w:rFonts w:ascii="Times New Roman CYR" w:hAnsi="Times New Roman CYR" w:cs="Times New Roman CYR"/>
          <w:kern w:val="1"/>
          <w:sz w:val="24"/>
          <w:szCs w:val="24"/>
          <w:u w:val="single"/>
          <w:lang w:eastAsia="en-US"/>
        </w:rPr>
        <w:t xml:space="preserve">160,5 </w:t>
      </w:r>
      <w:r w:rsidRPr="0037058D">
        <w:rPr>
          <w:rFonts w:ascii="Times New Roman CYR" w:hAnsi="Times New Roman CYR" w:cs="Times New Roman CYR"/>
          <w:kern w:val="1"/>
          <w:sz w:val="24"/>
          <w:szCs w:val="24"/>
          <w:lang w:eastAsia="en-US"/>
        </w:rPr>
        <w:t xml:space="preserve">чел.,  на 1 класс  15 учащихся ( в 2018-2019 уч.году -   </w:t>
      </w:r>
      <w:r w:rsidRPr="0037058D">
        <w:rPr>
          <w:rFonts w:ascii="Times New Roman CYR" w:hAnsi="Times New Roman CYR" w:cs="Times New Roman CYR"/>
          <w:kern w:val="1"/>
          <w:sz w:val="24"/>
          <w:szCs w:val="24"/>
          <w:u w:val="single"/>
          <w:lang w:eastAsia="en-US"/>
        </w:rPr>
        <w:t>14,5</w:t>
      </w:r>
      <w:r w:rsidRPr="0037058D">
        <w:rPr>
          <w:rFonts w:ascii="Times New Roman CYR" w:hAnsi="Times New Roman CYR" w:cs="Times New Roman CYR"/>
          <w:kern w:val="1"/>
          <w:sz w:val="24"/>
          <w:szCs w:val="24"/>
          <w:lang w:eastAsia="en-US"/>
        </w:rPr>
        <w:t xml:space="preserve"> учащихся).</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 xml:space="preserve">Отрицательная демографическая ситуация в городском округе, снижение численности учащихся сказывается и на системе образования, ведь в рамках нормативного финансирования не хватает средств на оснащение образовательного процесса современным учебно – лабораторным оборудованием, учебниками, школьной мебелью, заработная плата педагогических работников не достигла уровня средней по экономике </w:t>
      </w:r>
      <w:r w:rsidRPr="0037058D">
        <w:rPr>
          <w:rFonts w:ascii="Times New Roman CYR" w:hAnsi="Times New Roman CYR" w:cs="Times New Roman CYR"/>
          <w:kern w:val="1"/>
          <w:sz w:val="24"/>
          <w:szCs w:val="24"/>
          <w:lang w:eastAsia="en-US"/>
        </w:rPr>
        <w:lastRenderedPageBreak/>
        <w:t>региона, а эта задача поставлена руководством страны и области и также нашим муниципалитетом.</w:t>
      </w:r>
    </w:p>
    <w:p w:rsidR="00D856D1" w:rsidRPr="0037058D" w:rsidRDefault="00D856D1" w:rsidP="00D856D1">
      <w:pPr>
        <w:tabs>
          <w:tab w:val="left" w:pos="426"/>
        </w:tabs>
        <w:autoSpaceDE/>
        <w:autoSpaceDN/>
        <w:ind w:firstLine="567"/>
        <w:jc w:val="both"/>
        <w:rPr>
          <w:sz w:val="24"/>
          <w:szCs w:val="24"/>
          <w:lang w:eastAsia="en-US"/>
        </w:rPr>
      </w:pPr>
      <w:r w:rsidRPr="0037058D">
        <w:rPr>
          <w:sz w:val="24"/>
          <w:szCs w:val="24"/>
          <w:lang w:eastAsia="en-US"/>
        </w:rPr>
        <w:t xml:space="preserve"> В школах  городского округа  работают 10 условных специалистов (0,2 %),  3 из них  имеют высшее непедагогическое образование, средне-специальным  непедагогическим образованием -4, средним общим 3. В  2018, 2019 годах   в школах  работало  более  4 % условных специалистов.</w:t>
      </w:r>
    </w:p>
    <w:p w:rsidR="00D856D1" w:rsidRPr="0037058D" w:rsidRDefault="00D856D1" w:rsidP="00D856D1">
      <w:pPr>
        <w:tabs>
          <w:tab w:val="left" w:pos="426"/>
          <w:tab w:val="left" w:pos="1560"/>
        </w:tabs>
        <w:autoSpaceDE/>
        <w:autoSpaceDN/>
        <w:ind w:firstLine="567"/>
        <w:jc w:val="both"/>
        <w:rPr>
          <w:sz w:val="24"/>
          <w:szCs w:val="24"/>
          <w:lang w:eastAsia="en-US"/>
        </w:rPr>
      </w:pPr>
      <w:r w:rsidRPr="0037058D">
        <w:rPr>
          <w:sz w:val="24"/>
          <w:szCs w:val="24"/>
          <w:lang w:eastAsia="en-US"/>
        </w:rPr>
        <w:t xml:space="preserve">Продолжает снижаться, хоть и не так резко, как в предыдущие годы, численность учащихся в Кувандыкском городском округе, за 12 лет  численность обучающихся сократилась почти вдвое – с </w:t>
      </w:r>
      <w:r w:rsidRPr="0037058D">
        <w:rPr>
          <w:b/>
          <w:bCs/>
          <w:sz w:val="24"/>
          <w:szCs w:val="24"/>
          <w:lang w:eastAsia="en-US"/>
        </w:rPr>
        <w:t>9600</w:t>
      </w:r>
      <w:r w:rsidRPr="0037058D">
        <w:rPr>
          <w:sz w:val="24"/>
          <w:szCs w:val="24"/>
          <w:lang w:eastAsia="en-US"/>
        </w:rPr>
        <w:t xml:space="preserve"> учеников до </w:t>
      </w:r>
      <w:r w:rsidRPr="0037058D">
        <w:rPr>
          <w:b/>
          <w:bCs/>
          <w:sz w:val="24"/>
          <w:szCs w:val="24"/>
          <w:lang w:eastAsia="en-US"/>
        </w:rPr>
        <w:t xml:space="preserve">4576 </w:t>
      </w:r>
      <w:r w:rsidRPr="0037058D">
        <w:rPr>
          <w:sz w:val="24"/>
          <w:szCs w:val="24"/>
          <w:lang w:eastAsia="en-US"/>
        </w:rPr>
        <w:t>на начало 2019 – 2020 учебного года.</w:t>
      </w:r>
    </w:p>
    <w:p w:rsidR="00D856D1" w:rsidRPr="0037058D" w:rsidRDefault="00D856D1" w:rsidP="00D856D1">
      <w:pPr>
        <w:tabs>
          <w:tab w:val="left" w:pos="426"/>
          <w:tab w:val="left" w:pos="1560"/>
        </w:tabs>
        <w:autoSpaceDE/>
        <w:autoSpaceDN/>
        <w:ind w:firstLine="567"/>
        <w:jc w:val="both"/>
        <w:rPr>
          <w:sz w:val="24"/>
          <w:szCs w:val="24"/>
          <w:lang w:eastAsia="en-US"/>
        </w:rPr>
      </w:pPr>
      <w:r w:rsidRPr="0037058D">
        <w:rPr>
          <w:sz w:val="24"/>
          <w:szCs w:val="24"/>
          <w:lang w:eastAsia="en-US"/>
        </w:rPr>
        <w:t xml:space="preserve">В сельских школах не на должном уровне работает система профилизации на старшей ступени школьного образования, только в 1 ОО реализуется профильное обучение: агротехнологический (Ибрагимовская СОШ).  Выход из данного положения видится в развитии сетевого взаимодействия между школами, в развитии дистанционного образования. </w:t>
      </w:r>
    </w:p>
    <w:p w:rsidR="00D856D1" w:rsidRPr="0037058D" w:rsidRDefault="00D856D1" w:rsidP="00D856D1">
      <w:pPr>
        <w:tabs>
          <w:tab w:val="left" w:pos="426"/>
          <w:tab w:val="left" w:pos="1560"/>
        </w:tabs>
        <w:autoSpaceDE/>
        <w:autoSpaceDN/>
        <w:ind w:firstLine="567"/>
        <w:jc w:val="both"/>
        <w:rPr>
          <w:sz w:val="24"/>
          <w:szCs w:val="24"/>
          <w:lang w:eastAsia="en-US"/>
        </w:rPr>
      </w:pPr>
      <w:r w:rsidRPr="0037058D">
        <w:rPr>
          <w:sz w:val="24"/>
          <w:szCs w:val="24"/>
          <w:lang w:eastAsia="en-US"/>
        </w:rPr>
        <w:t xml:space="preserve">В целом, охват профильным образованием учащихся 10-11 классов увеличился, до </w:t>
      </w:r>
      <w:r w:rsidRPr="0037058D">
        <w:rPr>
          <w:b/>
          <w:sz w:val="24"/>
          <w:szCs w:val="24"/>
          <w:lang w:eastAsia="en-US"/>
        </w:rPr>
        <w:t>79%.</w:t>
      </w:r>
      <w:r w:rsidRPr="0037058D">
        <w:rPr>
          <w:sz w:val="24"/>
          <w:szCs w:val="24"/>
          <w:lang w:eastAsia="en-US"/>
        </w:rPr>
        <w:t xml:space="preserve">  Во всех ОО города введено профильное обучение в 10 - 11 классах. Выпускники профильных классов подтверждают выбранное направление своим поступлением в Вузы и Ссузы.   </w:t>
      </w:r>
    </w:p>
    <w:p w:rsidR="00D856D1" w:rsidRPr="0037058D" w:rsidRDefault="00D856D1" w:rsidP="00D856D1">
      <w:pPr>
        <w:tabs>
          <w:tab w:val="left" w:pos="426"/>
          <w:tab w:val="left" w:pos="1560"/>
        </w:tabs>
        <w:autoSpaceDE/>
        <w:autoSpaceDN/>
        <w:ind w:firstLine="567"/>
        <w:jc w:val="both"/>
        <w:rPr>
          <w:sz w:val="24"/>
          <w:szCs w:val="24"/>
          <w:lang w:eastAsia="en-US"/>
        </w:rPr>
      </w:pPr>
      <w:r w:rsidRPr="0037058D">
        <w:rPr>
          <w:sz w:val="24"/>
          <w:szCs w:val="24"/>
          <w:lang w:eastAsia="en-US"/>
        </w:rPr>
        <w:t>Ежегодно повышаются результаты сдачи ЕГЭ, ОГЭ по общеобразовательным предметам, выпускники  9 и 11 классов получают аттестаты соответствующего уровня.</w:t>
      </w:r>
    </w:p>
    <w:p w:rsidR="00D856D1" w:rsidRPr="0037058D" w:rsidRDefault="00D856D1" w:rsidP="00D856D1">
      <w:pPr>
        <w:tabs>
          <w:tab w:val="left" w:pos="1560"/>
        </w:tabs>
        <w:adjustRightInd w:val="0"/>
        <w:ind w:firstLine="567"/>
        <w:jc w:val="both"/>
        <w:rPr>
          <w:sz w:val="24"/>
          <w:szCs w:val="24"/>
        </w:rPr>
      </w:pPr>
      <w:r w:rsidRPr="0037058D">
        <w:rPr>
          <w:sz w:val="24"/>
          <w:szCs w:val="24"/>
          <w:lang w:eastAsia="en-US"/>
        </w:rPr>
        <w:t>В городском округе созданы  условия для профессионального роста каждого учителя. Функционирует  выездная форма повышения квалификации на основании договорных отношений с  ФГБОУ ВО ОГПУ г. Оренбург, ОГУ, филиал ОГУ г.Орск, РЦРО, очно- заочная, дистанционная, электронная, индивидуальная сеть (через сеть Интернет), что позволяет значительно увеличить охват педагогов курсовой подготовкой.</w:t>
      </w:r>
    </w:p>
    <w:p w:rsidR="00D856D1" w:rsidRPr="0037058D" w:rsidRDefault="00D856D1" w:rsidP="00D856D1">
      <w:pPr>
        <w:tabs>
          <w:tab w:val="left" w:pos="1560"/>
        </w:tabs>
        <w:adjustRightInd w:val="0"/>
        <w:ind w:firstLine="567"/>
        <w:jc w:val="both"/>
        <w:rPr>
          <w:sz w:val="24"/>
          <w:szCs w:val="24"/>
        </w:rPr>
      </w:pPr>
      <w:r w:rsidRPr="0037058D">
        <w:rPr>
          <w:sz w:val="24"/>
          <w:szCs w:val="24"/>
        </w:rPr>
        <w:t>В целях поощрения лучших учителей ежегодно осуществляются выплаты пре</w:t>
      </w:r>
      <w:r w:rsidRPr="0037058D">
        <w:rPr>
          <w:sz w:val="24"/>
          <w:szCs w:val="24"/>
        </w:rPr>
        <w:softHyphen/>
        <w:t>мий на августовской конференции педагогических работников и ко дню учителя.</w:t>
      </w:r>
    </w:p>
    <w:p w:rsidR="00D856D1" w:rsidRPr="0037058D" w:rsidRDefault="00D856D1" w:rsidP="00D856D1">
      <w:pPr>
        <w:adjustRightInd w:val="0"/>
        <w:ind w:firstLine="567"/>
        <w:jc w:val="both"/>
        <w:rPr>
          <w:spacing w:val="-4"/>
          <w:sz w:val="24"/>
          <w:szCs w:val="24"/>
          <w:lang w:eastAsia="en-US"/>
        </w:rPr>
      </w:pPr>
      <w:r w:rsidRPr="0037058D">
        <w:rPr>
          <w:sz w:val="24"/>
          <w:szCs w:val="24"/>
          <w:lang w:eastAsia="en-US"/>
        </w:rPr>
        <w:t xml:space="preserve">Так за годы реализации приоритетного национального проекта «Образование» 11 ОО округа, </w:t>
      </w:r>
      <w:r w:rsidRPr="0037058D">
        <w:rPr>
          <w:spacing w:val="-5"/>
          <w:sz w:val="24"/>
          <w:szCs w:val="24"/>
          <w:lang w:eastAsia="en-US"/>
        </w:rPr>
        <w:t>ак</w:t>
      </w:r>
      <w:r w:rsidRPr="0037058D">
        <w:rPr>
          <w:spacing w:val="-6"/>
          <w:sz w:val="24"/>
          <w:szCs w:val="24"/>
          <w:lang w:eastAsia="en-US"/>
        </w:rPr>
        <w:t>тивно внедряющих инновационные образовательные про</w:t>
      </w:r>
      <w:r w:rsidRPr="0037058D">
        <w:rPr>
          <w:spacing w:val="-4"/>
          <w:sz w:val="24"/>
          <w:szCs w:val="24"/>
          <w:lang w:eastAsia="en-US"/>
        </w:rPr>
        <w:t>граммы,</w:t>
      </w:r>
      <w:r w:rsidRPr="0037058D">
        <w:rPr>
          <w:sz w:val="24"/>
          <w:szCs w:val="24"/>
          <w:lang w:eastAsia="en-US"/>
        </w:rPr>
        <w:t xml:space="preserve"> стали </w:t>
      </w:r>
      <w:r w:rsidRPr="0037058D">
        <w:rPr>
          <w:spacing w:val="-5"/>
          <w:sz w:val="24"/>
          <w:szCs w:val="24"/>
          <w:lang w:eastAsia="en-US"/>
        </w:rPr>
        <w:t>обладателями грантов  Президента РФ и  Губернатора Оренбургской области</w:t>
      </w:r>
      <w:r w:rsidRPr="0037058D">
        <w:rPr>
          <w:spacing w:val="-4"/>
          <w:sz w:val="24"/>
          <w:szCs w:val="24"/>
          <w:lang w:eastAsia="en-US"/>
        </w:rPr>
        <w:t>, 28 педагогов Кувандыкского  городского округа являются победителями в рамках реализации ПНП «Образование».</w:t>
      </w:r>
    </w:p>
    <w:p w:rsidR="00D856D1" w:rsidRPr="0037058D" w:rsidRDefault="00D856D1" w:rsidP="00D856D1">
      <w:pPr>
        <w:autoSpaceDE/>
        <w:autoSpaceDN/>
        <w:ind w:firstLine="567"/>
        <w:jc w:val="both"/>
        <w:rPr>
          <w:sz w:val="24"/>
          <w:szCs w:val="24"/>
        </w:rPr>
      </w:pPr>
      <w:r w:rsidRPr="0037058D">
        <w:rPr>
          <w:sz w:val="24"/>
          <w:szCs w:val="24"/>
        </w:rPr>
        <w:t xml:space="preserve">Поднимается престиж учительской профессии за счёт выявления на конкурсной основе лучших работников отрасли, публичного морального и материального поощрения, популяризации их результативного опыта работы. </w:t>
      </w:r>
    </w:p>
    <w:p w:rsidR="00D856D1" w:rsidRPr="0037058D" w:rsidRDefault="00D856D1" w:rsidP="00D856D1">
      <w:pPr>
        <w:autoSpaceDE/>
        <w:autoSpaceDN/>
        <w:ind w:firstLine="567"/>
        <w:jc w:val="both"/>
        <w:rPr>
          <w:b/>
          <w:sz w:val="24"/>
          <w:szCs w:val="24"/>
        </w:rPr>
      </w:pPr>
      <w:r w:rsidRPr="0037058D">
        <w:rPr>
          <w:sz w:val="24"/>
          <w:szCs w:val="24"/>
        </w:rPr>
        <w:t xml:space="preserve">Ежегодно учителя участвуют в конкурсе «Учитель Оренбуржья», «Лидер образования»,  награждаются премиями  Губернатора Оренбургской области, награждаются  премиями  Главы  городского округа.                                </w:t>
      </w:r>
    </w:p>
    <w:p w:rsidR="00D856D1" w:rsidRPr="0037058D" w:rsidRDefault="00D856D1" w:rsidP="00D856D1">
      <w:pPr>
        <w:adjustRightInd w:val="0"/>
        <w:ind w:firstLine="567"/>
        <w:jc w:val="both"/>
        <w:rPr>
          <w:sz w:val="24"/>
          <w:szCs w:val="24"/>
          <w:lang w:eastAsia="en-US"/>
        </w:rPr>
      </w:pPr>
      <w:r w:rsidRPr="0037058D">
        <w:rPr>
          <w:sz w:val="24"/>
          <w:szCs w:val="24"/>
          <w:lang w:eastAsia="en-US"/>
        </w:rPr>
        <w:t>В Кувандыкском городском округе сложилась система работы по подготовке выпускников, организации и проведению ЕГЭ и ОГЭ, которая позволяет добиваться  более высоких результатов. Отмечается положительная динамика сдачи ГИА  у выпускников  9, 11 классов по большинству предметов.</w:t>
      </w:r>
    </w:p>
    <w:p w:rsidR="00D856D1" w:rsidRPr="0037058D" w:rsidRDefault="00D856D1" w:rsidP="00D856D1">
      <w:pPr>
        <w:adjustRightInd w:val="0"/>
        <w:ind w:firstLine="567"/>
        <w:jc w:val="both"/>
        <w:rPr>
          <w:sz w:val="24"/>
          <w:szCs w:val="24"/>
        </w:rPr>
      </w:pPr>
      <w:r w:rsidRPr="0037058D">
        <w:rPr>
          <w:sz w:val="24"/>
          <w:szCs w:val="24"/>
        </w:rPr>
        <w:t>В Кувандыкском  городском округе  организовано инклюзивное  обучение детей. 113 детей с ограниченными возможностями здоровья (далее - ОВЗ) обучаются совместно со здоровыми детьми в обычных классах. Образовательные организации, в которых обучаются такие дети, обязаны создавать для них необходимые условия.</w:t>
      </w:r>
    </w:p>
    <w:p w:rsidR="00D856D1" w:rsidRPr="0037058D" w:rsidRDefault="00D856D1" w:rsidP="00D856D1">
      <w:pPr>
        <w:adjustRightInd w:val="0"/>
        <w:ind w:firstLine="567"/>
        <w:jc w:val="both"/>
        <w:rPr>
          <w:color w:val="FF0000"/>
          <w:sz w:val="24"/>
          <w:szCs w:val="24"/>
        </w:rPr>
      </w:pPr>
      <w:r w:rsidRPr="0037058D">
        <w:rPr>
          <w:sz w:val="24"/>
          <w:szCs w:val="24"/>
        </w:rPr>
        <w:t xml:space="preserve">На 1 сентября 2019 учебного года в школах  округа обучается </w:t>
      </w:r>
      <w:r w:rsidRPr="0037058D">
        <w:rPr>
          <w:b/>
          <w:sz w:val="24"/>
          <w:szCs w:val="24"/>
        </w:rPr>
        <w:t>191</w:t>
      </w:r>
      <w:r w:rsidRPr="0037058D">
        <w:rPr>
          <w:sz w:val="24"/>
          <w:szCs w:val="24"/>
        </w:rPr>
        <w:t xml:space="preserve"> (189 в 2018 году) детей с ОВЗ и инвалидов, их них 74 ребенка- инвалида, в том числе 19 детей с соматическими заболеваниями, которые обучаются по общеобразовательной программе, (71 ребенок-инвалид в 2018году).  172 ребенка с ОВЗ занимаются по адаптированной программе.  Индивидуальное обучение на дому организовано для 42 обучающихся (31  в 2018 году), из них 29 детей- инвалидов.  </w:t>
      </w:r>
      <w:r w:rsidRPr="0037058D">
        <w:rPr>
          <w:b/>
          <w:sz w:val="24"/>
          <w:szCs w:val="24"/>
        </w:rPr>
        <w:t>26</w:t>
      </w:r>
      <w:r w:rsidRPr="0037058D">
        <w:rPr>
          <w:sz w:val="24"/>
          <w:szCs w:val="24"/>
        </w:rPr>
        <w:t xml:space="preserve"> (33 детей) обучается в коррекционных классах ОО округа. Учителя коррекционных классов образовательных учреждений  прошли </w:t>
      </w:r>
      <w:r w:rsidRPr="0037058D">
        <w:rPr>
          <w:sz w:val="24"/>
          <w:szCs w:val="24"/>
        </w:rPr>
        <w:lastRenderedPageBreak/>
        <w:t>соответствующее обучение. За три года 120 педагогов прошли курсы  повышения  квалификации по обучению детей с ОВЗ.</w:t>
      </w:r>
    </w:p>
    <w:p w:rsidR="00D856D1" w:rsidRPr="0037058D" w:rsidRDefault="00D856D1" w:rsidP="00D856D1">
      <w:pPr>
        <w:adjustRightInd w:val="0"/>
        <w:ind w:firstLine="567"/>
        <w:jc w:val="both"/>
        <w:rPr>
          <w:sz w:val="24"/>
          <w:szCs w:val="24"/>
        </w:rPr>
      </w:pPr>
      <w:r w:rsidRPr="0037058D">
        <w:rPr>
          <w:sz w:val="24"/>
          <w:szCs w:val="24"/>
        </w:rPr>
        <w:t>С 2013 года в рамках федеральной государственной программы «Доступная среда»  произведены ремонтные работы  в 8 ОО (МАОУ «Гимназия № 1 г. Кувандыка»,  МАОУ «СОШ № 2», МАОУ «Начальная общеобразовательная школа города Кувандыка», МАОУ «СОШ № 5», МБОУ «Ибрагимовская СОШ», МБОУ «Зиянчуринская СОШ», МБОУ «СОШ № 1») и 2  ДОУ (детский сад № 8 «Сказка» и детский сад № 9 «Теремок»), в 2019 году  ДПШ).</w:t>
      </w:r>
    </w:p>
    <w:p w:rsidR="00D856D1" w:rsidRPr="0037058D" w:rsidRDefault="00D856D1" w:rsidP="00D856D1">
      <w:pPr>
        <w:adjustRightInd w:val="0"/>
        <w:ind w:firstLine="567"/>
        <w:jc w:val="both"/>
        <w:rPr>
          <w:rFonts w:ascii="Times New Roman CYR" w:hAnsi="Times New Roman CYR" w:cs="Times New Roman CYR"/>
          <w:sz w:val="24"/>
          <w:szCs w:val="24"/>
        </w:rPr>
      </w:pPr>
      <w:r w:rsidRPr="0037058D">
        <w:rPr>
          <w:rFonts w:ascii="Times New Roman CYR" w:hAnsi="Times New Roman CYR" w:cs="Times New Roman CYR"/>
          <w:sz w:val="24"/>
          <w:szCs w:val="24"/>
        </w:rPr>
        <w:t>В Кувандыкском городском округе продолжают развиваться формы семейного устройства детей, остав</w:t>
      </w:r>
      <w:r w:rsidRPr="0037058D">
        <w:rPr>
          <w:rFonts w:ascii="Times New Roman CYR" w:hAnsi="Times New Roman CYR" w:cs="Times New Roman CYR"/>
          <w:sz w:val="24"/>
          <w:szCs w:val="24"/>
        </w:rPr>
        <w:softHyphen/>
        <w:t>шихся без попечения родителей.</w:t>
      </w:r>
    </w:p>
    <w:p w:rsidR="00D856D1" w:rsidRPr="0037058D" w:rsidRDefault="00D856D1" w:rsidP="00D856D1">
      <w:pPr>
        <w:adjustRightInd w:val="0"/>
        <w:ind w:firstLine="567"/>
        <w:jc w:val="both"/>
        <w:rPr>
          <w:sz w:val="24"/>
          <w:szCs w:val="24"/>
          <w:lang w:eastAsia="en-US"/>
        </w:rPr>
      </w:pPr>
      <w:r w:rsidRPr="0037058D">
        <w:rPr>
          <w:sz w:val="24"/>
          <w:szCs w:val="24"/>
          <w:lang w:eastAsia="en-US"/>
        </w:rPr>
        <w:t>Серьезное внимание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находящиеся в трудной жизненной ситуации), что позволит сократить разрыв в качестве образования между лучшими и худшими группами учащихся и школ и увеличить при этом численность детей, демонстрирующих высокий уровень достижений.</w:t>
      </w:r>
    </w:p>
    <w:p w:rsidR="00D856D1" w:rsidRPr="0037058D" w:rsidRDefault="00D856D1" w:rsidP="00D856D1">
      <w:pPr>
        <w:adjustRightInd w:val="0"/>
        <w:ind w:firstLine="567"/>
        <w:jc w:val="both"/>
        <w:rPr>
          <w:sz w:val="24"/>
          <w:szCs w:val="24"/>
        </w:rPr>
      </w:pPr>
      <w:r w:rsidRPr="0037058D">
        <w:rPr>
          <w:sz w:val="24"/>
          <w:szCs w:val="24"/>
        </w:rPr>
        <w:t xml:space="preserve">Все дети с ограниченными возможностями здоровья, которым показано 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 </w:t>
      </w:r>
    </w:p>
    <w:p w:rsidR="00D856D1" w:rsidRPr="0037058D" w:rsidRDefault="00D856D1" w:rsidP="00D856D1">
      <w:pPr>
        <w:tabs>
          <w:tab w:val="left" w:pos="851"/>
        </w:tabs>
        <w:autoSpaceDE/>
        <w:autoSpaceDN/>
        <w:ind w:firstLine="567"/>
        <w:jc w:val="both"/>
        <w:rPr>
          <w:sz w:val="24"/>
          <w:szCs w:val="24"/>
        </w:rPr>
      </w:pPr>
      <w:r w:rsidRPr="0037058D">
        <w:rPr>
          <w:sz w:val="24"/>
          <w:szCs w:val="24"/>
        </w:rPr>
        <w:t>В Кувандыкском городском округе  возможность получения дополнительного образования детьми обес</w:t>
      </w:r>
      <w:r w:rsidRPr="0037058D">
        <w:rPr>
          <w:sz w:val="24"/>
          <w:szCs w:val="24"/>
        </w:rPr>
        <w:softHyphen/>
        <w:t>печивается 2 организациями  дополнительного образования (1 многопрофильное –  Дом пионеров и школьников (ДПШ) и одно однопрофильное – Детско-юношеская спортивная школа (ДЮСШ). Их деятельность направлена на обеспечение доступного и качественного дополнительного образования обучающихся, разностороннего развития и самоопределения детей в свободное время.</w:t>
      </w:r>
    </w:p>
    <w:p w:rsidR="00D856D1" w:rsidRPr="0037058D" w:rsidRDefault="00D856D1" w:rsidP="00D856D1">
      <w:pPr>
        <w:tabs>
          <w:tab w:val="left" w:pos="851"/>
        </w:tabs>
        <w:autoSpaceDE/>
        <w:autoSpaceDN/>
        <w:ind w:firstLine="567"/>
        <w:jc w:val="both"/>
        <w:rPr>
          <w:sz w:val="24"/>
          <w:szCs w:val="24"/>
        </w:rPr>
      </w:pPr>
      <w:r w:rsidRPr="0037058D">
        <w:rPr>
          <w:sz w:val="24"/>
          <w:szCs w:val="24"/>
        </w:rPr>
        <w:t>Все организации дополнительного образования имеют лицензию на ведение образовательной деятельности, так за последние 2 года  была проведена большая работа по лицензированию адресов и  филиалов (МБУДО «ДПШ» получили лицензию по 9 адресам  мест осуществления образовательной деятельности и 14 филиалам; МБУДО «ДЮСШ» получили лицензию по 5 адресам мест осуществления образовательной деятельности и 5 филиалам).</w:t>
      </w:r>
    </w:p>
    <w:p w:rsidR="00D856D1" w:rsidRPr="0037058D" w:rsidRDefault="00D856D1" w:rsidP="00D856D1">
      <w:pPr>
        <w:tabs>
          <w:tab w:val="left" w:pos="-142"/>
          <w:tab w:val="left" w:pos="993"/>
        </w:tabs>
        <w:autoSpaceDE/>
        <w:autoSpaceDN/>
        <w:ind w:firstLine="567"/>
        <w:jc w:val="both"/>
        <w:rPr>
          <w:sz w:val="22"/>
          <w:szCs w:val="22"/>
          <w:lang w:eastAsia="en-US"/>
        </w:rPr>
      </w:pPr>
      <w:r w:rsidRPr="0037058D">
        <w:rPr>
          <w:sz w:val="24"/>
          <w:szCs w:val="24"/>
        </w:rPr>
        <w:t xml:space="preserve"> Услугами дополнительного обра</w:t>
      </w:r>
      <w:r w:rsidRPr="0037058D">
        <w:rPr>
          <w:sz w:val="24"/>
          <w:szCs w:val="24"/>
        </w:rPr>
        <w:softHyphen/>
        <w:t xml:space="preserve">зования в настоящее время пользуются 89 процентов детей в возрасте от 5 до 18 лет. </w:t>
      </w:r>
      <w:r w:rsidRPr="0037058D">
        <w:rPr>
          <w:sz w:val="24"/>
          <w:szCs w:val="24"/>
          <w:lang w:eastAsia="en-US"/>
        </w:rPr>
        <w:t xml:space="preserve">С целью создания условий одаренным детям для реализации их личных творческих способностей в процессе обучения и  мотивации  учащихся к самообразовательной деятельности в округе действуют очно-заочные школы «Лидер» и «Интеллектуал». </w:t>
      </w:r>
      <w:r w:rsidRPr="0037058D">
        <w:rPr>
          <w:sz w:val="22"/>
          <w:szCs w:val="22"/>
          <w:lang w:eastAsia="en-US"/>
        </w:rPr>
        <w:t>Итог работы - это многочисленные детские достижения.</w:t>
      </w:r>
      <w:r w:rsidRPr="0037058D">
        <w:rPr>
          <w:sz w:val="24"/>
          <w:szCs w:val="24"/>
          <w:lang w:eastAsia="en-US"/>
        </w:rPr>
        <w:t xml:space="preserve"> Учащиеся  городского округа активно занимаются в областных очно-заочных школах для одаренных детей  эколого-биологической, физико-математической направленности,  школе талантов «Созвездие». </w:t>
      </w:r>
    </w:p>
    <w:p w:rsidR="00D856D1" w:rsidRPr="0037058D" w:rsidRDefault="00D856D1" w:rsidP="00D856D1">
      <w:pPr>
        <w:autoSpaceDE/>
        <w:autoSpaceDN/>
        <w:ind w:firstLine="567"/>
        <w:jc w:val="both"/>
        <w:rPr>
          <w:b/>
          <w:bCs/>
          <w:sz w:val="24"/>
          <w:szCs w:val="24"/>
          <w:lang w:eastAsia="en-US"/>
        </w:rPr>
      </w:pPr>
      <w:r w:rsidRPr="0037058D">
        <w:rPr>
          <w:sz w:val="24"/>
          <w:szCs w:val="24"/>
          <w:lang w:eastAsia="en-US"/>
        </w:rPr>
        <w:t>В 2019 году  кружки, секции, объединения от организаций дополнительного образования на базе ОДО и ОО посещали 4361</w:t>
      </w:r>
      <w:r w:rsidRPr="0037058D">
        <w:rPr>
          <w:b/>
          <w:bCs/>
          <w:sz w:val="24"/>
          <w:szCs w:val="24"/>
          <w:lang w:eastAsia="en-US"/>
        </w:rPr>
        <w:t xml:space="preserve">  детей и подростков. </w:t>
      </w:r>
      <w:r w:rsidRPr="0037058D">
        <w:rPr>
          <w:sz w:val="24"/>
          <w:szCs w:val="24"/>
          <w:lang w:eastAsia="en-US"/>
        </w:rPr>
        <w:t>Охват дополнительными образовательными услугами школьников муниципалитета в 2018 – 2019 учебном  году</w:t>
      </w:r>
      <w:r w:rsidRPr="0037058D">
        <w:rPr>
          <w:b/>
          <w:bCs/>
          <w:sz w:val="24"/>
          <w:szCs w:val="24"/>
          <w:lang w:eastAsia="en-US"/>
        </w:rPr>
        <w:t xml:space="preserve">  в списочном составе составил 96 % (областной показатель – 93 %).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Сохранность контингента воспитанников в муниципальных организациях дополнительного образования составляет в среднем 98 %.</w:t>
      </w:r>
    </w:p>
    <w:p w:rsidR="00D856D1" w:rsidRPr="0037058D" w:rsidRDefault="00D856D1" w:rsidP="00D856D1">
      <w:pPr>
        <w:tabs>
          <w:tab w:val="left" w:pos="-142"/>
          <w:tab w:val="left" w:pos="993"/>
        </w:tabs>
        <w:autoSpaceDE/>
        <w:autoSpaceDN/>
        <w:ind w:firstLine="567"/>
        <w:jc w:val="both"/>
        <w:rPr>
          <w:sz w:val="24"/>
          <w:szCs w:val="24"/>
          <w:lang w:eastAsia="en-US"/>
        </w:rPr>
      </w:pPr>
      <w:r w:rsidRPr="0037058D">
        <w:rPr>
          <w:sz w:val="24"/>
          <w:szCs w:val="24"/>
          <w:lang w:eastAsia="en-US"/>
        </w:rPr>
        <w:t>В ОДО муниципалитета занимаются:</w:t>
      </w:r>
      <w:r w:rsidRPr="0037058D">
        <w:rPr>
          <w:b/>
          <w:bCs/>
          <w:sz w:val="24"/>
          <w:szCs w:val="24"/>
          <w:lang w:eastAsia="en-US"/>
        </w:rPr>
        <w:t xml:space="preserve">  23 </w:t>
      </w:r>
      <w:r w:rsidRPr="0037058D">
        <w:rPr>
          <w:sz w:val="24"/>
          <w:szCs w:val="24"/>
          <w:lang w:eastAsia="en-US"/>
        </w:rPr>
        <w:t>детей - сирот и опекаемых,</w:t>
      </w:r>
      <w:r w:rsidRPr="0037058D">
        <w:rPr>
          <w:b/>
          <w:bCs/>
          <w:sz w:val="24"/>
          <w:szCs w:val="24"/>
          <w:lang w:eastAsia="en-US"/>
        </w:rPr>
        <w:t xml:space="preserve"> 4 </w:t>
      </w:r>
      <w:r w:rsidRPr="0037058D">
        <w:rPr>
          <w:sz w:val="24"/>
          <w:szCs w:val="24"/>
          <w:lang w:eastAsia="en-US"/>
        </w:rPr>
        <w:t xml:space="preserve">чел. детей с ограниченными возможностями здоровья, 47 чел. - дети – инвалиды, 426 </w:t>
      </w:r>
      <w:r w:rsidRPr="0037058D">
        <w:rPr>
          <w:b/>
          <w:bCs/>
          <w:sz w:val="24"/>
          <w:szCs w:val="24"/>
          <w:lang w:eastAsia="en-US"/>
        </w:rPr>
        <w:t xml:space="preserve">- </w:t>
      </w:r>
      <w:r w:rsidRPr="0037058D">
        <w:rPr>
          <w:sz w:val="24"/>
          <w:szCs w:val="24"/>
          <w:lang w:eastAsia="en-US"/>
        </w:rPr>
        <w:t>одаренных  детей, 1 210 чел. - дети  из малообеспеченных семей.</w:t>
      </w:r>
    </w:p>
    <w:p w:rsidR="00D856D1" w:rsidRPr="0037058D" w:rsidRDefault="00D856D1" w:rsidP="00D856D1">
      <w:pPr>
        <w:adjustRightInd w:val="0"/>
        <w:ind w:firstLine="567"/>
        <w:jc w:val="both"/>
        <w:rPr>
          <w:sz w:val="24"/>
          <w:szCs w:val="24"/>
        </w:rPr>
      </w:pPr>
      <w:r w:rsidRPr="0037058D">
        <w:rPr>
          <w:sz w:val="24"/>
          <w:szCs w:val="24"/>
        </w:rPr>
        <w:t>Нужно отметить, что материально-техническая база организаций системы дополнительного образования детей  не развивается.</w:t>
      </w:r>
    </w:p>
    <w:p w:rsidR="00D856D1" w:rsidRPr="0037058D" w:rsidRDefault="00D856D1" w:rsidP="00D856D1">
      <w:pPr>
        <w:adjustRightInd w:val="0"/>
        <w:ind w:firstLine="567"/>
        <w:jc w:val="both"/>
        <w:rPr>
          <w:sz w:val="24"/>
          <w:szCs w:val="24"/>
        </w:rPr>
      </w:pPr>
      <w:r w:rsidRPr="0037058D">
        <w:rPr>
          <w:sz w:val="24"/>
          <w:szCs w:val="24"/>
        </w:rPr>
        <w:lastRenderedPageBreak/>
        <w:t>Слабая материальная база для занятий туризмом, техническими и спортивно-техническими видами творчества не позволяет привлечь в эту сферу деятельности талантливых педагогов.</w:t>
      </w:r>
    </w:p>
    <w:p w:rsidR="00D856D1" w:rsidRPr="0037058D" w:rsidRDefault="00D856D1" w:rsidP="00D856D1">
      <w:pPr>
        <w:adjustRightInd w:val="0"/>
        <w:ind w:firstLine="567"/>
        <w:jc w:val="both"/>
        <w:rPr>
          <w:sz w:val="24"/>
          <w:szCs w:val="24"/>
        </w:rPr>
      </w:pPr>
      <w:r w:rsidRPr="0037058D">
        <w:rPr>
          <w:sz w:val="24"/>
          <w:szCs w:val="24"/>
        </w:rPr>
        <w:t xml:space="preserve"> Требуют капитального ремонта и обновления оборудования базы учреждений дополнительного образования.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На текущий момент в сфере общего и дополнительного образования детей сохраняются следующие проблемы, требующие решения: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разрывы в качестве образовательных результатов между общеобразовательными организациями, работающими в разных социокультурных условиях;</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низкие темпы обновления состава и компетенций педагогических кадров;</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недостаточные условия для удовлетворения потребностей детей с ограниченными возможностями здоровья в программах дистанционного и инклюзивного образования, психолого-медико-социального сопровождения;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несоответствие темпов обновления учебно-материальной базы и номенклатуры услуг организаций дополнительного образования детей и изменяющихся потребностей населения;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низкий уровень вовлеченности детей в неформальное и информальное образование;</w:t>
      </w:r>
    </w:p>
    <w:p w:rsidR="00D856D1" w:rsidRPr="0037058D" w:rsidRDefault="00D856D1" w:rsidP="00D856D1">
      <w:pPr>
        <w:widowControl w:val="0"/>
        <w:adjustRightInd w:val="0"/>
        <w:ind w:firstLine="567"/>
        <w:jc w:val="both"/>
        <w:rPr>
          <w:color w:val="FF0000"/>
          <w:sz w:val="24"/>
          <w:szCs w:val="24"/>
          <w:lang w:eastAsia="en-US"/>
        </w:rPr>
      </w:pPr>
      <w:r w:rsidRPr="0037058D">
        <w:rPr>
          <w:sz w:val="24"/>
          <w:szCs w:val="24"/>
          <w:lang w:eastAsia="en-US"/>
        </w:rPr>
        <w:t>отсутствие современной культуры использования данных об оценке качества образования потребителями образовательных услуг</w:t>
      </w:r>
      <w:r w:rsidRPr="0037058D">
        <w:rPr>
          <w:color w:val="FF0000"/>
          <w:sz w:val="24"/>
          <w:szCs w:val="24"/>
          <w:lang w:eastAsia="en-US"/>
        </w:rPr>
        <w:t>.</w:t>
      </w:r>
    </w:p>
    <w:p w:rsidR="00D856D1" w:rsidRPr="0037058D" w:rsidRDefault="00D856D1" w:rsidP="00D856D1">
      <w:pPr>
        <w:autoSpaceDE/>
        <w:autoSpaceDN/>
        <w:ind w:firstLine="567"/>
        <w:jc w:val="both"/>
        <w:rPr>
          <w:sz w:val="24"/>
          <w:szCs w:val="22"/>
          <w:lang w:eastAsia="en-US"/>
        </w:rPr>
      </w:pPr>
      <w:r w:rsidRPr="0037058D">
        <w:rPr>
          <w:sz w:val="24"/>
          <w:szCs w:val="22"/>
          <w:lang w:eastAsia="en-US"/>
        </w:rPr>
        <w:t>За годы работы регионального проекта «</w:t>
      </w:r>
      <w:r w:rsidRPr="0037058D">
        <w:rPr>
          <w:b/>
          <w:sz w:val="24"/>
          <w:szCs w:val="22"/>
          <w:lang w:eastAsia="en-US"/>
        </w:rPr>
        <w:t>Создание  условий для занятия физической культурой и спортом в сельских школах» в  3   сельских школах</w:t>
      </w:r>
      <w:r w:rsidRPr="0037058D">
        <w:rPr>
          <w:sz w:val="24"/>
          <w:szCs w:val="22"/>
          <w:lang w:eastAsia="en-US"/>
        </w:rPr>
        <w:t xml:space="preserve"> округа (Зинячуринская СОШ, Ибрагимовская СОШ, Приуральская СОШ) проведены капитальные ремонты спортивных залов.  </w:t>
      </w:r>
    </w:p>
    <w:p w:rsidR="00D856D1" w:rsidRPr="0037058D" w:rsidRDefault="00D856D1" w:rsidP="00D856D1">
      <w:pPr>
        <w:autoSpaceDE/>
        <w:autoSpaceDN/>
        <w:ind w:firstLine="567"/>
        <w:jc w:val="both"/>
        <w:rPr>
          <w:sz w:val="24"/>
          <w:szCs w:val="22"/>
          <w:lang w:eastAsia="en-US"/>
        </w:rPr>
      </w:pPr>
      <w:r w:rsidRPr="0037058D">
        <w:rPr>
          <w:sz w:val="24"/>
          <w:szCs w:val="22"/>
          <w:lang w:eastAsia="en-US"/>
        </w:rPr>
        <w:t xml:space="preserve">В 2019 году в рамках регионального проекта  </w:t>
      </w:r>
      <w:r w:rsidRPr="0037058D">
        <w:rPr>
          <w:b/>
          <w:sz w:val="24"/>
          <w:szCs w:val="22"/>
          <w:lang w:eastAsia="en-US"/>
        </w:rPr>
        <w:t>«Успех каждого ребенка»</w:t>
      </w:r>
      <w:r w:rsidRPr="0037058D">
        <w:rPr>
          <w:sz w:val="24"/>
          <w:szCs w:val="22"/>
          <w:lang w:eastAsia="en-US"/>
        </w:rPr>
        <w:t xml:space="preserve"> был проведен капитальный ремонт спортивного зала в Новосимбирской СОШ. В 2020 году  планируется проведение данных работ в Куруильской средней школе.</w:t>
      </w:r>
    </w:p>
    <w:p w:rsidR="00D856D1" w:rsidRPr="0037058D" w:rsidRDefault="00D856D1" w:rsidP="00D856D1">
      <w:pPr>
        <w:adjustRightInd w:val="0"/>
        <w:ind w:firstLine="567"/>
        <w:jc w:val="both"/>
        <w:rPr>
          <w:sz w:val="24"/>
          <w:szCs w:val="24"/>
        </w:rPr>
      </w:pPr>
      <w:r w:rsidRPr="0037058D">
        <w:rPr>
          <w:sz w:val="24"/>
          <w:szCs w:val="24"/>
        </w:rPr>
        <w:t>В рамках регионального проекта «</w:t>
      </w:r>
      <w:r w:rsidRPr="0037058D">
        <w:rPr>
          <w:b/>
          <w:sz w:val="24"/>
          <w:szCs w:val="24"/>
        </w:rPr>
        <w:t>Современная  школа»</w:t>
      </w:r>
      <w:r w:rsidRPr="0037058D">
        <w:rPr>
          <w:sz w:val="24"/>
          <w:szCs w:val="24"/>
        </w:rPr>
        <w:t xml:space="preserve"> проводятся капитальные ремонты зданий школ. Так, в 2019 году проведены капитальные ремонты  в Новосимбирской СОШ  и Чулпанской ООШ на общую сумму  </w:t>
      </w:r>
      <w:r w:rsidRPr="0037058D">
        <w:rPr>
          <w:b/>
          <w:sz w:val="24"/>
          <w:szCs w:val="24"/>
        </w:rPr>
        <w:t>5 573,6 тыс.руб</w:t>
      </w:r>
      <w:r w:rsidRPr="0037058D">
        <w:rPr>
          <w:sz w:val="24"/>
          <w:szCs w:val="24"/>
        </w:rPr>
        <w:t>. Планируется проведение капитального ремонта  образовательных учреждений округа и в 2020 году.</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2. Цели и задачи  Подпрограммы</w:t>
      </w:r>
    </w:p>
    <w:p w:rsidR="00D856D1" w:rsidRPr="0037058D" w:rsidRDefault="00D856D1" w:rsidP="00D856D1">
      <w:pPr>
        <w:adjustRightInd w:val="0"/>
        <w:ind w:firstLine="567"/>
        <w:jc w:val="both"/>
        <w:rPr>
          <w:b/>
          <w:bCs/>
          <w:sz w:val="24"/>
          <w:szCs w:val="24"/>
        </w:rPr>
      </w:pP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Основными направлениями в сфере общего  и дополнительного образования на период реализации Подпрограммы  являются обеспечение равного  доступа к качественному образованию и обновление его содержания и технологий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w:t>
      </w:r>
    </w:p>
    <w:p w:rsidR="00D856D1" w:rsidRPr="0037058D" w:rsidRDefault="00D856D1" w:rsidP="00D856D1">
      <w:pPr>
        <w:tabs>
          <w:tab w:val="left" w:pos="3456"/>
        </w:tabs>
        <w:adjustRightInd w:val="0"/>
        <w:jc w:val="both"/>
        <w:rPr>
          <w:sz w:val="24"/>
          <w:szCs w:val="24"/>
          <w:lang w:eastAsia="en-US"/>
        </w:rPr>
      </w:pPr>
      <w:r w:rsidRPr="0037058D">
        <w:rPr>
          <w:b/>
          <w:bCs/>
          <w:sz w:val="24"/>
          <w:szCs w:val="24"/>
          <w:lang w:eastAsia="en-US"/>
        </w:rPr>
        <w:t xml:space="preserve">          Целью Подпрограммы</w:t>
      </w:r>
      <w:r w:rsidRPr="0037058D">
        <w:rPr>
          <w:sz w:val="24"/>
          <w:szCs w:val="24"/>
          <w:lang w:eastAsia="en-US"/>
        </w:rPr>
        <w:t xml:space="preserve"> является создание условий, обеспечивающих доступность качественного образования, соответствие  региональной системы общего и дополнительного образования требованиям инновационного развития экономики, ожиданиям общества и каждого гражданина.</w:t>
      </w:r>
    </w:p>
    <w:p w:rsidR="00D856D1" w:rsidRPr="0037058D" w:rsidRDefault="00D856D1" w:rsidP="00D856D1">
      <w:pPr>
        <w:widowControl w:val="0"/>
        <w:adjustRightInd w:val="0"/>
        <w:ind w:firstLine="567"/>
        <w:jc w:val="both"/>
        <w:rPr>
          <w:b/>
          <w:bCs/>
          <w:sz w:val="24"/>
          <w:szCs w:val="24"/>
          <w:lang w:eastAsia="en-US"/>
        </w:rPr>
      </w:pPr>
      <w:r w:rsidRPr="0037058D">
        <w:rPr>
          <w:b/>
          <w:bCs/>
          <w:sz w:val="24"/>
          <w:szCs w:val="24"/>
          <w:lang w:eastAsia="en-US"/>
        </w:rPr>
        <w:t>Задачи Подпрограммы:</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создание в системе общего и дополнительного образования детей равных возможностей для современного качественного образования и позитивной социализации детей, условий, направленных на сохранение и укрепление здоровья обучающихся</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формирование образовательной сети и финансово-экономических механизмов, обеспечивающих равный доступ населения к услугам общего и дополнительного образования детей;</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lastRenderedPageBreak/>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 xml:space="preserve">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 </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включение общественности, в том числе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D856D1" w:rsidRPr="0037058D" w:rsidRDefault="00D856D1" w:rsidP="00D856D1">
      <w:pPr>
        <w:widowControl w:val="0"/>
        <w:numPr>
          <w:ilvl w:val="0"/>
          <w:numId w:val="25"/>
        </w:numPr>
        <w:tabs>
          <w:tab w:val="left" w:pos="358"/>
        </w:tabs>
        <w:autoSpaceDE/>
        <w:autoSpaceDN/>
        <w:adjustRightInd w:val="0"/>
        <w:ind w:left="0" w:firstLine="0"/>
        <w:jc w:val="both"/>
        <w:rPr>
          <w:sz w:val="24"/>
          <w:szCs w:val="24"/>
          <w:lang w:eastAsia="en-US"/>
        </w:rPr>
      </w:pPr>
      <w:r w:rsidRPr="0037058D">
        <w:rPr>
          <w:sz w:val="24"/>
          <w:szCs w:val="24"/>
          <w:lang w:eastAsia="en-US"/>
        </w:rPr>
        <w:t>обеспечение современного уровня надежности и технологичности процедур оценки качества образования в соответствии с современными требованиями;</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 совершенствование культуры оценки качества образования на уровне области, муниципальных образований и отдельных организаций через повышение профессионализма работников системы образования в области педагогических измерений, анализа и использования результатов оценочных процедур.</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 рамках реализации подпрограммы решается задача обеспечения равного доступа к услугам общего образования и дополнительного образования независимо от их места жительства, состояния здоровья и социально-экономического положения их семей.</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 образовательных организациях будут созданы условия, обеспечивающие безопасность детей, использование новых технологий обучения, а также современная прозрачная для потребителей информационная среда управления и оценки качества образования.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Для этого планируется дальнейшая модернизация образовательной сети и инфраструктуры общего  и дополнительного образования,  внедрение федерального государственного образовательного стандарта среднего общего образования.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Серьезное внимание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находящиеся в трудной жизненной ситуации, дети мигрантов), что позволит сократить разрыв в качестве образования между лучшими и худшими школами и увеличить при этом численность детей, демонстрирующих высокий уровень достижений.</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 сельской местности будет планироваться  реализация  модели сетевого взаимодействия образовательных организаций и организаций социально-культурной сферы.</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Все дети с ограниченными возможностями здоровья, которым показано 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 Будут внедрены новые инструменты их выявления и поддержки, существенно расширяющие масштаб охвата и качество сопровождения детей данной категории.</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Для совершенствования механизмов позитивной социализации подрастающего поколения будут разрабатываться новые, отвечающие изменившимся социокультурным условиям модели и программы формирования гражданских установок и социальных компетенций детей, будет проводиться модернизация системы дополнительного образования детей, летнего отдыха и занятости, формироваться система поддержки масштабных общественных просветительских проектов с использованием современных медийных инструментов.</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 дальнейшем на основе созданного ресурса будут запущены механизмы модернизации образования, обеспечивающие достижение нового качества результатов обучения и социализации детей.</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 xml:space="preserve">Эффективный контракт с педагогами обеспечит мотивацию к повышению качества образования и непрерывному профессиональному развитию, привлечет в школы лучших выпускников вузов, талантливых специалистов в различных областях знания, культуры, </w:t>
      </w:r>
      <w:r w:rsidRPr="0037058D">
        <w:rPr>
          <w:sz w:val="24"/>
          <w:szCs w:val="24"/>
          <w:lang w:eastAsia="en-US"/>
        </w:rPr>
        <w:lastRenderedPageBreak/>
        <w:t>техники.</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Расширится масштаб деятельности инновационных площадок по обновлению содержания и технологий образования в приоритетных областях.</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Профессиональные сообщества педагогов включатся в  реализацию проектов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 xml:space="preserve">Будет развиваться инфраструктура сопровождения раннего развития детей                (программы при ООДО, леготеки). </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Масштабные общественные просветительские проекты с использованием современных медийных инструментов охватят значительную часть детей и подростков.</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Мероприятия подпрограммы на завершающей стадии будут ориентированы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Возрастет активность семей в воспитании и образовании детей, в том числе увеличится объем инвестиций в сферу дополнительного образования.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 сфере дополнительного образования детей доминирующими станут механизмы государственно-частного и социального партнерства.</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 организациях общего образования будут созданы условия для реализации федерального государственного образовательного стандарта среднего общего  образования, сформирована высокотехнологичная среда, включающая новое поколение цифровых образовательных ресурсов, виртуальных тренажеров и другое.</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Будет осуществляться широкомасштабное внедрение апробированных образовательных моделей и программ в приоритетных областях модернизации общего образования; будет обеспечен качественно новый уровень индивидуализации образования, позволяющий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По итогам реализации Подпрограммы к 2024 году:</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всем обучающимся общеобразовательных организаций будет предоставлена возможность обучаться в соответствии с требованиями ФГОС;</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сократится разрыв между средним баллом ЕГЭ в 10,0 процентах школ с лучшими результатами единого государственного экзамена и средним баллом ЕГЭ в 10,0 процентах школ с худшими результатами единого государственного экзамена за счет улучшения результатов обучения в школах с худшими результатами единого государственного экзамена;</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все дети с ограниченными возможностями здоровья, которым показано обучение в форме дистанционного образования, будут иметь возможность получения общего образования в такой форме;</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не менее 95,0 процента детей и школьного возраста будут охвачены услугами дополнительного образования детей;</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100,0 процента учащихся будут иметь возможность выбора профиля обучения и также освоения образовательной программы с использованием форм сетевого и дистанционного образования;</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85 процентов обучающихся по программам общего образования будут участвовать в олимпиадах и конкурсах различного уровня;</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не менее 80,0 процента учащихся и семей будут использовать информационно-консультационные и образовательные сервисы в сети Интернет для проектирования и реализации индивидуальных образовательных траекторий;</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средняя заработная плата педагогических работников организаций дополнительного образования детей составит не менее 100,0 процента от средней  заработной платы учителей в Оренбургской области;</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lastRenderedPageBreak/>
        <w:t>-  будут введены стандарты профессиональной деятельности и основанная на них система аттестации педагогов;</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в округе будет сформирован кадровый резерв руководителей системы общего образования, в том числе руководителей общеобразовательных организаций, механизмы его регулярного обновления, будут реализованы масштабные программы повышения квалификации и переподготовки педагогических и управленческих кадров, включая организацию стажировок и обучение в ведущих образовательных центрах;</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все педагоги и руководители организаций общего и дополнительного образования  пройдут повышение квалификации или профессиональную переподготовку по современным программам обучения с возможностью их выбора.</w:t>
      </w:r>
    </w:p>
    <w:p w:rsidR="00D856D1" w:rsidRPr="0037058D" w:rsidRDefault="00D856D1" w:rsidP="00D856D1">
      <w:pPr>
        <w:widowControl w:val="0"/>
        <w:tabs>
          <w:tab w:val="left" w:pos="851"/>
        </w:tabs>
        <w:adjustRightInd w:val="0"/>
        <w:ind w:left="567"/>
        <w:jc w:val="both"/>
        <w:rPr>
          <w:sz w:val="24"/>
          <w:szCs w:val="24"/>
          <w:lang w:eastAsia="en-US"/>
        </w:rPr>
      </w:pPr>
      <w:r w:rsidRPr="0037058D">
        <w:rPr>
          <w:sz w:val="24"/>
          <w:szCs w:val="24"/>
          <w:lang w:eastAsia="en-US"/>
        </w:rPr>
        <w:t>Будут обеспечены:</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внедрение современных инструментов оценки и учета разнообразных индивидуальных образовательных достижений обучающихся;</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прозрачность процедур внутренней оценки (самооценки) на уровне образовательных организаций;</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продолжение работы по повышению профессионализма работников системы образования в области педагогических измерений и оценки качества образования;</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будет сформирован  устойчивый институт общественных экспертов, а также сертифицированных специалистов в сфере системы оценки качества образования как на областном, так и на муниципальном уровнях;</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улучшение состояния здоровья обучающихся общеобразовательных организаций;</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укрепление материально-технической базы ОО;</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будет обновлен автобусный парк для организации школьных перевозок.</w:t>
      </w:r>
    </w:p>
    <w:p w:rsidR="00D856D1" w:rsidRPr="0037058D" w:rsidRDefault="00D856D1" w:rsidP="00D856D1">
      <w:pPr>
        <w:widowControl w:val="0"/>
        <w:tabs>
          <w:tab w:val="left" w:pos="851"/>
        </w:tabs>
        <w:adjustRightInd w:val="0"/>
        <w:ind w:firstLine="567"/>
        <w:jc w:val="both"/>
        <w:outlineLvl w:val="2"/>
        <w:rPr>
          <w:sz w:val="24"/>
          <w:szCs w:val="24"/>
          <w:lang w:eastAsia="en-US"/>
        </w:rPr>
      </w:pPr>
    </w:p>
    <w:p w:rsidR="00D856D1" w:rsidRPr="0037058D" w:rsidRDefault="00D856D1" w:rsidP="00D856D1">
      <w:pPr>
        <w:adjustRightInd w:val="0"/>
        <w:ind w:firstLine="567"/>
        <w:jc w:val="center"/>
        <w:rPr>
          <w:b/>
          <w:bCs/>
          <w:sz w:val="24"/>
          <w:szCs w:val="24"/>
        </w:rPr>
      </w:pPr>
      <w:r w:rsidRPr="0037058D">
        <w:rPr>
          <w:b/>
          <w:bCs/>
          <w:sz w:val="24"/>
          <w:szCs w:val="24"/>
        </w:rPr>
        <w:t>3. Целевые показатели (индикаторы) Подпрограммы</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Информация об ожидаемых результатах и значениях основных показа</w:t>
      </w:r>
      <w:r w:rsidRPr="0037058D">
        <w:rPr>
          <w:sz w:val="24"/>
          <w:szCs w:val="24"/>
        </w:rPr>
        <w:softHyphen/>
        <w:t>телей Подпрограммы представлена в приложении № 1 к Программе.</w:t>
      </w:r>
    </w:p>
    <w:p w:rsidR="00D856D1" w:rsidRPr="0037058D" w:rsidRDefault="00D856D1" w:rsidP="00D856D1">
      <w:pPr>
        <w:adjustRightInd w:val="0"/>
        <w:ind w:firstLine="567"/>
        <w:jc w:val="both"/>
        <w:rPr>
          <w:sz w:val="24"/>
          <w:szCs w:val="24"/>
        </w:rPr>
      </w:pPr>
      <w:r w:rsidRPr="0037058D">
        <w:rPr>
          <w:sz w:val="24"/>
          <w:szCs w:val="24"/>
        </w:rPr>
        <w:t>Для этого будет обеспечена модернизация образовательной сети и ин</w:t>
      </w:r>
      <w:r w:rsidRPr="0037058D">
        <w:rPr>
          <w:sz w:val="24"/>
          <w:szCs w:val="24"/>
        </w:rPr>
        <w:softHyphen/>
        <w:t>фраструктуры  общего образования детей округа. Будет внедрен новый федеральный государственный образовательный стандарт основного общего образования  и среднего общего образования во всех ОО Кувандыкского  городского округа.</w:t>
      </w:r>
    </w:p>
    <w:p w:rsidR="00D856D1" w:rsidRPr="0037058D" w:rsidRDefault="00D856D1" w:rsidP="00D856D1">
      <w:pPr>
        <w:adjustRightInd w:val="0"/>
        <w:ind w:firstLine="567"/>
        <w:jc w:val="both"/>
        <w:rPr>
          <w:sz w:val="24"/>
          <w:szCs w:val="24"/>
        </w:rPr>
      </w:pPr>
      <w:r w:rsidRPr="0037058D">
        <w:rPr>
          <w:sz w:val="24"/>
          <w:szCs w:val="24"/>
        </w:rPr>
        <w:t>Серьезное внимание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находящиеся в трудной жизненной ситуации, дети мигрантов), что позволит сократить разрыв в ка</w:t>
      </w:r>
      <w:r w:rsidRPr="0037058D">
        <w:rPr>
          <w:sz w:val="24"/>
          <w:szCs w:val="24"/>
        </w:rPr>
        <w:softHyphen/>
        <w:t>честве образования между лучшими и худшими группами учащихся и школ и увеличить при этом численность детей, демонстрирующих высокий уро</w:t>
      </w:r>
      <w:r w:rsidRPr="0037058D">
        <w:rPr>
          <w:sz w:val="24"/>
          <w:szCs w:val="24"/>
        </w:rPr>
        <w:softHyphen/>
        <w:t>вень достижений.</w:t>
      </w:r>
    </w:p>
    <w:p w:rsidR="00D856D1" w:rsidRPr="0037058D" w:rsidRDefault="00D856D1" w:rsidP="00D856D1">
      <w:pPr>
        <w:adjustRightInd w:val="0"/>
        <w:ind w:firstLine="567"/>
        <w:jc w:val="both"/>
        <w:rPr>
          <w:sz w:val="24"/>
          <w:szCs w:val="24"/>
        </w:rPr>
      </w:pPr>
      <w:r w:rsidRPr="0037058D">
        <w:rPr>
          <w:sz w:val="24"/>
          <w:szCs w:val="24"/>
        </w:rPr>
        <w:t>В сельской местности будут реализованы модели сетевого взаимодей</w:t>
      </w:r>
      <w:r w:rsidRPr="0037058D">
        <w:rPr>
          <w:sz w:val="24"/>
          <w:szCs w:val="24"/>
        </w:rPr>
        <w:softHyphen/>
        <w:t>ствия образовательных организаций и организаций социально-культурной сферы.</w:t>
      </w:r>
    </w:p>
    <w:p w:rsidR="00D856D1" w:rsidRPr="0037058D" w:rsidRDefault="00D856D1" w:rsidP="00D856D1">
      <w:pPr>
        <w:adjustRightInd w:val="0"/>
        <w:ind w:firstLine="567"/>
        <w:jc w:val="both"/>
        <w:rPr>
          <w:sz w:val="24"/>
          <w:szCs w:val="24"/>
        </w:rPr>
      </w:pPr>
      <w:r w:rsidRPr="0037058D">
        <w:rPr>
          <w:sz w:val="24"/>
          <w:szCs w:val="24"/>
        </w:rPr>
        <w:t>Все дети с ограниченными возможностями здоровья, которым показа</w:t>
      </w:r>
      <w:r w:rsidRPr="0037058D">
        <w:rPr>
          <w:sz w:val="24"/>
          <w:szCs w:val="24"/>
        </w:rPr>
        <w:softHyphen/>
        <w:t>но обучение, получат возможность получения общего образования в дистан</w:t>
      </w:r>
      <w:r w:rsidRPr="0037058D">
        <w:rPr>
          <w:sz w:val="24"/>
          <w:szCs w:val="24"/>
        </w:rPr>
        <w:softHyphen/>
        <w:t>ционной форме или в форме инклюзивного образования и соответствующего психолого-медико-социального сопровождения. Будут внедрены новые инст</w:t>
      </w:r>
      <w:r w:rsidRPr="0037058D">
        <w:rPr>
          <w:sz w:val="24"/>
          <w:szCs w:val="24"/>
        </w:rPr>
        <w:softHyphen/>
        <w:t>рументы их выявления и поддержки, существенно расширяющие масштаб охвата и качество сопровождения детей данной категории.</w:t>
      </w:r>
    </w:p>
    <w:p w:rsidR="00D856D1" w:rsidRPr="0037058D" w:rsidRDefault="00D856D1" w:rsidP="00D856D1">
      <w:pPr>
        <w:adjustRightInd w:val="0"/>
        <w:ind w:firstLine="567"/>
        <w:jc w:val="both"/>
        <w:rPr>
          <w:sz w:val="24"/>
          <w:szCs w:val="24"/>
        </w:rPr>
      </w:pPr>
      <w:r w:rsidRPr="0037058D">
        <w:rPr>
          <w:sz w:val="24"/>
          <w:szCs w:val="24"/>
        </w:rPr>
        <w:t>Для развития механизмов позитивной социализации подрастающего по</w:t>
      </w:r>
      <w:r w:rsidRPr="0037058D">
        <w:rPr>
          <w:sz w:val="24"/>
          <w:szCs w:val="24"/>
        </w:rPr>
        <w:softHyphen/>
        <w:t>коления будут разрабатываться новые, отвечающие изменившимся социо</w:t>
      </w:r>
      <w:r w:rsidRPr="0037058D">
        <w:rPr>
          <w:sz w:val="24"/>
          <w:szCs w:val="24"/>
        </w:rPr>
        <w:softHyphen/>
        <w:t>культурным условиям, модели и программы формирования гражданских ус</w:t>
      </w:r>
      <w:r w:rsidRPr="0037058D">
        <w:rPr>
          <w:sz w:val="24"/>
          <w:szCs w:val="24"/>
        </w:rPr>
        <w:softHyphen/>
        <w:t>тановок и социальных компетенций детей.</w:t>
      </w:r>
    </w:p>
    <w:p w:rsidR="00D856D1" w:rsidRPr="0037058D" w:rsidRDefault="00D856D1" w:rsidP="00D856D1">
      <w:pPr>
        <w:adjustRightInd w:val="0"/>
        <w:ind w:firstLine="567"/>
        <w:jc w:val="both"/>
        <w:rPr>
          <w:sz w:val="24"/>
          <w:szCs w:val="24"/>
        </w:rPr>
      </w:pPr>
      <w:r w:rsidRPr="0037058D">
        <w:rPr>
          <w:sz w:val="24"/>
          <w:szCs w:val="24"/>
        </w:rPr>
        <w:t>В дальнейшем будут запущены механиз</w:t>
      </w:r>
      <w:r w:rsidRPr="0037058D">
        <w:rPr>
          <w:sz w:val="24"/>
          <w:szCs w:val="24"/>
        </w:rPr>
        <w:softHyphen/>
        <w:t>мы модернизации образования, обеспечивающие достижение нового качест</w:t>
      </w:r>
      <w:r w:rsidRPr="0037058D">
        <w:rPr>
          <w:sz w:val="24"/>
          <w:szCs w:val="24"/>
        </w:rPr>
        <w:softHyphen/>
        <w:t>ва результатов обучения и социализации детей.</w:t>
      </w:r>
    </w:p>
    <w:p w:rsidR="00D856D1" w:rsidRPr="0037058D" w:rsidRDefault="00D856D1" w:rsidP="00D856D1">
      <w:pPr>
        <w:adjustRightInd w:val="0"/>
        <w:ind w:firstLine="567"/>
        <w:jc w:val="both"/>
        <w:rPr>
          <w:sz w:val="24"/>
          <w:szCs w:val="24"/>
        </w:rPr>
      </w:pPr>
      <w:r w:rsidRPr="0037058D">
        <w:rPr>
          <w:sz w:val="24"/>
          <w:szCs w:val="24"/>
        </w:rPr>
        <w:lastRenderedPageBreak/>
        <w:t>Эффективный контракт с педагогами обеспечит мотивацию к повыше</w:t>
      </w:r>
      <w:r w:rsidRPr="0037058D">
        <w:rPr>
          <w:sz w:val="24"/>
          <w:szCs w:val="24"/>
        </w:rPr>
        <w:softHyphen/>
        <w:t>нию качества образования и непрерывному профессиональному развитию, привлечет в школы лучших выпускников вузов, талантливых специалистов в различных областях знания, культуры, техники.</w:t>
      </w:r>
    </w:p>
    <w:p w:rsidR="00D856D1" w:rsidRPr="0037058D" w:rsidRDefault="00D856D1" w:rsidP="00D856D1">
      <w:pPr>
        <w:adjustRightInd w:val="0"/>
        <w:ind w:firstLine="567"/>
        <w:jc w:val="both"/>
        <w:rPr>
          <w:sz w:val="24"/>
          <w:szCs w:val="24"/>
        </w:rPr>
      </w:pPr>
      <w:r w:rsidRPr="0037058D">
        <w:rPr>
          <w:sz w:val="24"/>
          <w:szCs w:val="24"/>
        </w:rPr>
        <w:t>Расширится масштаб деятельности инновационных площадок по об</w:t>
      </w:r>
      <w:r w:rsidRPr="0037058D">
        <w:rPr>
          <w:sz w:val="24"/>
          <w:szCs w:val="24"/>
        </w:rPr>
        <w:softHyphen/>
        <w:t>новлению содержания и технологий образования в приоритетных областях.</w:t>
      </w:r>
    </w:p>
    <w:p w:rsidR="00D856D1" w:rsidRPr="0037058D" w:rsidRDefault="00D856D1" w:rsidP="00D856D1">
      <w:pPr>
        <w:adjustRightInd w:val="0"/>
        <w:ind w:firstLine="567"/>
        <w:jc w:val="both"/>
        <w:rPr>
          <w:sz w:val="24"/>
          <w:szCs w:val="24"/>
        </w:rPr>
      </w:pPr>
      <w:r w:rsidRPr="0037058D">
        <w:rPr>
          <w:sz w:val="24"/>
          <w:szCs w:val="24"/>
        </w:rPr>
        <w:t>Мероприятия Подпрограммы на завершающей стадии будут ориентиро</w:t>
      </w:r>
      <w:r w:rsidRPr="0037058D">
        <w:rPr>
          <w:sz w:val="24"/>
          <w:szCs w:val="24"/>
        </w:rPr>
        <w:softHyphen/>
        <w:t>ваны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D856D1" w:rsidRPr="0037058D" w:rsidRDefault="00D856D1" w:rsidP="00D856D1">
      <w:pPr>
        <w:adjustRightInd w:val="0"/>
        <w:ind w:firstLine="567"/>
        <w:jc w:val="both"/>
        <w:rPr>
          <w:sz w:val="24"/>
          <w:szCs w:val="24"/>
        </w:rPr>
      </w:pPr>
      <w:r w:rsidRPr="0037058D">
        <w:rPr>
          <w:sz w:val="24"/>
          <w:szCs w:val="24"/>
        </w:rPr>
        <w:t>Будет осуществляться широкомасштабное внедрение апробированных образовательных моделей и программ в приоритетных областях модерниза</w:t>
      </w:r>
      <w:r w:rsidRPr="0037058D">
        <w:rPr>
          <w:sz w:val="24"/>
          <w:szCs w:val="24"/>
        </w:rPr>
        <w:softHyphen/>
        <w:t>ции общего образования; будет обеспечен качественно новый уровень инди</w:t>
      </w:r>
      <w:r w:rsidRPr="0037058D">
        <w:rPr>
          <w:sz w:val="24"/>
          <w:szCs w:val="24"/>
        </w:rPr>
        <w:softHyphen/>
        <w:t>видуализации образования, позволяющий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w:t>
      </w:r>
    </w:p>
    <w:p w:rsidR="00D856D1" w:rsidRPr="0037058D" w:rsidRDefault="00D856D1" w:rsidP="00D856D1">
      <w:pPr>
        <w:adjustRightInd w:val="0"/>
        <w:ind w:firstLine="567"/>
        <w:jc w:val="both"/>
        <w:rPr>
          <w:sz w:val="24"/>
          <w:szCs w:val="24"/>
        </w:rPr>
      </w:pPr>
      <w:r w:rsidRPr="0037058D">
        <w:rPr>
          <w:sz w:val="24"/>
          <w:szCs w:val="24"/>
        </w:rPr>
        <w:t>Для реализации программ профильного обучения, работы с одаренны</w:t>
      </w:r>
      <w:r w:rsidRPr="0037058D">
        <w:rPr>
          <w:sz w:val="24"/>
          <w:szCs w:val="24"/>
        </w:rPr>
        <w:softHyphen/>
        <w:t>ми детьми планируется задействовать инфраструктуру ведущих университетов области.</w:t>
      </w:r>
    </w:p>
    <w:p w:rsidR="00D856D1" w:rsidRPr="0037058D" w:rsidRDefault="00D856D1" w:rsidP="00D856D1">
      <w:pPr>
        <w:widowControl w:val="0"/>
        <w:adjustRightInd w:val="0"/>
        <w:outlineLvl w:val="2"/>
        <w:rPr>
          <w:b/>
          <w:bCs/>
          <w:sz w:val="24"/>
          <w:szCs w:val="24"/>
          <w:lang w:eastAsia="en-US"/>
        </w:rPr>
      </w:pPr>
    </w:p>
    <w:p w:rsidR="00D856D1" w:rsidRPr="0037058D" w:rsidRDefault="00D856D1" w:rsidP="00D856D1">
      <w:pPr>
        <w:widowControl w:val="0"/>
        <w:adjustRightInd w:val="0"/>
        <w:ind w:firstLine="567"/>
        <w:jc w:val="center"/>
        <w:outlineLvl w:val="2"/>
        <w:rPr>
          <w:b/>
          <w:bCs/>
          <w:sz w:val="24"/>
          <w:szCs w:val="24"/>
          <w:lang w:eastAsia="en-US"/>
        </w:rPr>
      </w:pPr>
      <w:r w:rsidRPr="0037058D">
        <w:rPr>
          <w:b/>
          <w:bCs/>
          <w:sz w:val="24"/>
          <w:szCs w:val="24"/>
          <w:lang w:eastAsia="en-US"/>
        </w:rPr>
        <w:t>4.  Перечень и характеристика основных мероприятий Подпрограммы</w:t>
      </w:r>
    </w:p>
    <w:p w:rsidR="00D856D1" w:rsidRPr="0037058D" w:rsidRDefault="00D856D1" w:rsidP="00D856D1">
      <w:pPr>
        <w:adjustRightInd w:val="0"/>
        <w:ind w:firstLine="567"/>
        <w:jc w:val="both"/>
        <w:rPr>
          <w:b/>
          <w:bCs/>
          <w:sz w:val="24"/>
          <w:szCs w:val="24"/>
        </w:rPr>
      </w:pPr>
      <w:r w:rsidRPr="0037058D">
        <w:rPr>
          <w:sz w:val="24"/>
          <w:szCs w:val="24"/>
        </w:rPr>
        <w:t>Подпрограмма «Развитие  общего и дополнительного образования детей» содержит 5 основных мероприятий, направленных на обеспечение реализации муниципальных заданий общеобразовательными организациями и организациями  допол</w:t>
      </w:r>
      <w:r w:rsidRPr="0037058D">
        <w:rPr>
          <w:sz w:val="24"/>
          <w:szCs w:val="24"/>
        </w:rPr>
        <w:softHyphen/>
        <w:t>нительного образования детей.</w:t>
      </w:r>
    </w:p>
    <w:p w:rsidR="00D856D1" w:rsidRPr="0037058D" w:rsidRDefault="00D856D1" w:rsidP="00D856D1">
      <w:pPr>
        <w:adjustRightInd w:val="0"/>
        <w:ind w:firstLine="567"/>
        <w:jc w:val="both"/>
        <w:rPr>
          <w:b/>
          <w:bCs/>
          <w:sz w:val="24"/>
          <w:szCs w:val="24"/>
        </w:rPr>
      </w:pPr>
      <w:r w:rsidRPr="0037058D">
        <w:rPr>
          <w:b/>
          <w:bCs/>
          <w:sz w:val="24"/>
          <w:szCs w:val="24"/>
        </w:rPr>
        <w:t>Основное мероприятие 1. «Развитие общего образования»</w:t>
      </w:r>
    </w:p>
    <w:p w:rsidR="00D856D1" w:rsidRPr="0037058D" w:rsidRDefault="00D856D1" w:rsidP="00D856D1">
      <w:pPr>
        <w:adjustRightInd w:val="0"/>
        <w:ind w:firstLine="567"/>
        <w:jc w:val="both"/>
        <w:rPr>
          <w:sz w:val="24"/>
          <w:szCs w:val="24"/>
        </w:rPr>
      </w:pPr>
      <w:r w:rsidRPr="0037058D">
        <w:rPr>
          <w:i/>
          <w:iCs/>
          <w:sz w:val="24"/>
          <w:szCs w:val="24"/>
        </w:rPr>
        <w:t>Основное мероприятие 1</w:t>
      </w:r>
      <w:r w:rsidRPr="0037058D">
        <w:rPr>
          <w:sz w:val="24"/>
          <w:szCs w:val="24"/>
        </w:rPr>
        <w:t xml:space="preserve"> состоит из  плановых мероприятий, которые  направлены на обеспечение доступности и высокого качества образовательных услуг общего образования, обеспечение единого образовательного пространства, осуществление формирования и финансового обеспечения муниципальных заданий на реализацию основных образовательных программ общего образования с уче</w:t>
      </w:r>
      <w:r w:rsidRPr="0037058D">
        <w:rPr>
          <w:sz w:val="24"/>
          <w:szCs w:val="24"/>
        </w:rPr>
        <w:softHyphen/>
        <w:t>том показателей по объему и качеству оказываемых услуг.</w:t>
      </w:r>
    </w:p>
    <w:p w:rsidR="00D856D1" w:rsidRPr="0037058D" w:rsidRDefault="00D856D1" w:rsidP="00D856D1">
      <w:pPr>
        <w:adjustRightInd w:val="0"/>
        <w:ind w:firstLine="567"/>
        <w:jc w:val="both"/>
        <w:rPr>
          <w:sz w:val="24"/>
          <w:szCs w:val="24"/>
        </w:rPr>
      </w:pPr>
      <w:r w:rsidRPr="0037058D">
        <w:rPr>
          <w:sz w:val="24"/>
          <w:szCs w:val="24"/>
        </w:rPr>
        <w:t>Для решения задачи повышения качества образования, соответствия содержания общего образования целям опережающего развития основное мероприятие 1 предусматривает:</w:t>
      </w:r>
    </w:p>
    <w:p w:rsidR="00D856D1" w:rsidRPr="0037058D" w:rsidRDefault="00D856D1" w:rsidP="00D856D1">
      <w:pPr>
        <w:widowControl w:val="0"/>
        <w:autoSpaceDE/>
        <w:autoSpaceDN/>
        <w:jc w:val="both"/>
        <w:rPr>
          <w:sz w:val="24"/>
          <w:szCs w:val="24"/>
          <w:lang w:eastAsia="en-US"/>
        </w:rPr>
      </w:pPr>
      <w:r w:rsidRPr="0037058D">
        <w:rPr>
          <w:sz w:val="24"/>
          <w:szCs w:val="24"/>
          <w:lang w:eastAsia="en-US"/>
        </w:rPr>
        <w:t>-    создание во всех  общеобразовательных организациях (далее – ОО)  условий, соответствующих требованиям ФГОС;</w:t>
      </w:r>
    </w:p>
    <w:p w:rsidR="00D856D1" w:rsidRPr="0037058D" w:rsidRDefault="00D856D1" w:rsidP="00D856D1">
      <w:pPr>
        <w:widowControl w:val="0"/>
        <w:autoSpaceDE/>
        <w:autoSpaceDN/>
        <w:jc w:val="both"/>
        <w:rPr>
          <w:sz w:val="24"/>
          <w:szCs w:val="24"/>
          <w:lang w:eastAsia="en-US"/>
        </w:rPr>
      </w:pPr>
      <w:r w:rsidRPr="0037058D">
        <w:rPr>
          <w:sz w:val="24"/>
          <w:szCs w:val="24"/>
          <w:lang w:eastAsia="en-US"/>
        </w:rPr>
        <w:t xml:space="preserve">-    предоставление всем школьникам возможности обучаться в соответствии с основными современными требованиями; </w:t>
      </w:r>
    </w:p>
    <w:p w:rsidR="00D856D1" w:rsidRPr="0037058D" w:rsidRDefault="00D856D1" w:rsidP="00D856D1">
      <w:pPr>
        <w:widowControl w:val="0"/>
        <w:autoSpaceDE/>
        <w:autoSpaceDN/>
        <w:jc w:val="both"/>
        <w:rPr>
          <w:sz w:val="24"/>
          <w:szCs w:val="24"/>
          <w:lang w:eastAsia="en-US"/>
        </w:rPr>
      </w:pPr>
      <w:r w:rsidRPr="0037058D">
        <w:rPr>
          <w:sz w:val="24"/>
          <w:szCs w:val="24"/>
          <w:lang w:eastAsia="en-US"/>
        </w:rPr>
        <w:t>-       увеличение доли молодых педагогов, имеющих высокие образовательные результаты по итогам обучения в ОО ВПО;</w:t>
      </w:r>
    </w:p>
    <w:p w:rsidR="00D856D1" w:rsidRPr="0037058D" w:rsidRDefault="00D856D1" w:rsidP="00D856D1">
      <w:pPr>
        <w:widowControl w:val="0"/>
        <w:autoSpaceDE/>
        <w:autoSpaceDN/>
        <w:jc w:val="both"/>
        <w:rPr>
          <w:sz w:val="24"/>
          <w:szCs w:val="24"/>
          <w:lang w:eastAsia="en-US"/>
        </w:rPr>
      </w:pPr>
      <w:r w:rsidRPr="0037058D">
        <w:rPr>
          <w:sz w:val="24"/>
          <w:szCs w:val="24"/>
          <w:lang w:eastAsia="en-US"/>
        </w:rPr>
        <w:t>-    организация процесса пополнения библиотечных фондов ОО, учебной литературой за счет консолидированного бюджета;</w:t>
      </w:r>
    </w:p>
    <w:p w:rsidR="00D856D1" w:rsidRPr="0037058D" w:rsidRDefault="00D856D1" w:rsidP="00D856D1">
      <w:pPr>
        <w:widowControl w:val="0"/>
        <w:autoSpaceDE/>
        <w:autoSpaceDN/>
        <w:jc w:val="both"/>
        <w:rPr>
          <w:sz w:val="24"/>
          <w:szCs w:val="24"/>
          <w:lang w:eastAsia="en-US"/>
        </w:rPr>
      </w:pPr>
      <w:r w:rsidRPr="0037058D">
        <w:rPr>
          <w:sz w:val="24"/>
          <w:szCs w:val="24"/>
          <w:lang w:eastAsia="en-US"/>
        </w:rPr>
        <w:t>-    обновление  состава  педагогических кадров;</w:t>
      </w:r>
    </w:p>
    <w:p w:rsidR="00D856D1" w:rsidRPr="0037058D" w:rsidRDefault="00D856D1" w:rsidP="00D856D1">
      <w:pPr>
        <w:adjustRightInd w:val="0"/>
        <w:jc w:val="both"/>
        <w:rPr>
          <w:sz w:val="24"/>
          <w:szCs w:val="24"/>
        </w:rPr>
      </w:pPr>
      <w:r w:rsidRPr="0037058D">
        <w:rPr>
          <w:sz w:val="24"/>
          <w:szCs w:val="24"/>
        </w:rPr>
        <w:t>-  создание в системе общего образования равных возможностей для качественного образования в соответствии с основными современными требованиями (СанПин 2.4.2.2821-10);</w:t>
      </w:r>
    </w:p>
    <w:p w:rsidR="00D856D1" w:rsidRPr="0037058D" w:rsidRDefault="00D856D1" w:rsidP="00D856D1">
      <w:pPr>
        <w:widowControl w:val="0"/>
        <w:autoSpaceDE/>
        <w:autoSpaceDN/>
        <w:jc w:val="both"/>
        <w:rPr>
          <w:sz w:val="24"/>
          <w:szCs w:val="24"/>
          <w:lang w:eastAsia="en-US"/>
        </w:rPr>
      </w:pPr>
      <w:r w:rsidRPr="0037058D">
        <w:rPr>
          <w:spacing w:val="-1"/>
          <w:sz w:val="24"/>
          <w:szCs w:val="24"/>
          <w:lang w:eastAsia="en-US"/>
        </w:rPr>
        <w:t xml:space="preserve">-   обеспечение возможности непрерывного профессионального развития педагогов </w:t>
      </w:r>
      <w:r w:rsidRPr="0037058D">
        <w:rPr>
          <w:spacing w:val="-3"/>
          <w:sz w:val="24"/>
          <w:szCs w:val="24"/>
          <w:lang w:eastAsia="en-US"/>
        </w:rPr>
        <w:t>в ОО,</w:t>
      </w:r>
      <w:r w:rsidRPr="0037058D">
        <w:rPr>
          <w:spacing w:val="-1"/>
          <w:sz w:val="24"/>
          <w:szCs w:val="24"/>
          <w:lang w:eastAsia="en-US"/>
        </w:rPr>
        <w:t xml:space="preserve"> создание механизмов мотивации к повышению качества работы и непрерывному профессиональному развитию;</w:t>
      </w:r>
    </w:p>
    <w:p w:rsidR="00D856D1" w:rsidRPr="0037058D" w:rsidRDefault="00D856D1" w:rsidP="00D856D1">
      <w:pPr>
        <w:adjustRightInd w:val="0"/>
        <w:jc w:val="both"/>
        <w:rPr>
          <w:sz w:val="24"/>
          <w:szCs w:val="24"/>
        </w:rPr>
      </w:pPr>
      <w:r w:rsidRPr="0037058D">
        <w:rPr>
          <w:sz w:val="24"/>
          <w:szCs w:val="24"/>
        </w:rPr>
        <w:t>-    поддержку инноваций и инициатив образовательных организаций;</w:t>
      </w:r>
    </w:p>
    <w:p w:rsidR="00D856D1" w:rsidRPr="0037058D" w:rsidRDefault="00D856D1" w:rsidP="00D856D1">
      <w:pPr>
        <w:widowControl w:val="0"/>
        <w:autoSpaceDE/>
        <w:autoSpaceDN/>
        <w:jc w:val="both"/>
        <w:rPr>
          <w:sz w:val="24"/>
          <w:szCs w:val="24"/>
          <w:lang w:eastAsia="en-US"/>
        </w:rPr>
      </w:pPr>
      <w:r w:rsidRPr="0037058D">
        <w:rPr>
          <w:sz w:val="24"/>
          <w:szCs w:val="24"/>
          <w:lang w:eastAsia="en-US"/>
        </w:rPr>
        <w:t>-   создание муниципальной информационно-методической системы сопровождения педагогов;</w:t>
      </w:r>
    </w:p>
    <w:p w:rsidR="00D856D1" w:rsidRPr="0037058D" w:rsidRDefault="00D856D1" w:rsidP="00D856D1">
      <w:pPr>
        <w:widowControl w:val="0"/>
        <w:autoSpaceDE/>
        <w:autoSpaceDN/>
        <w:jc w:val="both"/>
        <w:rPr>
          <w:sz w:val="24"/>
          <w:szCs w:val="24"/>
          <w:lang w:eastAsia="en-US"/>
        </w:rPr>
      </w:pPr>
      <w:r w:rsidRPr="0037058D">
        <w:rPr>
          <w:sz w:val="24"/>
          <w:szCs w:val="24"/>
          <w:lang w:eastAsia="en-US"/>
        </w:rPr>
        <w:t>-      поощрение лучших педагогических работников образовательных организаций;</w:t>
      </w:r>
    </w:p>
    <w:p w:rsidR="00D856D1" w:rsidRPr="0037058D" w:rsidRDefault="00D856D1" w:rsidP="00D856D1">
      <w:pPr>
        <w:adjustRightInd w:val="0"/>
        <w:jc w:val="both"/>
        <w:rPr>
          <w:sz w:val="24"/>
          <w:szCs w:val="24"/>
        </w:rPr>
      </w:pPr>
      <w:r w:rsidRPr="0037058D">
        <w:rPr>
          <w:sz w:val="24"/>
          <w:szCs w:val="24"/>
        </w:rPr>
        <w:lastRenderedPageBreak/>
        <w:t>- обеспечение психолого-медико-педагогического сопровождения участников образовательного процесса;</w:t>
      </w:r>
    </w:p>
    <w:p w:rsidR="00D856D1" w:rsidRPr="0037058D" w:rsidRDefault="00D856D1" w:rsidP="00D856D1">
      <w:pPr>
        <w:adjustRightInd w:val="0"/>
        <w:jc w:val="both"/>
        <w:rPr>
          <w:sz w:val="24"/>
          <w:szCs w:val="24"/>
        </w:rPr>
      </w:pPr>
      <w:r w:rsidRPr="0037058D">
        <w:rPr>
          <w:sz w:val="24"/>
          <w:szCs w:val="24"/>
        </w:rPr>
        <w:t>-         укрепление материально - технической базы муниципальных образовательных учреждений;</w:t>
      </w:r>
    </w:p>
    <w:p w:rsidR="00D856D1" w:rsidRPr="0037058D" w:rsidRDefault="00D856D1" w:rsidP="00D856D1">
      <w:pPr>
        <w:adjustRightInd w:val="0"/>
        <w:jc w:val="both"/>
        <w:rPr>
          <w:sz w:val="24"/>
          <w:szCs w:val="24"/>
        </w:rPr>
      </w:pPr>
      <w:r w:rsidRPr="0037058D">
        <w:rPr>
          <w:sz w:val="24"/>
          <w:szCs w:val="24"/>
        </w:rPr>
        <w:t xml:space="preserve">-   организация безопасного подвоза обучающихся в муниципальные </w:t>
      </w:r>
      <w:r w:rsidR="00203057" w:rsidRPr="0037058D">
        <w:rPr>
          <w:sz w:val="24"/>
          <w:szCs w:val="24"/>
        </w:rPr>
        <w:t>общеобразовательные организации;</w:t>
      </w:r>
    </w:p>
    <w:p w:rsidR="00203057" w:rsidRPr="0037058D" w:rsidRDefault="00203057" w:rsidP="00D856D1">
      <w:pPr>
        <w:adjustRightInd w:val="0"/>
        <w:jc w:val="both"/>
        <w:rPr>
          <w:color w:val="000000"/>
          <w:sz w:val="24"/>
          <w:szCs w:val="24"/>
        </w:rPr>
      </w:pPr>
      <w:r w:rsidRPr="0037058D">
        <w:rPr>
          <w:sz w:val="24"/>
          <w:szCs w:val="24"/>
        </w:rPr>
        <w:t>-             е</w:t>
      </w:r>
      <w:r w:rsidRPr="0037058D">
        <w:rPr>
          <w:color w:val="000000"/>
          <w:sz w:val="24"/>
          <w:szCs w:val="24"/>
        </w:rPr>
        <w:t>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D856D1" w:rsidRPr="0037058D" w:rsidRDefault="00D856D1" w:rsidP="00D856D1">
      <w:pPr>
        <w:adjustRightInd w:val="0"/>
        <w:ind w:firstLine="567"/>
        <w:jc w:val="both"/>
        <w:rPr>
          <w:b/>
          <w:bCs/>
          <w:sz w:val="24"/>
          <w:szCs w:val="24"/>
        </w:rPr>
      </w:pPr>
      <w:r w:rsidRPr="0037058D">
        <w:rPr>
          <w:b/>
          <w:bCs/>
          <w:sz w:val="24"/>
          <w:szCs w:val="24"/>
        </w:rPr>
        <w:t>Основное мероприятие 2. «Развитие дополнительного и неформального образования и социализации детей».</w:t>
      </w:r>
    </w:p>
    <w:p w:rsidR="00D856D1" w:rsidRPr="0037058D" w:rsidRDefault="00D856D1" w:rsidP="00D856D1">
      <w:pPr>
        <w:adjustRightInd w:val="0"/>
        <w:ind w:firstLine="567"/>
        <w:jc w:val="both"/>
        <w:rPr>
          <w:sz w:val="24"/>
          <w:szCs w:val="24"/>
        </w:rPr>
      </w:pPr>
      <w:r w:rsidRPr="0037058D">
        <w:rPr>
          <w:i/>
          <w:iCs/>
          <w:sz w:val="24"/>
          <w:szCs w:val="24"/>
        </w:rPr>
        <w:t>Основное мероприятие 2</w:t>
      </w:r>
      <w:r w:rsidRPr="0037058D">
        <w:rPr>
          <w:sz w:val="24"/>
          <w:szCs w:val="24"/>
        </w:rPr>
        <w:t xml:space="preserve"> направлено на развитие потенциала организа</w:t>
      </w:r>
      <w:r w:rsidRPr="0037058D">
        <w:rPr>
          <w:sz w:val="24"/>
          <w:szCs w:val="24"/>
        </w:rPr>
        <w:softHyphen/>
        <w:t>ций дополнительного образования  в формировании мотивации к по</w:t>
      </w:r>
      <w:r w:rsidRPr="0037058D">
        <w:rPr>
          <w:sz w:val="24"/>
          <w:szCs w:val="24"/>
        </w:rPr>
        <w:softHyphen/>
        <w:t>знанию и творчеству, создание среды и ресурсов открытого образования для позитивной социализации и самореализации детей и молодежи.</w:t>
      </w:r>
    </w:p>
    <w:p w:rsidR="00D856D1" w:rsidRPr="0037058D" w:rsidRDefault="00D856D1" w:rsidP="00D856D1">
      <w:pPr>
        <w:adjustRightInd w:val="0"/>
        <w:ind w:firstLine="567"/>
        <w:jc w:val="both"/>
        <w:rPr>
          <w:sz w:val="24"/>
          <w:szCs w:val="24"/>
        </w:rPr>
      </w:pPr>
      <w:r w:rsidRPr="0037058D">
        <w:rPr>
          <w:sz w:val="24"/>
          <w:szCs w:val="24"/>
        </w:rPr>
        <w:t>В рамках данного основного мероприятия будут обеспечены формиро</w:t>
      </w:r>
      <w:r w:rsidRPr="0037058D">
        <w:rPr>
          <w:sz w:val="24"/>
          <w:szCs w:val="24"/>
        </w:rPr>
        <w:softHyphen/>
        <w:t>вание и финансовое обеспечение муниципальных заданий на реализацию программ дополнительного образования. Финансовое обеспечение реализации муниципального  задания будет осуществляться с учетом показателей по объему и качеству оказываемых услуг.</w:t>
      </w:r>
    </w:p>
    <w:p w:rsidR="00D856D1" w:rsidRPr="0037058D" w:rsidRDefault="00D856D1" w:rsidP="00D856D1">
      <w:pPr>
        <w:adjustRightInd w:val="0"/>
        <w:ind w:firstLine="567"/>
        <w:jc w:val="both"/>
        <w:rPr>
          <w:sz w:val="24"/>
          <w:szCs w:val="24"/>
        </w:rPr>
      </w:pPr>
      <w:r w:rsidRPr="0037058D">
        <w:rPr>
          <w:sz w:val="24"/>
          <w:szCs w:val="24"/>
        </w:rPr>
        <w:t>В рамках Подпрограммы будет реализовано мероприятие по распро</w:t>
      </w:r>
      <w:r w:rsidRPr="0037058D">
        <w:rPr>
          <w:sz w:val="24"/>
          <w:szCs w:val="24"/>
        </w:rPr>
        <w:softHyphen/>
        <w:t>странению в Кувандыкском городском округе современных моделей успешной социализации детей, интегрированных моделей общего и дополнительного образования, которые станут основой для дальнейшего развития дополнительного образования.</w:t>
      </w:r>
    </w:p>
    <w:p w:rsidR="00D856D1" w:rsidRPr="0037058D" w:rsidRDefault="00D856D1" w:rsidP="00D856D1">
      <w:pPr>
        <w:adjustRightInd w:val="0"/>
        <w:ind w:firstLine="567"/>
        <w:jc w:val="both"/>
        <w:rPr>
          <w:sz w:val="24"/>
          <w:szCs w:val="24"/>
        </w:rPr>
      </w:pPr>
      <w:r w:rsidRPr="0037058D">
        <w:rPr>
          <w:sz w:val="24"/>
          <w:szCs w:val="24"/>
        </w:rPr>
        <w:t>Для развития художественного творчества детей и подростков в  округе  продолжит работу музыкальная школа искусств,  также будут внедряться гибкие организационные формы занятий с детьми и подростками, позволяющие оперативно усваивать знания, умения и навыки музыкальной и художественной деятельности (в том числе с использованием инновацион</w:t>
      </w:r>
      <w:r w:rsidRPr="0037058D">
        <w:rPr>
          <w:sz w:val="24"/>
          <w:szCs w:val="24"/>
        </w:rPr>
        <w:softHyphen/>
        <w:t>ных технологий), реализовывать себя в творчестве.</w:t>
      </w:r>
    </w:p>
    <w:p w:rsidR="00D856D1" w:rsidRPr="0037058D" w:rsidRDefault="00D856D1" w:rsidP="00D856D1">
      <w:pPr>
        <w:adjustRightInd w:val="0"/>
        <w:ind w:firstLine="567"/>
        <w:jc w:val="both"/>
        <w:rPr>
          <w:sz w:val="24"/>
          <w:szCs w:val="24"/>
        </w:rPr>
      </w:pPr>
      <w:r w:rsidRPr="0037058D">
        <w:rPr>
          <w:sz w:val="24"/>
          <w:szCs w:val="24"/>
        </w:rPr>
        <w:t>Предусматривается участие в  областной программе по мо</w:t>
      </w:r>
      <w:r w:rsidRPr="0037058D">
        <w:rPr>
          <w:sz w:val="24"/>
          <w:szCs w:val="24"/>
        </w:rPr>
        <w:softHyphen/>
        <w:t>дернизации системы дополнительного образования детей, обеспечивающей их социализацию и самореализацию, в том числе формирование территори</w:t>
      </w:r>
      <w:r w:rsidRPr="0037058D">
        <w:rPr>
          <w:sz w:val="24"/>
          <w:szCs w:val="24"/>
        </w:rPr>
        <w:softHyphen/>
        <w:t xml:space="preserve">альных образовательно-культурных сред социализации. </w:t>
      </w:r>
    </w:p>
    <w:p w:rsidR="00D856D1" w:rsidRPr="0037058D" w:rsidRDefault="00D856D1" w:rsidP="00D856D1">
      <w:pPr>
        <w:adjustRightInd w:val="0"/>
        <w:ind w:firstLine="567"/>
        <w:jc w:val="both"/>
        <w:rPr>
          <w:sz w:val="24"/>
          <w:szCs w:val="24"/>
        </w:rPr>
      </w:pPr>
      <w:r w:rsidRPr="0037058D">
        <w:rPr>
          <w:sz w:val="24"/>
          <w:szCs w:val="24"/>
        </w:rPr>
        <w:t>В данном мероприятии  будут   включены комплекс мер по:</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улучшению материально-технической базы организаций дополнитель</w:t>
      </w:r>
      <w:r w:rsidRPr="0037058D">
        <w:rPr>
          <w:sz w:val="24"/>
          <w:szCs w:val="24"/>
        </w:rPr>
        <w:softHyphen/>
        <w:t>ного образования детей;</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совершенствованию комплексного подхода  к решению проблем профилактики правонарушений и безнадзорности несовершеннолетних;</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формированию современных механизмов финансового обеспечения услуг дополнительного образования детей, в том числе финансирования на конкурсной основе образовательных программ и организаций независимо от форм собственности;</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формированию механизмов выявления заказа местного сообщества на услуги дополнительного образования детей, общественно-профессиональной экспертизы программ;</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созданию мест получения социального и трудового опыта для школь</w:t>
      </w:r>
      <w:r w:rsidRPr="0037058D">
        <w:rPr>
          <w:sz w:val="24"/>
          <w:szCs w:val="24"/>
        </w:rPr>
        <w:softHyphen/>
        <w:t>ников в компаниях и организациях вне системы образования;</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обеспечению организаций дополнительного образования детей совре</w:t>
      </w:r>
      <w:r w:rsidRPr="0037058D">
        <w:rPr>
          <w:sz w:val="24"/>
          <w:szCs w:val="24"/>
        </w:rPr>
        <w:softHyphen/>
        <w:t>менным оборудованием, методическими и дидактическими пособиями;</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подготовке квалифицированных кадров, владеющих современными педагогическими технологиями дополнительного образования и социализа</w:t>
      </w:r>
      <w:r w:rsidRPr="0037058D">
        <w:rPr>
          <w:sz w:val="24"/>
          <w:szCs w:val="24"/>
        </w:rPr>
        <w:softHyphen/>
        <w:t>ции детей и подростков;</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привлечению к работе в организациях дополнительного образования де</w:t>
      </w:r>
      <w:r w:rsidRPr="0037058D">
        <w:rPr>
          <w:sz w:val="24"/>
          <w:szCs w:val="24"/>
        </w:rPr>
        <w:softHyphen/>
        <w:t>тей специалистов в конкретных областях науки, техники, искусства, бизнеса, лучших студентов вузов и представителей родительской общественности;</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lastRenderedPageBreak/>
        <w:t>подготовке руководителей организаций дополнительного образования детей в области менеджмента и маркетинга;</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развитию деятельности  детских  общественных объединений и организаций, клубов и творческих студий для детей по месту жительст</w:t>
      </w:r>
      <w:r w:rsidRPr="0037058D">
        <w:rPr>
          <w:sz w:val="24"/>
          <w:szCs w:val="24"/>
        </w:rPr>
        <w:softHyphen/>
        <w:t>ва;</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развитию практики социального проектирования, добровольческой деятельности несовершеннолетних;</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расширению практики детского самоуправления, участия детей и под</w:t>
      </w:r>
      <w:r w:rsidRPr="0037058D">
        <w:rPr>
          <w:sz w:val="24"/>
          <w:szCs w:val="24"/>
        </w:rPr>
        <w:softHyphen/>
        <w:t>ростков в принятии решений по значимым вопросам их жизнедеятельности через представительство в органах управления образовательными организа</w:t>
      </w:r>
      <w:r w:rsidRPr="0037058D">
        <w:rPr>
          <w:sz w:val="24"/>
          <w:szCs w:val="24"/>
        </w:rPr>
        <w:softHyphen/>
        <w:t>циями, областных и муниципальных общественных советах;</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поддержка проектов развития самодеятельного ху</w:t>
      </w:r>
      <w:r w:rsidRPr="0037058D">
        <w:rPr>
          <w:sz w:val="24"/>
          <w:szCs w:val="24"/>
        </w:rPr>
        <w:softHyphen/>
        <w:t>дожественного творчества в организациях общего образования, интегриро</w:t>
      </w:r>
      <w:r w:rsidRPr="0037058D">
        <w:rPr>
          <w:sz w:val="24"/>
          <w:szCs w:val="24"/>
        </w:rPr>
        <w:softHyphen/>
        <w:t>ванных служб социализации детей;</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реализации эффективных моделей психологической помощи детям и семьям, в том числе профилактической и реабилитационной работы с детьми с девиантным поведением;</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развитию кружков технического направления;</w:t>
      </w:r>
    </w:p>
    <w:p w:rsidR="00D856D1" w:rsidRPr="0037058D" w:rsidRDefault="00D856D1" w:rsidP="00D856D1">
      <w:pPr>
        <w:numPr>
          <w:ilvl w:val="0"/>
          <w:numId w:val="27"/>
        </w:numPr>
        <w:tabs>
          <w:tab w:val="left" w:pos="851"/>
        </w:tabs>
        <w:autoSpaceDE/>
        <w:autoSpaceDN/>
        <w:adjustRightInd w:val="0"/>
        <w:ind w:left="0" w:firstLine="567"/>
        <w:jc w:val="both"/>
        <w:rPr>
          <w:sz w:val="24"/>
          <w:szCs w:val="24"/>
        </w:rPr>
      </w:pPr>
      <w:r w:rsidRPr="0037058D">
        <w:rPr>
          <w:sz w:val="24"/>
          <w:szCs w:val="24"/>
        </w:rPr>
        <w:t>поддержка подростков в культурно - досуговой сфере, в личном самоопределении,  адаптации их к жизни в обществе, через работу клубов по месту жительства.</w:t>
      </w:r>
    </w:p>
    <w:p w:rsidR="00D856D1" w:rsidRPr="0037058D" w:rsidRDefault="00D856D1" w:rsidP="00D856D1">
      <w:pPr>
        <w:adjustRightInd w:val="0"/>
        <w:ind w:firstLine="567"/>
        <w:jc w:val="both"/>
        <w:rPr>
          <w:sz w:val="24"/>
          <w:szCs w:val="24"/>
        </w:rPr>
      </w:pPr>
      <w:r w:rsidRPr="0037058D">
        <w:rPr>
          <w:sz w:val="24"/>
          <w:szCs w:val="24"/>
        </w:rPr>
        <w:t>С целью использования и развития потенциала неформального образо</w:t>
      </w:r>
      <w:r w:rsidRPr="0037058D">
        <w:rPr>
          <w:sz w:val="24"/>
          <w:szCs w:val="24"/>
        </w:rPr>
        <w:softHyphen/>
        <w:t>вания в решении задач социализации подрастающего поколения в рамках данного основного мероприятия на конкурсной основе будут поддерживать</w:t>
      </w:r>
      <w:r w:rsidRPr="0037058D">
        <w:rPr>
          <w:sz w:val="24"/>
          <w:szCs w:val="24"/>
        </w:rPr>
        <w:softHyphen/>
        <w:t>ся общественные проекты, охватывающие значительные по масштабу целе</w:t>
      </w:r>
      <w:r w:rsidRPr="0037058D">
        <w:rPr>
          <w:sz w:val="24"/>
          <w:szCs w:val="24"/>
        </w:rPr>
        <w:softHyphen/>
        <w:t>вые аудитории группы детей и молодежи, направленные на просвещение де</w:t>
      </w:r>
      <w:r w:rsidRPr="0037058D">
        <w:rPr>
          <w:sz w:val="24"/>
          <w:szCs w:val="24"/>
        </w:rPr>
        <w:softHyphen/>
        <w:t>тей, формирование у них моральных ценностей, гражданских установок.</w:t>
      </w:r>
    </w:p>
    <w:p w:rsidR="00D856D1" w:rsidRPr="0037058D" w:rsidRDefault="00D856D1" w:rsidP="00D856D1">
      <w:pPr>
        <w:adjustRightInd w:val="0"/>
        <w:ind w:firstLine="567"/>
        <w:jc w:val="both"/>
        <w:rPr>
          <w:sz w:val="24"/>
          <w:szCs w:val="24"/>
        </w:rPr>
      </w:pPr>
      <w:r w:rsidRPr="0037058D">
        <w:rPr>
          <w:sz w:val="24"/>
          <w:szCs w:val="24"/>
        </w:rPr>
        <w:t>Наряду с этим будут осуществляться создание и внедрение программ обучения навыкам безопасного поведения в интернет-пространстве, профи</w:t>
      </w:r>
      <w:r w:rsidRPr="0037058D">
        <w:rPr>
          <w:sz w:val="24"/>
          <w:szCs w:val="24"/>
        </w:rPr>
        <w:softHyphen/>
        <w:t>лактики интернет-зависимости, рисков вовлечения в противоправную дея</w:t>
      </w:r>
      <w:r w:rsidRPr="0037058D">
        <w:rPr>
          <w:sz w:val="24"/>
          <w:szCs w:val="24"/>
        </w:rPr>
        <w:softHyphen/>
        <w:t>тельность.</w:t>
      </w:r>
    </w:p>
    <w:p w:rsidR="00D856D1" w:rsidRPr="0037058D" w:rsidRDefault="00D856D1" w:rsidP="00D856D1">
      <w:pPr>
        <w:adjustRightInd w:val="0"/>
        <w:ind w:firstLine="567"/>
        <w:jc w:val="both"/>
        <w:rPr>
          <w:sz w:val="24"/>
          <w:szCs w:val="24"/>
        </w:rPr>
      </w:pPr>
      <w:r w:rsidRPr="0037058D">
        <w:rPr>
          <w:sz w:val="24"/>
          <w:szCs w:val="24"/>
        </w:rPr>
        <w:t>Будет обеспечена поддержка семей и детей в построении индивидуаль</w:t>
      </w:r>
      <w:r w:rsidRPr="0037058D">
        <w:rPr>
          <w:sz w:val="24"/>
          <w:szCs w:val="24"/>
        </w:rPr>
        <w:softHyphen/>
        <w:t>ных образовательных траекторий и эффективном использовании ресурсов сферы открытого образования (информационное, консультационное, тьюторское сопровождение).</w:t>
      </w:r>
    </w:p>
    <w:p w:rsidR="00D856D1" w:rsidRPr="0037058D" w:rsidRDefault="00D856D1" w:rsidP="00D856D1">
      <w:pPr>
        <w:adjustRightInd w:val="0"/>
        <w:ind w:firstLine="567"/>
        <w:jc w:val="both"/>
        <w:rPr>
          <w:sz w:val="24"/>
          <w:szCs w:val="24"/>
        </w:rPr>
      </w:pPr>
      <w:r w:rsidRPr="0037058D">
        <w:rPr>
          <w:sz w:val="24"/>
          <w:szCs w:val="24"/>
        </w:rPr>
        <w:t>Специальное внимание будет уделено распространению программ про</w:t>
      </w:r>
      <w:r w:rsidRPr="0037058D">
        <w:rPr>
          <w:sz w:val="24"/>
          <w:szCs w:val="24"/>
        </w:rPr>
        <w:softHyphen/>
        <w:t>свещения и информирования семей, направленных на формирование устано</w:t>
      </w:r>
      <w:r w:rsidRPr="0037058D">
        <w:rPr>
          <w:sz w:val="24"/>
          <w:szCs w:val="24"/>
        </w:rPr>
        <w:softHyphen/>
        <w:t>вок и компетенций ответственного родительства, заинтересованности в воспи</w:t>
      </w:r>
      <w:r w:rsidRPr="0037058D">
        <w:rPr>
          <w:sz w:val="24"/>
          <w:szCs w:val="24"/>
        </w:rPr>
        <w:softHyphen/>
        <w:t>тании и дополнительном образовании детей.</w:t>
      </w:r>
    </w:p>
    <w:p w:rsidR="00D856D1" w:rsidRPr="0037058D" w:rsidRDefault="00D856D1" w:rsidP="00D856D1">
      <w:pPr>
        <w:adjustRightInd w:val="0"/>
        <w:ind w:firstLine="567"/>
        <w:jc w:val="both"/>
        <w:rPr>
          <w:b/>
          <w:bCs/>
          <w:sz w:val="24"/>
          <w:szCs w:val="24"/>
        </w:rPr>
      </w:pPr>
      <w:r w:rsidRPr="0037058D">
        <w:rPr>
          <w:b/>
          <w:bCs/>
          <w:sz w:val="24"/>
          <w:szCs w:val="24"/>
        </w:rPr>
        <w:t>Основное мероприятие 3. «Выявление и поддержка одаренных  детей»</w:t>
      </w:r>
    </w:p>
    <w:p w:rsidR="00D856D1" w:rsidRPr="0037058D" w:rsidRDefault="00D856D1" w:rsidP="00D856D1">
      <w:pPr>
        <w:adjustRightInd w:val="0"/>
        <w:ind w:firstLine="567"/>
        <w:jc w:val="both"/>
        <w:rPr>
          <w:sz w:val="24"/>
          <w:szCs w:val="24"/>
        </w:rPr>
      </w:pPr>
      <w:r w:rsidRPr="0037058D">
        <w:rPr>
          <w:i/>
          <w:iCs/>
          <w:sz w:val="24"/>
          <w:szCs w:val="24"/>
        </w:rPr>
        <w:t>Основное мероприятие 3 направлено</w:t>
      </w:r>
      <w:r w:rsidRPr="0037058D">
        <w:rPr>
          <w:sz w:val="24"/>
          <w:szCs w:val="24"/>
        </w:rPr>
        <w:t xml:space="preserve"> на создание условий для развития молодых талантов и детей с высокой мотивацией к обучению как важного условия повышения качества человеческого капитала.</w:t>
      </w:r>
    </w:p>
    <w:p w:rsidR="00D856D1" w:rsidRPr="0037058D" w:rsidRDefault="00D856D1" w:rsidP="00D856D1">
      <w:pPr>
        <w:adjustRightInd w:val="0"/>
        <w:ind w:firstLine="567"/>
        <w:jc w:val="both"/>
        <w:rPr>
          <w:sz w:val="24"/>
          <w:szCs w:val="24"/>
        </w:rPr>
      </w:pPr>
      <w:r w:rsidRPr="0037058D">
        <w:rPr>
          <w:sz w:val="24"/>
          <w:szCs w:val="24"/>
        </w:rPr>
        <w:t>В рамках основного мероприятия 3 будут продолжены финансовое обеспечение, методическое и информационное сопровождение традицион</w:t>
      </w:r>
      <w:r w:rsidRPr="0037058D">
        <w:rPr>
          <w:sz w:val="24"/>
          <w:szCs w:val="24"/>
        </w:rPr>
        <w:softHyphen/>
        <w:t>ных мероприятий, связанных с поддержкой талантливых детей: системы проведения предметных олимпиад школьников, участия школьников в меж</w:t>
      </w:r>
      <w:r w:rsidRPr="0037058D">
        <w:rPr>
          <w:sz w:val="24"/>
          <w:szCs w:val="24"/>
        </w:rPr>
        <w:softHyphen/>
        <w:t>региональных предметных олимпиадах, муниципальная  поддержки талант</w:t>
      </w:r>
      <w:r w:rsidRPr="0037058D">
        <w:rPr>
          <w:sz w:val="24"/>
          <w:szCs w:val="24"/>
        </w:rPr>
        <w:softHyphen/>
        <w:t>ливой молодежи в возрасте от 15 до 18 лет – Стипендия главы Кувандыкского городского округа (Постановление № 1425-п от 30.08.2016г. «Об утверждении Положения о стипендии Главы Кувандыкского  городского округа одаренным детям в области образования, культуры, спорта», Постановление № 1446-п от 12.09.2019г. «Об утверждении списка стипендиатов главы Кувандыкского городского округа Оренбургской области».</w:t>
      </w:r>
    </w:p>
    <w:p w:rsidR="00D856D1" w:rsidRPr="0037058D" w:rsidRDefault="00D856D1" w:rsidP="00D856D1">
      <w:pPr>
        <w:adjustRightInd w:val="0"/>
        <w:ind w:firstLine="567"/>
        <w:jc w:val="both"/>
        <w:rPr>
          <w:sz w:val="24"/>
          <w:szCs w:val="24"/>
        </w:rPr>
      </w:pPr>
      <w:r w:rsidRPr="0037058D">
        <w:rPr>
          <w:sz w:val="24"/>
          <w:szCs w:val="24"/>
        </w:rPr>
        <w:t>Наряду с поддержкой интеллектуально одаренных детей будет разви</w:t>
      </w:r>
      <w:r w:rsidRPr="0037058D">
        <w:rPr>
          <w:sz w:val="24"/>
          <w:szCs w:val="24"/>
        </w:rPr>
        <w:softHyphen/>
        <w:t>ваться система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
    <w:p w:rsidR="00D856D1" w:rsidRPr="0037058D" w:rsidRDefault="00D856D1" w:rsidP="00D856D1">
      <w:pPr>
        <w:adjustRightInd w:val="0"/>
        <w:ind w:firstLine="567"/>
        <w:jc w:val="both"/>
        <w:rPr>
          <w:sz w:val="24"/>
          <w:szCs w:val="24"/>
        </w:rPr>
      </w:pPr>
      <w:r w:rsidRPr="0037058D">
        <w:rPr>
          <w:sz w:val="24"/>
          <w:szCs w:val="24"/>
        </w:rPr>
        <w:lastRenderedPageBreak/>
        <w:t>В рамках данного мероприятия предусматривается проведение олимпиад, смотров-конкурсов, семинаров и других мероприятий, направленных на всестороннее развитие молодого поколения.</w:t>
      </w:r>
    </w:p>
    <w:p w:rsidR="00D856D1" w:rsidRPr="0037058D" w:rsidRDefault="00D856D1" w:rsidP="00D856D1">
      <w:pPr>
        <w:adjustRightInd w:val="0"/>
        <w:ind w:firstLine="567"/>
        <w:jc w:val="both"/>
        <w:rPr>
          <w:sz w:val="24"/>
          <w:szCs w:val="24"/>
        </w:rPr>
      </w:pPr>
      <w:r w:rsidRPr="0037058D">
        <w:rPr>
          <w:sz w:val="24"/>
          <w:szCs w:val="24"/>
        </w:rPr>
        <w:t>Ежегодное проведение в период каникул  профильных смен для одаренных детей в различных сферах деятельности.</w:t>
      </w:r>
    </w:p>
    <w:p w:rsidR="00D856D1" w:rsidRPr="0037058D" w:rsidRDefault="00D856D1" w:rsidP="00D856D1">
      <w:pPr>
        <w:adjustRightInd w:val="0"/>
        <w:ind w:firstLine="567"/>
        <w:jc w:val="both"/>
        <w:rPr>
          <w:sz w:val="24"/>
          <w:szCs w:val="24"/>
        </w:rPr>
      </w:pPr>
      <w:r w:rsidRPr="0037058D">
        <w:rPr>
          <w:sz w:val="24"/>
          <w:szCs w:val="24"/>
        </w:rPr>
        <w:t>Будет обеспечена поддержка образовательных организаций и педаго</w:t>
      </w:r>
      <w:r w:rsidRPr="0037058D">
        <w:rPr>
          <w:sz w:val="24"/>
          <w:szCs w:val="24"/>
        </w:rPr>
        <w:softHyphen/>
        <w:t>гов, успешно реализующих программы выявления и поддержки молодых та</w:t>
      </w:r>
      <w:r w:rsidRPr="0037058D">
        <w:rPr>
          <w:sz w:val="24"/>
          <w:szCs w:val="24"/>
        </w:rPr>
        <w:softHyphen/>
        <w:t>лантов, обучения детей с высоким уровнем мотивации к обучению.</w:t>
      </w:r>
    </w:p>
    <w:p w:rsidR="00D856D1" w:rsidRPr="0037058D" w:rsidRDefault="00D856D1" w:rsidP="00D856D1">
      <w:pPr>
        <w:adjustRightInd w:val="0"/>
        <w:ind w:firstLine="567"/>
        <w:jc w:val="both"/>
        <w:rPr>
          <w:b/>
          <w:bCs/>
          <w:sz w:val="24"/>
          <w:szCs w:val="24"/>
        </w:rPr>
      </w:pPr>
      <w:r w:rsidRPr="0037058D">
        <w:rPr>
          <w:b/>
          <w:bCs/>
          <w:sz w:val="24"/>
          <w:szCs w:val="24"/>
        </w:rPr>
        <w:t>Основное мероприятие 4. «Развитие физической культуры и спорта в образовательных организациях   Кувандыкского городского округа»</w:t>
      </w:r>
    </w:p>
    <w:p w:rsidR="00D856D1" w:rsidRPr="0037058D" w:rsidRDefault="00D856D1" w:rsidP="00D856D1">
      <w:pPr>
        <w:adjustRightInd w:val="0"/>
        <w:ind w:firstLine="567"/>
        <w:jc w:val="both"/>
        <w:rPr>
          <w:sz w:val="24"/>
          <w:szCs w:val="24"/>
        </w:rPr>
      </w:pPr>
      <w:r w:rsidRPr="0037058D">
        <w:rPr>
          <w:i/>
          <w:iCs/>
          <w:sz w:val="24"/>
          <w:szCs w:val="24"/>
        </w:rPr>
        <w:t>Основное мероприятие 4</w:t>
      </w:r>
      <w:r w:rsidRPr="0037058D">
        <w:rPr>
          <w:sz w:val="24"/>
          <w:szCs w:val="24"/>
        </w:rPr>
        <w:t xml:space="preserve"> направлено на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w:t>
      </w:r>
      <w:r w:rsidRPr="0037058D">
        <w:rPr>
          <w:sz w:val="24"/>
          <w:szCs w:val="24"/>
        </w:rPr>
        <w:softHyphen/>
        <w:t>ям физической культурой и спортом. Должен повыситься охват  детей в возрасте 5-18 лет,  регулярно занимающихся в спортивных секциях, клубах и иных объединений спортивной направленности.</w:t>
      </w:r>
    </w:p>
    <w:p w:rsidR="00D856D1" w:rsidRPr="0037058D" w:rsidRDefault="00D856D1" w:rsidP="00D856D1">
      <w:pPr>
        <w:adjustRightInd w:val="0"/>
        <w:ind w:firstLine="567"/>
        <w:jc w:val="both"/>
        <w:rPr>
          <w:sz w:val="24"/>
          <w:szCs w:val="24"/>
        </w:rPr>
      </w:pPr>
      <w:r w:rsidRPr="0037058D">
        <w:rPr>
          <w:sz w:val="24"/>
          <w:szCs w:val="24"/>
        </w:rPr>
        <w:t>В рамках основного мероприятия 4 будет продолжена реализация ме</w:t>
      </w:r>
      <w:r w:rsidRPr="0037058D">
        <w:rPr>
          <w:sz w:val="24"/>
          <w:szCs w:val="24"/>
        </w:rPr>
        <w:softHyphen/>
        <w:t>роприятий по организации и проведению спортивных соревнований различ</w:t>
      </w:r>
      <w:r w:rsidRPr="0037058D">
        <w:rPr>
          <w:sz w:val="24"/>
          <w:szCs w:val="24"/>
        </w:rPr>
        <w:softHyphen/>
        <w:t>ного уровня среди обучающихся в образовательных организациях.</w:t>
      </w:r>
    </w:p>
    <w:p w:rsidR="00D856D1" w:rsidRPr="0037058D" w:rsidRDefault="00D856D1" w:rsidP="00D856D1">
      <w:pPr>
        <w:adjustRightInd w:val="0"/>
        <w:ind w:firstLine="567"/>
        <w:jc w:val="both"/>
        <w:rPr>
          <w:sz w:val="24"/>
          <w:szCs w:val="24"/>
        </w:rPr>
      </w:pPr>
      <w:r w:rsidRPr="0037058D">
        <w:rPr>
          <w:sz w:val="24"/>
          <w:szCs w:val="24"/>
        </w:rPr>
        <w:t>Будет разрабатываться нормативно-правовое, учебно-методическое обеспечение физического воспитания в образовательных организациях  общего  и дополнительного образования детей.</w:t>
      </w:r>
    </w:p>
    <w:p w:rsidR="00D856D1" w:rsidRPr="0037058D" w:rsidRDefault="00D856D1" w:rsidP="00D856D1">
      <w:pPr>
        <w:adjustRightInd w:val="0"/>
        <w:ind w:firstLine="567"/>
        <w:jc w:val="both"/>
        <w:rPr>
          <w:sz w:val="24"/>
          <w:szCs w:val="24"/>
        </w:rPr>
      </w:pPr>
      <w:r w:rsidRPr="0037058D">
        <w:rPr>
          <w:sz w:val="24"/>
          <w:szCs w:val="24"/>
        </w:rPr>
        <w:t>Будет обеспечена поддержка уча</w:t>
      </w:r>
      <w:r w:rsidRPr="0037058D">
        <w:rPr>
          <w:sz w:val="24"/>
          <w:szCs w:val="24"/>
        </w:rPr>
        <w:softHyphen/>
        <w:t>стия талантливых детей в мероприятиях по неолимпийским, в том числе техническим  видам спорта.</w:t>
      </w:r>
    </w:p>
    <w:p w:rsidR="00D856D1" w:rsidRPr="0037058D" w:rsidRDefault="00D856D1" w:rsidP="00D856D1">
      <w:pPr>
        <w:adjustRightInd w:val="0"/>
        <w:ind w:firstLine="567"/>
        <w:jc w:val="both"/>
        <w:rPr>
          <w:sz w:val="24"/>
          <w:szCs w:val="24"/>
        </w:rPr>
      </w:pPr>
      <w:r w:rsidRPr="0037058D">
        <w:rPr>
          <w:sz w:val="24"/>
          <w:szCs w:val="24"/>
        </w:rPr>
        <w:t>Будут реализованы меры по развитию инфраструктуры для занятий физической культурой и спортом, внедрению механизмов совместного ис</w:t>
      </w:r>
      <w:r w:rsidRPr="0037058D">
        <w:rPr>
          <w:sz w:val="24"/>
          <w:szCs w:val="24"/>
        </w:rPr>
        <w:softHyphen/>
        <w:t>пользования спортивной инфраструктуры коллективом ДЮСШ и организациями общего образования для проведения занятий с детьми и под</w:t>
      </w:r>
      <w:r w:rsidRPr="0037058D">
        <w:rPr>
          <w:sz w:val="24"/>
          <w:szCs w:val="24"/>
        </w:rPr>
        <w:softHyphen/>
        <w:t>ростками, реализации программ укрепления здоровья, формирования здоро</w:t>
      </w:r>
      <w:r w:rsidRPr="0037058D">
        <w:rPr>
          <w:sz w:val="24"/>
          <w:szCs w:val="24"/>
        </w:rPr>
        <w:softHyphen/>
        <w:t>вого образа жизни в образовательных организациях дошкольного, общего образования и дополнительного образования детей.</w:t>
      </w:r>
    </w:p>
    <w:p w:rsidR="00D856D1" w:rsidRPr="0037058D" w:rsidRDefault="00D856D1" w:rsidP="00D856D1">
      <w:pPr>
        <w:adjustRightInd w:val="0"/>
        <w:ind w:firstLine="567"/>
        <w:jc w:val="both"/>
        <w:rPr>
          <w:sz w:val="24"/>
          <w:szCs w:val="24"/>
        </w:rPr>
      </w:pPr>
      <w:r w:rsidRPr="0037058D">
        <w:rPr>
          <w:sz w:val="24"/>
          <w:szCs w:val="24"/>
        </w:rPr>
        <w:t xml:space="preserve">Финансовые средства будут направлены на приобретение оборудования  и спортинвентаря для занятий физической культурой и спортом, а также на  проведение соревнований в городском округе и участие в областных спартакиадах, конкурсах, соревнованиях и других мероприятиях, направленных на развитие физкультуры и спорта и пропаганде здорового образа в жизни.     </w:t>
      </w:r>
    </w:p>
    <w:p w:rsidR="00D856D1" w:rsidRPr="0037058D" w:rsidRDefault="00D856D1" w:rsidP="00D856D1">
      <w:pPr>
        <w:adjustRightInd w:val="0"/>
        <w:ind w:firstLine="567"/>
        <w:jc w:val="both"/>
        <w:rPr>
          <w:b/>
          <w:bCs/>
          <w:sz w:val="24"/>
          <w:szCs w:val="24"/>
        </w:rPr>
      </w:pPr>
      <w:r w:rsidRPr="0037058D">
        <w:rPr>
          <w:b/>
          <w:bCs/>
          <w:sz w:val="24"/>
          <w:szCs w:val="24"/>
        </w:rPr>
        <w:t>Основное мероприятие 5. «Финансовое обеспечение социально-значимых  мероприятий».</w:t>
      </w:r>
    </w:p>
    <w:p w:rsidR="00D856D1" w:rsidRPr="0037058D" w:rsidRDefault="00D856D1" w:rsidP="00D856D1">
      <w:pPr>
        <w:tabs>
          <w:tab w:val="left" w:pos="851"/>
        </w:tabs>
        <w:adjustRightInd w:val="0"/>
        <w:ind w:left="567"/>
        <w:jc w:val="both"/>
        <w:rPr>
          <w:sz w:val="24"/>
          <w:szCs w:val="24"/>
        </w:rPr>
      </w:pPr>
      <w:r w:rsidRPr="0037058D">
        <w:rPr>
          <w:sz w:val="24"/>
          <w:szCs w:val="24"/>
        </w:rPr>
        <w:t xml:space="preserve">В рамках данного мероприятия планируется создание условий для развития </w:t>
      </w:r>
    </w:p>
    <w:p w:rsidR="00D856D1" w:rsidRPr="0037058D" w:rsidRDefault="00D856D1" w:rsidP="00D856D1">
      <w:pPr>
        <w:tabs>
          <w:tab w:val="left" w:pos="851"/>
        </w:tabs>
        <w:adjustRightInd w:val="0"/>
        <w:jc w:val="both"/>
        <w:rPr>
          <w:sz w:val="24"/>
          <w:szCs w:val="24"/>
        </w:rPr>
      </w:pPr>
      <w:r w:rsidRPr="0037058D">
        <w:rPr>
          <w:sz w:val="24"/>
          <w:szCs w:val="24"/>
        </w:rPr>
        <w:t xml:space="preserve">общего и дополнительного образования. </w:t>
      </w:r>
    </w:p>
    <w:p w:rsidR="00D856D1" w:rsidRPr="0037058D" w:rsidRDefault="00D856D1" w:rsidP="00D856D1">
      <w:pPr>
        <w:adjustRightInd w:val="0"/>
        <w:ind w:firstLine="567"/>
        <w:jc w:val="both"/>
        <w:rPr>
          <w:sz w:val="24"/>
          <w:szCs w:val="24"/>
        </w:rPr>
      </w:pPr>
      <w:r w:rsidRPr="0037058D">
        <w:rPr>
          <w:sz w:val="24"/>
          <w:szCs w:val="24"/>
        </w:rPr>
        <w:t xml:space="preserve">В рамках регионального проекта </w:t>
      </w:r>
      <w:r w:rsidRPr="0037058D">
        <w:rPr>
          <w:b/>
          <w:sz w:val="24"/>
          <w:szCs w:val="24"/>
        </w:rPr>
        <w:t>«Успех каждого ребенка»</w:t>
      </w:r>
      <w:r w:rsidRPr="0037058D">
        <w:rPr>
          <w:sz w:val="24"/>
          <w:szCs w:val="24"/>
        </w:rPr>
        <w:t xml:space="preserve">  в 2019 году проведен   капитальный ремонт спортивного зала Новосимбирской СОШ на общую сумму </w:t>
      </w:r>
      <w:r w:rsidRPr="0037058D">
        <w:rPr>
          <w:b/>
          <w:sz w:val="24"/>
          <w:szCs w:val="24"/>
        </w:rPr>
        <w:t>2 669,3</w:t>
      </w:r>
      <w:r w:rsidRPr="0037058D">
        <w:rPr>
          <w:sz w:val="24"/>
          <w:szCs w:val="24"/>
        </w:rPr>
        <w:t xml:space="preserve"> тыс.руб. В рамках данного мероприятия планируется  в 2020 году проведение капитального ремонта  спортивного зала Куруильской СОШ.</w:t>
      </w:r>
    </w:p>
    <w:p w:rsidR="00D856D1" w:rsidRPr="0037058D" w:rsidRDefault="00D856D1" w:rsidP="00D856D1">
      <w:pPr>
        <w:adjustRightInd w:val="0"/>
        <w:ind w:firstLine="567"/>
        <w:jc w:val="both"/>
        <w:rPr>
          <w:sz w:val="24"/>
          <w:szCs w:val="24"/>
        </w:rPr>
      </w:pPr>
      <w:r w:rsidRPr="0037058D">
        <w:rPr>
          <w:sz w:val="24"/>
          <w:szCs w:val="24"/>
        </w:rPr>
        <w:t>В рамках регионального проекта «</w:t>
      </w:r>
      <w:r w:rsidRPr="0037058D">
        <w:rPr>
          <w:b/>
          <w:sz w:val="24"/>
          <w:szCs w:val="24"/>
        </w:rPr>
        <w:t>Современная школа</w:t>
      </w:r>
      <w:r w:rsidRPr="0037058D">
        <w:rPr>
          <w:sz w:val="24"/>
          <w:szCs w:val="24"/>
        </w:rPr>
        <w:t xml:space="preserve">» в 2019 году  проведен капитальный ремонт зданий Новосимбирской СОШ  и Чулпанской ООШ на общую сумму  </w:t>
      </w:r>
      <w:r w:rsidRPr="0037058D">
        <w:rPr>
          <w:b/>
          <w:sz w:val="24"/>
          <w:szCs w:val="24"/>
        </w:rPr>
        <w:t>5 573,6 тыс.руб</w:t>
      </w:r>
      <w:r w:rsidRPr="0037058D">
        <w:rPr>
          <w:sz w:val="24"/>
          <w:szCs w:val="24"/>
        </w:rPr>
        <w:t>.</w:t>
      </w:r>
    </w:p>
    <w:p w:rsidR="00D856D1" w:rsidRPr="0037058D" w:rsidRDefault="00D856D1" w:rsidP="00D856D1">
      <w:pPr>
        <w:adjustRightInd w:val="0"/>
        <w:ind w:firstLine="567"/>
        <w:jc w:val="both"/>
        <w:rPr>
          <w:sz w:val="24"/>
          <w:szCs w:val="24"/>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5. Основные меры правового регулирования в сфере реализации Подпрограммы</w:t>
      </w:r>
    </w:p>
    <w:p w:rsidR="00D856D1" w:rsidRPr="0037058D" w:rsidRDefault="00D856D1" w:rsidP="00D856D1">
      <w:pPr>
        <w:adjustRightInd w:val="0"/>
        <w:ind w:firstLine="567"/>
        <w:jc w:val="both"/>
        <w:rPr>
          <w:sz w:val="24"/>
          <w:szCs w:val="24"/>
          <w:lang w:eastAsia="en-US"/>
        </w:rPr>
      </w:pPr>
      <w:r w:rsidRPr="0037058D">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D856D1" w:rsidRPr="0037058D" w:rsidRDefault="00D856D1" w:rsidP="00D856D1">
      <w:pPr>
        <w:adjustRightInd w:val="0"/>
        <w:ind w:firstLine="567"/>
        <w:jc w:val="both"/>
        <w:rPr>
          <w:sz w:val="24"/>
          <w:szCs w:val="24"/>
        </w:rPr>
      </w:pPr>
      <w:r w:rsidRPr="0037058D">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37058D">
        <w:rPr>
          <w:sz w:val="24"/>
          <w:szCs w:val="24"/>
        </w:rPr>
        <w:softHyphen/>
        <w:t xml:space="preserve">сийской </w:t>
      </w:r>
      <w:r w:rsidRPr="0037058D">
        <w:rPr>
          <w:sz w:val="24"/>
          <w:szCs w:val="24"/>
        </w:rPr>
        <w:lastRenderedPageBreak/>
        <w:t>Федерации». При разработке указанных нормативных правовых ак</w:t>
      </w:r>
      <w:r w:rsidRPr="0037058D">
        <w:rPr>
          <w:sz w:val="24"/>
          <w:szCs w:val="24"/>
        </w:rPr>
        <w:softHyphen/>
        <w:t>тов их содержание будет основываться, в том числе на тех изменениях, кото</w:t>
      </w:r>
      <w:r w:rsidRPr="0037058D">
        <w:rPr>
          <w:sz w:val="24"/>
          <w:szCs w:val="24"/>
        </w:rPr>
        <w:softHyphen/>
        <w:t>рые запланированы в Подпрограмме. Будут учитываться требования к формиро</w:t>
      </w:r>
      <w:r w:rsidRPr="0037058D">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37058D">
        <w:rPr>
          <w:sz w:val="24"/>
          <w:szCs w:val="24"/>
        </w:rPr>
        <w:softHyphen/>
        <w:t>ты образовательной организации.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Основными мерами правового регулирования в сфере реализации Подпрограммы будут являться: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подготовка решений представительного органа муниципального образования Кувандыкский  городской округ  по вопросам  развития и совершенствования  общего образования и дополнительного образования;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подготовка нормативно-правовых актов муниципального образования Кувандыкский  городской округ  по вопросам  реализации  мероприятий  данной подпрограммы.</w:t>
      </w:r>
    </w:p>
    <w:p w:rsidR="00D856D1" w:rsidRPr="0037058D" w:rsidRDefault="00D856D1" w:rsidP="00D856D1">
      <w:pPr>
        <w:autoSpaceDE/>
        <w:autoSpaceDN/>
        <w:ind w:firstLine="567"/>
        <w:jc w:val="both"/>
        <w:rPr>
          <w:b/>
          <w:bCs/>
          <w:sz w:val="24"/>
          <w:szCs w:val="24"/>
        </w:rPr>
      </w:pPr>
      <w:r w:rsidRPr="0037058D">
        <w:rPr>
          <w:sz w:val="24"/>
          <w:szCs w:val="24"/>
        </w:rPr>
        <w:t>Перечень основных нормативных правовых актов, направленных на реализацию задач, поставленных в Программе, приведен в приложении № 3 к Программе</w:t>
      </w:r>
      <w:r w:rsidRPr="0037058D">
        <w:rPr>
          <w:b/>
          <w:bCs/>
          <w:sz w:val="24"/>
          <w:szCs w:val="24"/>
        </w:rPr>
        <w:t>.</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6. Обоснование объема финансовых ресурсов, необходимых для реализации Подпрограммы</w:t>
      </w:r>
    </w:p>
    <w:p w:rsidR="00D856D1" w:rsidRPr="0037058D" w:rsidRDefault="00D856D1" w:rsidP="00D856D1">
      <w:pPr>
        <w:adjustRightInd w:val="0"/>
        <w:ind w:firstLine="567"/>
        <w:jc w:val="both"/>
        <w:rPr>
          <w:sz w:val="24"/>
          <w:szCs w:val="24"/>
        </w:rPr>
      </w:pPr>
      <w:r w:rsidRPr="0037058D">
        <w:rPr>
          <w:sz w:val="24"/>
          <w:szCs w:val="24"/>
        </w:rPr>
        <w:t>Реализация Подпрограммы предусматривает целевое использование денежных средств в соответствии с поставленными задачами, определенны</w:t>
      </w:r>
      <w:r w:rsidRPr="0037058D">
        <w:rPr>
          <w:sz w:val="24"/>
          <w:szCs w:val="24"/>
        </w:rPr>
        <w:softHyphen/>
        <w:t>ми мероприятиями.</w:t>
      </w:r>
    </w:p>
    <w:p w:rsidR="00D856D1" w:rsidRPr="0037058D" w:rsidRDefault="00D856D1" w:rsidP="00D856D1">
      <w:pPr>
        <w:adjustRightInd w:val="0"/>
        <w:ind w:firstLine="567"/>
        <w:jc w:val="both"/>
        <w:rPr>
          <w:sz w:val="24"/>
          <w:szCs w:val="24"/>
        </w:rPr>
      </w:pPr>
      <w:r w:rsidRPr="0037058D">
        <w:rPr>
          <w:sz w:val="24"/>
          <w:szCs w:val="24"/>
        </w:rPr>
        <w:t>Финансирование Подпрограммы в заявленных объемах позволит дос</w:t>
      </w:r>
      <w:r w:rsidRPr="0037058D">
        <w:rPr>
          <w:sz w:val="24"/>
          <w:szCs w:val="24"/>
        </w:rPr>
        <w:softHyphen/>
        <w:t>тичь поставленной цели.</w:t>
      </w:r>
    </w:p>
    <w:p w:rsidR="00D856D1" w:rsidRPr="0037058D" w:rsidRDefault="00D856D1" w:rsidP="00D856D1">
      <w:pPr>
        <w:adjustRightInd w:val="0"/>
        <w:ind w:firstLine="567"/>
        <w:jc w:val="both"/>
        <w:rPr>
          <w:sz w:val="24"/>
          <w:szCs w:val="24"/>
        </w:rPr>
      </w:pPr>
      <w:r w:rsidRPr="0037058D">
        <w:rPr>
          <w:sz w:val="24"/>
          <w:szCs w:val="24"/>
        </w:rPr>
        <w:t>Информация о расходах областного и  бюджета городского округа по Подпрограмме пред</w:t>
      </w:r>
      <w:r w:rsidRPr="0037058D">
        <w:rPr>
          <w:sz w:val="24"/>
          <w:szCs w:val="24"/>
        </w:rPr>
        <w:softHyphen/>
        <w:t>ставлена с расшифровкой по главным распорядителям средств (по ответствен</w:t>
      </w:r>
      <w:r w:rsidRPr="0037058D">
        <w:rPr>
          <w:sz w:val="24"/>
          <w:szCs w:val="24"/>
        </w:rPr>
        <w:softHyphen/>
        <w:t>ному исполнителю и соисполнителям Подпрограммы), по кодам бюджет</w:t>
      </w:r>
      <w:r w:rsidRPr="0037058D">
        <w:rPr>
          <w:sz w:val="24"/>
          <w:szCs w:val="24"/>
        </w:rPr>
        <w:softHyphen/>
        <w:t>ной классификации и по годам реализации в приложении № 4 к Програм</w:t>
      </w:r>
      <w:r w:rsidRPr="0037058D">
        <w:rPr>
          <w:sz w:val="24"/>
          <w:szCs w:val="24"/>
        </w:rPr>
        <w:softHyphen/>
        <w:t>ме.</w:t>
      </w:r>
    </w:p>
    <w:p w:rsidR="00D856D1" w:rsidRPr="0037058D" w:rsidRDefault="00D856D1" w:rsidP="00D856D1">
      <w:pPr>
        <w:adjustRightInd w:val="0"/>
        <w:ind w:firstLine="567"/>
        <w:jc w:val="both"/>
        <w:rPr>
          <w:sz w:val="24"/>
          <w:szCs w:val="24"/>
        </w:rPr>
      </w:pPr>
      <w:r w:rsidRPr="0037058D">
        <w:rPr>
          <w:sz w:val="24"/>
          <w:szCs w:val="24"/>
        </w:rPr>
        <w:t>Объемы бюджетных ассигнований будут уточняться ежегодно при формировании местного бюджета на очередной финансовый год и плано</w:t>
      </w:r>
      <w:r w:rsidRPr="0037058D">
        <w:rPr>
          <w:sz w:val="24"/>
          <w:szCs w:val="24"/>
        </w:rPr>
        <w:softHyphen/>
        <w:t>вый период.</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7. Анализ рисков реализации Подпрограммы и описание мер</w:t>
      </w:r>
    </w:p>
    <w:p w:rsidR="00D856D1" w:rsidRPr="0037058D" w:rsidRDefault="00D856D1" w:rsidP="00D856D1">
      <w:pPr>
        <w:adjustRightInd w:val="0"/>
        <w:ind w:firstLine="567"/>
        <w:jc w:val="center"/>
        <w:rPr>
          <w:b/>
          <w:bCs/>
          <w:sz w:val="24"/>
          <w:szCs w:val="24"/>
        </w:rPr>
      </w:pPr>
      <w:r w:rsidRPr="0037058D">
        <w:rPr>
          <w:b/>
          <w:bCs/>
          <w:sz w:val="24"/>
          <w:szCs w:val="24"/>
        </w:rPr>
        <w:t>управления рисками</w:t>
      </w:r>
    </w:p>
    <w:p w:rsidR="00D856D1" w:rsidRPr="0037058D" w:rsidRDefault="00D856D1" w:rsidP="00D856D1">
      <w:pPr>
        <w:adjustRightInd w:val="0"/>
        <w:ind w:firstLine="567"/>
        <w:jc w:val="both"/>
        <w:rPr>
          <w:sz w:val="24"/>
          <w:szCs w:val="24"/>
        </w:rPr>
      </w:pPr>
      <w:r w:rsidRPr="0037058D">
        <w:rPr>
          <w:sz w:val="24"/>
          <w:szCs w:val="24"/>
        </w:rPr>
        <w:t>К рискам, которые могут оказать влияние на достижение запланиро</w:t>
      </w:r>
      <w:r w:rsidRPr="0037058D">
        <w:rPr>
          <w:sz w:val="24"/>
          <w:szCs w:val="24"/>
        </w:rPr>
        <w:softHyphen/>
        <w:t>ванных целей Подпрограммы, относятся:</w:t>
      </w:r>
    </w:p>
    <w:p w:rsidR="00D856D1" w:rsidRPr="0037058D" w:rsidRDefault="00D856D1" w:rsidP="00D856D1">
      <w:pPr>
        <w:adjustRightInd w:val="0"/>
        <w:ind w:firstLine="567"/>
        <w:jc w:val="both"/>
        <w:rPr>
          <w:sz w:val="24"/>
          <w:szCs w:val="24"/>
        </w:rPr>
      </w:pPr>
      <w:r w:rsidRPr="0037058D">
        <w:rPr>
          <w:sz w:val="24"/>
          <w:szCs w:val="24"/>
        </w:rPr>
        <w:t>экономические риски, обусловленные темпом инфляции, динамикой роста цен и тарифов на товары и услуги, изменениями среднемесячных зара</w:t>
      </w:r>
      <w:r w:rsidRPr="0037058D">
        <w:rPr>
          <w:sz w:val="24"/>
          <w:szCs w:val="24"/>
        </w:rPr>
        <w:softHyphen/>
        <w:t>ботков в экономике;</w:t>
      </w:r>
    </w:p>
    <w:p w:rsidR="00D856D1" w:rsidRPr="0037058D" w:rsidRDefault="00D856D1" w:rsidP="00D856D1">
      <w:pPr>
        <w:adjustRightInd w:val="0"/>
        <w:ind w:firstLine="567"/>
        <w:jc w:val="both"/>
        <w:rPr>
          <w:sz w:val="24"/>
          <w:szCs w:val="24"/>
        </w:rPr>
      </w:pPr>
      <w:r w:rsidRPr="0037058D">
        <w:rPr>
          <w:sz w:val="24"/>
          <w:szCs w:val="24"/>
        </w:rPr>
        <w:t>законодательные риски, обусловленные изменениями в законодатель</w:t>
      </w:r>
      <w:r w:rsidRPr="0037058D">
        <w:rPr>
          <w:sz w:val="24"/>
          <w:szCs w:val="24"/>
        </w:rPr>
        <w:softHyphen/>
        <w:t>стве Российской Федерации и Оренбургской области, ограничивающими возможность реализации предусмотренных Подпрограммой мероприятий;</w:t>
      </w:r>
    </w:p>
    <w:p w:rsidR="00D856D1" w:rsidRPr="0037058D" w:rsidRDefault="00D856D1" w:rsidP="00D856D1">
      <w:pPr>
        <w:adjustRightInd w:val="0"/>
        <w:ind w:firstLine="567"/>
        <w:jc w:val="both"/>
        <w:rPr>
          <w:sz w:val="24"/>
          <w:szCs w:val="24"/>
        </w:rPr>
      </w:pPr>
      <w:r w:rsidRPr="0037058D">
        <w:rPr>
          <w:sz w:val="24"/>
          <w:szCs w:val="24"/>
        </w:rPr>
        <w:t>социальные риски, обусловленные изменениями социальных установок профессионального сообщества и населения, ведущие к снижению необхо</w:t>
      </w:r>
      <w:r w:rsidRPr="0037058D">
        <w:rPr>
          <w:sz w:val="24"/>
          <w:szCs w:val="24"/>
        </w:rPr>
        <w:softHyphen/>
        <w:t>димого уровня общественной поддержки предусмотренных Подпрограммой мероприятий.</w:t>
      </w:r>
    </w:p>
    <w:p w:rsidR="00D856D1" w:rsidRPr="0037058D" w:rsidRDefault="00D856D1" w:rsidP="00D856D1">
      <w:pPr>
        <w:adjustRightInd w:val="0"/>
        <w:ind w:firstLine="567"/>
        <w:jc w:val="both"/>
        <w:rPr>
          <w:sz w:val="24"/>
          <w:szCs w:val="24"/>
        </w:rPr>
      </w:pPr>
      <w:r w:rsidRPr="0037058D">
        <w:rPr>
          <w:sz w:val="24"/>
          <w:szCs w:val="24"/>
        </w:rPr>
        <w:t>Управление рисками будет осуществляться на основе:</w:t>
      </w:r>
    </w:p>
    <w:p w:rsidR="00D856D1" w:rsidRPr="0037058D" w:rsidRDefault="00D856D1" w:rsidP="00D856D1">
      <w:pPr>
        <w:adjustRightInd w:val="0"/>
        <w:ind w:firstLine="567"/>
        <w:jc w:val="both"/>
        <w:rPr>
          <w:sz w:val="24"/>
          <w:szCs w:val="24"/>
        </w:rPr>
      </w:pPr>
      <w:r w:rsidRPr="0037058D">
        <w:rPr>
          <w:sz w:val="24"/>
          <w:szCs w:val="24"/>
        </w:rPr>
        <w:t>проведения комплексного анализа и прогнозирования внешней и внут</w:t>
      </w:r>
      <w:r w:rsidRPr="0037058D">
        <w:rPr>
          <w:sz w:val="24"/>
          <w:szCs w:val="24"/>
        </w:rPr>
        <w:softHyphen/>
        <w:t>ренней среды исполнения Подпрограммы с дальнейшим пересмотром крите</w:t>
      </w:r>
      <w:r w:rsidRPr="0037058D">
        <w:rPr>
          <w:sz w:val="24"/>
          <w:szCs w:val="24"/>
        </w:rPr>
        <w:softHyphen/>
        <w:t>риев оценки и отбора мероприятий Подпрограммы;</w:t>
      </w:r>
    </w:p>
    <w:p w:rsidR="00D856D1" w:rsidRPr="0037058D" w:rsidRDefault="00D856D1" w:rsidP="00D856D1">
      <w:pPr>
        <w:adjustRightInd w:val="0"/>
        <w:ind w:firstLine="567"/>
        <w:jc w:val="both"/>
        <w:rPr>
          <w:sz w:val="24"/>
          <w:szCs w:val="24"/>
        </w:rPr>
      </w:pPr>
      <w:r w:rsidRPr="0037058D">
        <w:rPr>
          <w:sz w:val="24"/>
          <w:szCs w:val="24"/>
        </w:rPr>
        <w:t>проведения регулярного мониторинга планируемых изменений в феде</w:t>
      </w:r>
      <w:r w:rsidRPr="0037058D">
        <w:rPr>
          <w:sz w:val="24"/>
          <w:szCs w:val="24"/>
        </w:rPr>
        <w:softHyphen/>
        <w:t>ральном и областном законодательстве;</w:t>
      </w:r>
    </w:p>
    <w:p w:rsidR="00D856D1" w:rsidRPr="0037058D" w:rsidRDefault="00D856D1" w:rsidP="00D856D1">
      <w:pPr>
        <w:adjustRightInd w:val="0"/>
        <w:ind w:firstLine="567"/>
        <w:jc w:val="both"/>
        <w:rPr>
          <w:sz w:val="24"/>
          <w:szCs w:val="24"/>
        </w:rPr>
      </w:pPr>
      <w:r w:rsidRPr="0037058D">
        <w:rPr>
          <w:sz w:val="24"/>
          <w:szCs w:val="24"/>
        </w:rPr>
        <w:t>мониторинга результативности реализации Подпрограммы.</w:t>
      </w:r>
    </w:p>
    <w:p w:rsidR="00D856D1" w:rsidRPr="0037058D" w:rsidRDefault="00D856D1" w:rsidP="00D856D1">
      <w:pPr>
        <w:adjustRightInd w:val="0"/>
        <w:ind w:firstLine="567"/>
        <w:jc w:val="both"/>
        <w:rPr>
          <w:sz w:val="24"/>
          <w:szCs w:val="24"/>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8. Организация управления и система контроля за исполнением                                  подпрограммы</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both"/>
        <w:rPr>
          <w:spacing w:val="-6"/>
          <w:sz w:val="24"/>
          <w:szCs w:val="24"/>
          <w:lang w:eastAsia="en-US"/>
        </w:rPr>
      </w:pPr>
      <w:r w:rsidRPr="0037058D">
        <w:rPr>
          <w:spacing w:val="-6"/>
          <w:sz w:val="24"/>
          <w:szCs w:val="24"/>
          <w:lang w:eastAsia="en-US"/>
        </w:rPr>
        <w:lastRenderedPageBreak/>
        <w:t>Контроль и управление Подпрограммой осуществляется управлением образования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 </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center"/>
        <w:rPr>
          <w:b/>
          <w:bCs/>
          <w:sz w:val="24"/>
          <w:szCs w:val="24"/>
        </w:rPr>
      </w:pPr>
      <w:r w:rsidRPr="0037058D">
        <w:rPr>
          <w:b/>
          <w:bCs/>
          <w:sz w:val="24"/>
          <w:szCs w:val="24"/>
        </w:rPr>
        <w:br w:type="page"/>
      </w:r>
      <w:r w:rsidRPr="0037058D">
        <w:rPr>
          <w:b/>
          <w:bCs/>
          <w:sz w:val="24"/>
          <w:szCs w:val="24"/>
        </w:rPr>
        <w:lastRenderedPageBreak/>
        <w:t>ПАСПОРТ</w:t>
      </w:r>
    </w:p>
    <w:p w:rsidR="00D856D1" w:rsidRPr="0037058D" w:rsidRDefault="00D856D1" w:rsidP="00D856D1">
      <w:pPr>
        <w:adjustRightInd w:val="0"/>
        <w:ind w:firstLine="567"/>
        <w:jc w:val="center"/>
        <w:rPr>
          <w:b/>
          <w:bCs/>
          <w:sz w:val="24"/>
          <w:szCs w:val="24"/>
        </w:rPr>
      </w:pPr>
      <w:r w:rsidRPr="0037058D">
        <w:rPr>
          <w:b/>
          <w:bCs/>
          <w:sz w:val="24"/>
          <w:szCs w:val="24"/>
        </w:rPr>
        <w:t>подпрограммы № 3 «Совершенствование организации питания</w:t>
      </w:r>
    </w:p>
    <w:p w:rsidR="00D856D1" w:rsidRPr="0037058D" w:rsidRDefault="00D856D1" w:rsidP="00D856D1">
      <w:pPr>
        <w:adjustRightInd w:val="0"/>
        <w:ind w:firstLine="567"/>
        <w:jc w:val="center"/>
        <w:rPr>
          <w:b/>
          <w:bCs/>
          <w:sz w:val="24"/>
          <w:szCs w:val="24"/>
        </w:rPr>
      </w:pPr>
      <w:r w:rsidRPr="0037058D">
        <w:rPr>
          <w:b/>
          <w:bCs/>
          <w:sz w:val="24"/>
          <w:szCs w:val="24"/>
        </w:rPr>
        <w:t>в образовательных организациях Кувандыкского городского округа  на 2019-2024 годы» в рамках муниципальной программы «Развитие системы  образования в  Кувандыкском городском округе Оренбургской области на 2019-2024 годы</w:t>
      </w:r>
      <w:r w:rsidR="00DB1D7E">
        <w:rPr>
          <w:b/>
          <w:bCs/>
          <w:sz w:val="24"/>
          <w:szCs w:val="24"/>
        </w:rPr>
        <w:t>»</w:t>
      </w:r>
    </w:p>
    <w:p w:rsidR="00D856D1" w:rsidRPr="0037058D" w:rsidRDefault="00D856D1" w:rsidP="00D856D1">
      <w:pPr>
        <w:adjustRightInd w:val="0"/>
        <w:ind w:firstLine="567"/>
        <w:jc w:val="center"/>
        <w:rPr>
          <w:b/>
          <w:bCs/>
          <w:sz w:val="24"/>
          <w:szCs w:val="24"/>
        </w:rPr>
      </w:pPr>
      <w:r w:rsidRPr="0037058D">
        <w:rPr>
          <w:b/>
          <w:bCs/>
          <w:sz w:val="24"/>
          <w:szCs w:val="24"/>
        </w:rPr>
        <w:t>(далее - Подпрограмма)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19"/>
        <w:gridCol w:w="5562"/>
      </w:tblGrid>
      <w:tr w:rsidR="00D856D1" w:rsidRPr="0037058D" w:rsidTr="00741AF4">
        <w:tc>
          <w:tcPr>
            <w:tcW w:w="4219" w:type="dxa"/>
          </w:tcPr>
          <w:p w:rsidR="00D856D1" w:rsidRPr="0037058D" w:rsidRDefault="00D856D1" w:rsidP="00D856D1">
            <w:pPr>
              <w:tabs>
                <w:tab w:val="left" w:pos="2798"/>
              </w:tabs>
              <w:adjustRightInd w:val="0"/>
              <w:jc w:val="both"/>
              <w:rPr>
                <w:b/>
                <w:bCs/>
                <w:sz w:val="24"/>
                <w:szCs w:val="24"/>
              </w:rPr>
            </w:pPr>
            <w:r w:rsidRPr="0037058D">
              <w:rPr>
                <w:b/>
                <w:bCs/>
                <w:sz w:val="24"/>
                <w:szCs w:val="24"/>
              </w:rPr>
              <w:t>Ответственный</w:t>
            </w:r>
            <w:r w:rsidRPr="0037058D">
              <w:rPr>
                <w:b/>
                <w:bCs/>
                <w:sz w:val="24"/>
                <w:szCs w:val="24"/>
              </w:rPr>
              <w:tab/>
            </w:r>
          </w:p>
          <w:p w:rsidR="00D856D1" w:rsidRPr="0037058D" w:rsidRDefault="00D856D1" w:rsidP="00D856D1">
            <w:pPr>
              <w:adjustRightInd w:val="0"/>
              <w:jc w:val="both"/>
              <w:rPr>
                <w:b/>
                <w:bCs/>
                <w:sz w:val="24"/>
                <w:szCs w:val="24"/>
              </w:rPr>
            </w:pPr>
            <w:r w:rsidRPr="0037058D">
              <w:rPr>
                <w:b/>
                <w:bCs/>
                <w:sz w:val="24"/>
                <w:szCs w:val="24"/>
              </w:rPr>
              <w:t>исполнитель</w:t>
            </w:r>
          </w:p>
          <w:p w:rsidR="00D856D1" w:rsidRPr="0037058D" w:rsidRDefault="00D856D1" w:rsidP="00D856D1">
            <w:pPr>
              <w:adjustRightInd w:val="0"/>
              <w:jc w:val="both"/>
              <w:rPr>
                <w:b/>
                <w:bCs/>
                <w:sz w:val="24"/>
                <w:szCs w:val="24"/>
              </w:rPr>
            </w:pPr>
            <w:r w:rsidRPr="0037058D">
              <w:rPr>
                <w:b/>
                <w:bCs/>
                <w:sz w:val="24"/>
                <w:szCs w:val="24"/>
              </w:rPr>
              <w:t>Подпрограммы</w:t>
            </w:r>
          </w:p>
        </w:tc>
        <w:tc>
          <w:tcPr>
            <w:tcW w:w="5562" w:type="dxa"/>
          </w:tcPr>
          <w:p w:rsidR="00D856D1" w:rsidRPr="0037058D" w:rsidRDefault="00D856D1" w:rsidP="00D856D1">
            <w:pPr>
              <w:tabs>
                <w:tab w:val="left" w:pos="3086"/>
              </w:tabs>
              <w:adjustRightInd w:val="0"/>
              <w:jc w:val="both"/>
              <w:rPr>
                <w:sz w:val="24"/>
                <w:szCs w:val="24"/>
              </w:rPr>
            </w:pPr>
            <w:r w:rsidRPr="0037058D">
              <w:rPr>
                <w:sz w:val="24"/>
                <w:szCs w:val="24"/>
              </w:rPr>
              <w:t>Управление образования администрации муниципального образования Кувандыкский городской округ Оренбургской   области</w:t>
            </w:r>
          </w:p>
        </w:tc>
      </w:tr>
      <w:tr w:rsidR="00D856D1" w:rsidRPr="0037058D" w:rsidTr="00741AF4">
        <w:trPr>
          <w:trHeight w:val="457"/>
        </w:trPr>
        <w:tc>
          <w:tcPr>
            <w:tcW w:w="4219" w:type="dxa"/>
          </w:tcPr>
          <w:p w:rsidR="00D856D1" w:rsidRPr="0037058D" w:rsidRDefault="00D856D1" w:rsidP="00D856D1">
            <w:pPr>
              <w:adjustRightInd w:val="0"/>
              <w:jc w:val="both"/>
              <w:rPr>
                <w:b/>
                <w:bCs/>
                <w:sz w:val="24"/>
                <w:szCs w:val="24"/>
              </w:rPr>
            </w:pPr>
            <w:r w:rsidRPr="0037058D">
              <w:rPr>
                <w:b/>
                <w:bCs/>
                <w:sz w:val="24"/>
                <w:szCs w:val="24"/>
              </w:rPr>
              <w:t xml:space="preserve">Соисполнители Подпрограммы </w:t>
            </w:r>
          </w:p>
          <w:p w:rsidR="00D856D1" w:rsidRPr="0037058D" w:rsidRDefault="00D856D1" w:rsidP="00D856D1">
            <w:pPr>
              <w:adjustRightInd w:val="0"/>
              <w:jc w:val="both"/>
              <w:rPr>
                <w:b/>
                <w:bCs/>
                <w:sz w:val="24"/>
                <w:szCs w:val="24"/>
              </w:rPr>
            </w:pPr>
          </w:p>
        </w:tc>
        <w:tc>
          <w:tcPr>
            <w:tcW w:w="5562"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lang w:eastAsia="en-US"/>
              </w:rPr>
              <w:t>Отсутствуют</w:t>
            </w:r>
          </w:p>
        </w:tc>
      </w:tr>
      <w:tr w:rsidR="00D856D1" w:rsidRPr="0037058D" w:rsidTr="00741AF4">
        <w:trPr>
          <w:trHeight w:val="356"/>
        </w:trPr>
        <w:tc>
          <w:tcPr>
            <w:tcW w:w="4219" w:type="dxa"/>
          </w:tcPr>
          <w:p w:rsidR="00D856D1" w:rsidRPr="0037058D" w:rsidRDefault="00D856D1" w:rsidP="00D856D1">
            <w:pPr>
              <w:widowControl w:val="0"/>
              <w:tabs>
                <w:tab w:val="center" w:pos="326"/>
              </w:tabs>
              <w:adjustRightInd w:val="0"/>
              <w:jc w:val="both"/>
              <w:rPr>
                <w:b/>
                <w:bCs/>
                <w:sz w:val="24"/>
                <w:szCs w:val="24"/>
              </w:rPr>
            </w:pPr>
            <w:r w:rsidRPr="0037058D">
              <w:rPr>
                <w:b/>
                <w:bCs/>
                <w:sz w:val="24"/>
                <w:szCs w:val="24"/>
              </w:rPr>
              <w:t>Участники Программа</w:t>
            </w:r>
            <w:r w:rsidRPr="0037058D">
              <w:rPr>
                <w:b/>
                <w:bCs/>
                <w:sz w:val="24"/>
                <w:szCs w:val="24"/>
              </w:rPr>
              <w:tab/>
              <w:t>Участники Подпрограммы</w:t>
            </w:r>
          </w:p>
          <w:p w:rsidR="00D856D1" w:rsidRPr="0037058D" w:rsidRDefault="00D856D1" w:rsidP="00D856D1">
            <w:pPr>
              <w:widowControl w:val="0"/>
              <w:tabs>
                <w:tab w:val="center" w:pos="326"/>
              </w:tabs>
              <w:adjustRightInd w:val="0"/>
              <w:jc w:val="both"/>
              <w:rPr>
                <w:b/>
                <w:bCs/>
                <w:sz w:val="24"/>
                <w:szCs w:val="24"/>
              </w:rPr>
            </w:pPr>
          </w:p>
        </w:tc>
        <w:tc>
          <w:tcPr>
            <w:tcW w:w="5562"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lang w:eastAsia="en-US"/>
              </w:rPr>
              <w:t>Отсутствуют</w:t>
            </w:r>
          </w:p>
        </w:tc>
      </w:tr>
      <w:tr w:rsidR="00D856D1" w:rsidRPr="0037058D" w:rsidTr="00741AF4">
        <w:trPr>
          <w:trHeight w:val="356"/>
        </w:trPr>
        <w:tc>
          <w:tcPr>
            <w:tcW w:w="4219" w:type="dxa"/>
          </w:tcPr>
          <w:p w:rsidR="00D856D1" w:rsidRPr="0037058D" w:rsidRDefault="00D856D1" w:rsidP="00D856D1">
            <w:pPr>
              <w:adjustRightInd w:val="0"/>
              <w:jc w:val="both"/>
              <w:rPr>
                <w:b/>
                <w:bCs/>
                <w:sz w:val="24"/>
                <w:szCs w:val="24"/>
              </w:rPr>
            </w:pPr>
            <w:r w:rsidRPr="0037058D">
              <w:rPr>
                <w:b/>
                <w:bCs/>
                <w:sz w:val="24"/>
                <w:szCs w:val="24"/>
                <w:lang w:eastAsia="en-US"/>
              </w:rPr>
              <w:t>Основание для разработки Подпрограммы</w:t>
            </w:r>
          </w:p>
        </w:tc>
        <w:tc>
          <w:tcPr>
            <w:tcW w:w="5562" w:type="dxa"/>
          </w:tcPr>
          <w:p w:rsidR="00D856D1" w:rsidRPr="0037058D" w:rsidRDefault="00D856D1" w:rsidP="00D856D1">
            <w:pPr>
              <w:autoSpaceDE/>
              <w:autoSpaceDN/>
              <w:jc w:val="both"/>
              <w:rPr>
                <w:sz w:val="24"/>
                <w:szCs w:val="24"/>
                <w:lang w:eastAsia="en-US"/>
              </w:rPr>
            </w:pPr>
            <w:r w:rsidRPr="0037058D">
              <w:rPr>
                <w:sz w:val="24"/>
                <w:szCs w:val="24"/>
                <w:lang w:eastAsia="en-US"/>
              </w:rPr>
              <w:t>Постановление администрации  муниципального образования Кувандыкский городской округ от 18.12.2018 № 1824-п «Об утверждении перечня муниципальных  программ муниципального образования Кувандыкский городской округ»</w:t>
            </w:r>
          </w:p>
        </w:tc>
      </w:tr>
      <w:tr w:rsidR="00D856D1" w:rsidRPr="0037058D" w:rsidTr="00741AF4">
        <w:tc>
          <w:tcPr>
            <w:tcW w:w="4219" w:type="dxa"/>
          </w:tcPr>
          <w:p w:rsidR="00D856D1" w:rsidRPr="0037058D" w:rsidRDefault="00D856D1" w:rsidP="00D856D1">
            <w:pPr>
              <w:adjustRightInd w:val="0"/>
              <w:jc w:val="both"/>
              <w:rPr>
                <w:b/>
                <w:bCs/>
                <w:sz w:val="24"/>
                <w:szCs w:val="24"/>
              </w:rPr>
            </w:pPr>
            <w:r w:rsidRPr="0037058D">
              <w:rPr>
                <w:b/>
                <w:bCs/>
                <w:sz w:val="24"/>
                <w:szCs w:val="24"/>
              </w:rPr>
              <w:t>Программно-целевые</w:t>
            </w:r>
          </w:p>
          <w:p w:rsidR="00D856D1" w:rsidRPr="0037058D" w:rsidRDefault="00D856D1" w:rsidP="00D856D1">
            <w:pPr>
              <w:adjustRightInd w:val="0"/>
              <w:jc w:val="both"/>
              <w:rPr>
                <w:b/>
                <w:bCs/>
                <w:sz w:val="24"/>
                <w:szCs w:val="24"/>
              </w:rPr>
            </w:pPr>
            <w:r w:rsidRPr="0037058D">
              <w:rPr>
                <w:b/>
                <w:bCs/>
                <w:sz w:val="24"/>
                <w:szCs w:val="24"/>
              </w:rPr>
              <w:t>инструменты</w:t>
            </w:r>
          </w:p>
          <w:p w:rsidR="00D856D1" w:rsidRPr="0037058D" w:rsidRDefault="00D856D1" w:rsidP="00D856D1">
            <w:pPr>
              <w:adjustRightInd w:val="0"/>
              <w:jc w:val="both"/>
              <w:rPr>
                <w:b/>
                <w:bCs/>
                <w:sz w:val="24"/>
                <w:szCs w:val="24"/>
              </w:rPr>
            </w:pPr>
            <w:r w:rsidRPr="0037058D">
              <w:rPr>
                <w:b/>
                <w:bCs/>
                <w:sz w:val="24"/>
                <w:szCs w:val="24"/>
              </w:rPr>
              <w:t>Подпрограммы</w:t>
            </w:r>
          </w:p>
        </w:tc>
        <w:tc>
          <w:tcPr>
            <w:tcW w:w="5562" w:type="dxa"/>
          </w:tcPr>
          <w:p w:rsidR="00D856D1" w:rsidRPr="0037058D" w:rsidRDefault="00D856D1" w:rsidP="00D856D1">
            <w:pPr>
              <w:adjustRightInd w:val="0"/>
              <w:jc w:val="both"/>
              <w:rPr>
                <w:sz w:val="24"/>
                <w:szCs w:val="24"/>
              </w:rPr>
            </w:pPr>
            <w:r w:rsidRPr="0037058D">
              <w:rPr>
                <w:sz w:val="24"/>
                <w:szCs w:val="24"/>
              </w:rPr>
              <w:t>Отсутствуют</w:t>
            </w:r>
          </w:p>
          <w:p w:rsidR="00D856D1" w:rsidRPr="0037058D" w:rsidRDefault="00D856D1" w:rsidP="00D856D1">
            <w:pPr>
              <w:adjustRightInd w:val="0"/>
              <w:jc w:val="both"/>
              <w:rPr>
                <w:sz w:val="24"/>
                <w:szCs w:val="24"/>
              </w:rPr>
            </w:pPr>
          </w:p>
          <w:p w:rsidR="00D856D1" w:rsidRPr="0037058D" w:rsidRDefault="00D856D1" w:rsidP="00D856D1">
            <w:pPr>
              <w:autoSpaceDE/>
              <w:autoSpaceDN/>
              <w:jc w:val="both"/>
              <w:rPr>
                <w:b/>
                <w:bCs/>
                <w:sz w:val="24"/>
                <w:szCs w:val="24"/>
              </w:rPr>
            </w:pPr>
          </w:p>
        </w:tc>
      </w:tr>
      <w:tr w:rsidR="00D856D1" w:rsidRPr="0037058D" w:rsidTr="00741AF4">
        <w:tc>
          <w:tcPr>
            <w:tcW w:w="4219" w:type="dxa"/>
          </w:tcPr>
          <w:p w:rsidR="00D856D1" w:rsidRPr="0037058D" w:rsidRDefault="00D856D1" w:rsidP="00D856D1">
            <w:pPr>
              <w:autoSpaceDE/>
              <w:autoSpaceDN/>
              <w:jc w:val="both"/>
              <w:rPr>
                <w:b/>
                <w:bCs/>
                <w:sz w:val="24"/>
                <w:szCs w:val="24"/>
              </w:rPr>
            </w:pPr>
            <w:r w:rsidRPr="0037058D">
              <w:rPr>
                <w:b/>
                <w:bCs/>
                <w:sz w:val="24"/>
                <w:szCs w:val="24"/>
                <w:lang w:eastAsia="en-US"/>
              </w:rPr>
              <w:t>Цель Подпрограммы</w:t>
            </w:r>
          </w:p>
        </w:tc>
        <w:tc>
          <w:tcPr>
            <w:tcW w:w="5562" w:type="dxa"/>
          </w:tcPr>
          <w:p w:rsidR="00D856D1" w:rsidRPr="0037058D" w:rsidRDefault="00D856D1" w:rsidP="00D856D1">
            <w:pPr>
              <w:adjustRightInd w:val="0"/>
              <w:jc w:val="both"/>
              <w:rPr>
                <w:sz w:val="24"/>
                <w:szCs w:val="24"/>
              </w:rPr>
            </w:pPr>
            <w:r w:rsidRPr="0037058D">
              <w:rPr>
                <w:sz w:val="24"/>
                <w:szCs w:val="24"/>
              </w:rPr>
              <w:t>Создание эффективной системы пита</w:t>
            </w:r>
            <w:r w:rsidRPr="0037058D">
              <w:rPr>
                <w:sz w:val="24"/>
                <w:szCs w:val="24"/>
              </w:rPr>
              <w:softHyphen/>
              <w:t>ния, основанной на принципах централизации и индустриализации, ориентированной на укрепле</w:t>
            </w:r>
            <w:r w:rsidRPr="0037058D">
              <w:rPr>
                <w:sz w:val="24"/>
                <w:szCs w:val="24"/>
              </w:rPr>
              <w:softHyphen/>
              <w:t>ние здоровья учащихся и воспитанников образовательных организаций посредством повышения качества и безопасности питания</w:t>
            </w:r>
          </w:p>
        </w:tc>
      </w:tr>
      <w:tr w:rsidR="00D856D1" w:rsidRPr="0037058D" w:rsidTr="00741AF4">
        <w:tc>
          <w:tcPr>
            <w:tcW w:w="4219" w:type="dxa"/>
          </w:tcPr>
          <w:p w:rsidR="00D856D1" w:rsidRPr="0037058D" w:rsidRDefault="00D856D1" w:rsidP="00D856D1">
            <w:pPr>
              <w:adjustRightInd w:val="0"/>
              <w:jc w:val="both"/>
              <w:rPr>
                <w:b/>
                <w:bCs/>
                <w:sz w:val="24"/>
                <w:szCs w:val="24"/>
              </w:rPr>
            </w:pPr>
            <w:r w:rsidRPr="0037058D">
              <w:rPr>
                <w:b/>
                <w:bCs/>
                <w:sz w:val="24"/>
                <w:szCs w:val="24"/>
              </w:rPr>
              <w:t>Задачи</w:t>
            </w:r>
          </w:p>
          <w:p w:rsidR="00D856D1" w:rsidRPr="0037058D" w:rsidRDefault="00D856D1" w:rsidP="00D856D1">
            <w:pPr>
              <w:adjustRightInd w:val="0"/>
              <w:jc w:val="both"/>
              <w:rPr>
                <w:b/>
                <w:bCs/>
                <w:sz w:val="24"/>
                <w:szCs w:val="24"/>
              </w:rPr>
            </w:pPr>
            <w:r w:rsidRPr="0037058D">
              <w:rPr>
                <w:b/>
                <w:bCs/>
                <w:sz w:val="24"/>
                <w:szCs w:val="24"/>
              </w:rPr>
              <w:t>Подпрограммы</w:t>
            </w:r>
          </w:p>
          <w:p w:rsidR="00D856D1" w:rsidRPr="0037058D" w:rsidRDefault="00D856D1" w:rsidP="00D856D1">
            <w:pPr>
              <w:autoSpaceDE/>
              <w:autoSpaceDN/>
              <w:jc w:val="both"/>
              <w:rPr>
                <w:b/>
                <w:bCs/>
                <w:sz w:val="24"/>
                <w:szCs w:val="24"/>
              </w:rPr>
            </w:pPr>
          </w:p>
        </w:tc>
        <w:tc>
          <w:tcPr>
            <w:tcW w:w="5562" w:type="dxa"/>
          </w:tcPr>
          <w:p w:rsidR="00D856D1" w:rsidRPr="0037058D" w:rsidRDefault="00D856D1" w:rsidP="00D856D1">
            <w:pPr>
              <w:numPr>
                <w:ilvl w:val="0"/>
                <w:numId w:val="29"/>
              </w:numPr>
              <w:tabs>
                <w:tab w:val="left" w:pos="293"/>
              </w:tabs>
              <w:autoSpaceDE/>
              <w:autoSpaceDN/>
              <w:adjustRightInd w:val="0"/>
              <w:ind w:left="0" w:firstLine="0"/>
              <w:jc w:val="both"/>
              <w:rPr>
                <w:sz w:val="24"/>
                <w:szCs w:val="24"/>
              </w:rPr>
            </w:pPr>
            <w:r w:rsidRPr="0037058D">
              <w:rPr>
                <w:sz w:val="24"/>
                <w:szCs w:val="24"/>
              </w:rPr>
              <w:t>совершенствование системы управления органи</w:t>
            </w:r>
            <w:r w:rsidRPr="0037058D">
              <w:rPr>
                <w:sz w:val="24"/>
                <w:szCs w:val="24"/>
              </w:rPr>
              <w:softHyphen/>
              <w:t xml:space="preserve">зацией школьного питания; </w:t>
            </w:r>
          </w:p>
          <w:p w:rsidR="00D856D1" w:rsidRPr="0037058D" w:rsidRDefault="00D856D1" w:rsidP="00D856D1">
            <w:pPr>
              <w:numPr>
                <w:ilvl w:val="0"/>
                <w:numId w:val="29"/>
              </w:numPr>
              <w:tabs>
                <w:tab w:val="left" w:pos="293"/>
              </w:tabs>
              <w:autoSpaceDE/>
              <w:autoSpaceDN/>
              <w:adjustRightInd w:val="0"/>
              <w:ind w:left="0" w:firstLine="0"/>
              <w:jc w:val="both"/>
              <w:rPr>
                <w:sz w:val="24"/>
                <w:szCs w:val="24"/>
              </w:rPr>
            </w:pPr>
            <w:r w:rsidRPr="0037058D">
              <w:rPr>
                <w:sz w:val="24"/>
                <w:szCs w:val="24"/>
              </w:rPr>
              <w:t xml:space="preserve">модернизация материально-технической базы пищеблоков образовательных организаций; </w:t>
            </w:r>
          </w:p>
          <w:p w:rsidR="00D856D1" w:rsidRPr="0037058D" w:rsidRDefault="00D856D1" w:rsidP="00D856D1">
            <w:pPr>
              <w:numPr>
                <w:ilvl w:val="0"/>
                <w:numId w:val="29"/>
              </w:numPr>
              <w:tabs>
                <w:tab w:val="left" w:pos="293"/>
              </w:tabs>
              <w:autoSpaceDE/>
              <w:autoSpaceDN/>
              <w:adjustRightInd w:val="0"/>
              <w:ind w:left="0" w:firstLine="0"/>
              <w:jc w:val="both"/>
              <w:rPr>
                <w:sz w:val="24"/>
                <w:szCs w:val="24"/>
              </w:rPr>
            </w:pPr>
            <w:r w:rsidRPr="0037058D">
              <w:rPr>
                <w:sz w:val="24"/>
                <w:szCs w:val="24"/>
              </w:rPr>
              <w:t xml:space="preserve">обеспечение качественного и сбалансированного питания в соответствии с возрастными и физиологическими потребностями школьников в пищевых веществах и энергии; </w:t>
            </w:r>
          </w:p>
          <w:p w:rsidR="00D856D1" w:rsidRPr="0037058D" w:rsidRDefault="00D856D1" w:rsidP="00D856D1">
            <w:pPr>
              <w:numPr>
                <w:ilvl w:val="0"/>
                <w:numId w:val="29"/>
              </w:numPr>
              <w:tabs>
                <w:tab w:val="left" w:pos="293"/>
              </w:tabs>
              <w:autoSpaceDE/>
              <w:autoSpaceDN/>
              <w:adjustRightInd w:val="0"/>
              <w:ind w:left="0" w:firstLine="0"/>
              <w:jc w:val="both"/>
              <w:rPr>
                <w:b/>
                <w:bCs/>
                <w:sz w:val="24"/>
                <w:szCs w:val="24"/>
              </w:rPr>
            </w:pPr>
            <w:r w:rsidRPr="0037058D">
              <w:rPr>
                <w:sz w:val="24"/>
                <w:szCs w:val="24"/>
              </w:rPr>
              <w:t>обеспечение организационно-просветительской работы по формированию культуры здорового питания среди участников образовательного про</w:t>
            </w:r>
            <w:r w:rsidRPr="0037058D">
              <w:rPr>
                <w:sz w:val="24"/>
                <w:szCs w:val="24"/>
              </w:rPr>
              <w:softHyphen/>
              <w:t>цесса.</w:t>
            </w:r>
          </w:p>
        </w:tc>
      </w:tr>
      <w:tr w:rsidR="00D856D1" w:rsidRPr="0037058D" w:rsidTr="00741AF4">
        <w:tc>
          <w:tcPr>
            <w:tcW w:w="4219" w:type="dxa"/>
          </w:tcPr>
          <w:p w:rsidR="00D856D1" w:rsidRPr="0037058D" w:rsidRDefault="00D856D1" w:rsidP="00D856D1">
            <w:pPr>
              <w:adjustRightInd w:val="0"/>
              <w:jc w:val="both"/>
              <w:rPr>
                <w:b/>
                <w:bCs/>
                <w:sz w:val="24"/>
                <w:szCs w:val="24"/>
              </w:rPr>
            </w:pPr>
            <w:r w:rsidRPr="0037058D">
              <w:rPr>
                <w:b/>
                <w:bCs/>
                <w:sz w:val="24"/>
                <w:szCs w:val="24"/>
              </w:rPr>
              <w:t xml:space="preserve">Целевые индикаторы </w:t>
            </w:r>
          </w:p>
          <w:p w:rsidR="00D856D1" w:rsidRPr="0037058D" w:rsidRDefault="00D856D1" w:rsidP="00D856D1">
            <w:pPr>
              <w:adjustRightInd w:val="0"/>
              <w:jc w:val="both"/>
              <w:rPr>
                <w:b/>
                <w:bCs/>
                <w:sz w:val="24"/>
                <w:szCs w:val="24"/>
              </w:rPr>
            </w:pPr>
            <w:r w:rsidRPr="0037058D">
              <w:rPr>
                <w:b/>
                <w:bCs/>
                <w:sz w:val="24"/>
                <w:szCs w:val="24"/>
              </w:rPr>
              <w:t>и показатели Подпрограммы</w:t>
            </w:r>
          </w:p>
          <w:p w:rsidR="00D856D1" w:rsidRPr="0037058D" w:rsidRDefault="00D856D1" w:rsidP="00D856D1">
            <w:pPr>
              <w:autoSpaceDE/>
              <w:autoSpaceDN/>
              <w:jc w:val="both"/>
              <w:rPr>
                <w:b/>
                <w:bCs/>
                <w:sz w:val="24"/>
                <w:szCs w:val="24"/>
              </w:rPr>
            </w:pPr>
          </w:p>
        </w:tc>
        <w:tc>
          <w:tcPr>
            <w:tcW w:w="5562" w:type="dxa"/>
          </w:tcPr>
          <w:p w:rsidR="00D856D1" w:rsidRPr="0037058D" w:rsidRDefault="00D856D1" w:rsidP="00D856D1">
            <w:pPr>
              <w:numPr>
                <w:ilvl w:val="0"/>
                <w:numId w:val="28"/>
              </w:numPr>
              <w:tabs>
                <w:tab w:val="left" w:pos="313"/>
                <w:tab w:val="left" w:pos="463"/>
              </w:tabs>
              <w:autoSpaceDE/>
              <w:autoSpaceDN/>
              <w:adjustRightInd w:val="0"/>
              <w:ind w:left="0" w:firstLine="0"/>
              <w:jc w:val="both"/>
              <w:rPr>
                <w:sz w:val="24"/>
                <w:szCs w:val="24"/>
              </w:rPr>
            </w:pPr>
            <w:r w:rsidRPr="0037058D">
              <w:rPr>
                <w:sz w:val="24"/>
                <w:szCs w:val="24"/>
              </w:rPr>
              <w:t>охват горячим питанием учащихся общеобразо</w:t>
            </w:r>
            <w:r w:rsidRPr="0037058D">
              <w:rPr>
                <w:sz w:val="24"/>
                <w:szCs w:val="24"/>
              </w:rPr>
              <w:softHyphen/>
              <w:t>вательных организаций;</w:t>
            </w:r>
          </w:p>
          <w:p w:rsidR="00D856D1" w:rsidRPr="0037058D" w:rsidRDefault="00D856D1" w:rsidP="00D856D1">
            <w:pPr>
              <w:numPr>
                <w:ilvl w:val="0"/>
                <w:numId w:val="28"/>
              </w:numPr>
              <w:tabs>
                <w:tab w:val="left" w:pos="313"/>
                <w:tab w:val="left" w:pos="463"/>
              </w:tabs>
              <w:autoSpaceDE/>
              <w:autoSpaceDN/>
              <w:adjustRightInd w:val="0"/>
              <w:ind w:left="0" w:firstLine="0"/>
              <w:jc w:val="both"/>
              <w:rPr>
                <w:sz w:val="24"/>
                <w:szCs w:val="24"/>
              </w:rPr>
            </w:pPr>
            <w:r w:rsidRPr="0037058D">
              <w:rPr>
                <w:sz w:val="24"/>
                <w:szCs w:val="24"/>
                <w:lang w:eastAsia="en-US"/>
              </w:rPr>
              <w:t>охват бесплатным горячим питанием обучающихся, получающих начальное общее образование  в муниципальных образовательных организациях;</w:t>
            </w:r>
          </w:p>
          <w:p w:rsidR="00D856D1" w:rsidRPr="0037058D" w:rsidRDefault="00D856D1" w:rsidP="00D856D1">
            <w:pPr>
              <w:autoSpaceDE/>
              <w:autoSpaceDN/>
              <w:rPr>
                <w:sz w:val="24"/>
                <w:szCs w:val="24"/>
                <w:lang w:eastAsia="en-US"/>
              </w:rPr>
            </w:pPr>
            <w:r w:rsidRPr="0037058D">
              <w:rPr>
                <w:sz w:val="24"/>
                <w:szCs w:val="24"/>
                <w:lang w:eastAsia="en-US"/>
              </w:rPr>
              <w:t>-   доля ОО, обеспечивающих питание обучающихся 5−11 классов во время обучения;</w:t>
            </w:r>
          </w:p>
          <w:p w:rsidR="00D856D1" w:rsidRPr="0037058D" w:rsidRDefault="00D856D1" w:rsidP="00D856D1">
            <w:pPr>
              <w:autoSpaceDE/>
              <w:autoSpaceDN/>
              <w:rPr>
                <w:sz w:val="24"/>
                <w:szCs w:val="24"/>
              </w:rPr>
            </w:pPr>
            <w:r w:rsidRPr="0037058D">
              <w:rPr>
                <w:sz w:val="24"/>
                <w:szCs w:val="24"/>
                <w:lang w:eastAsia="en-US"/>
              </w:rPr>
              <w:t xml:space="preserve">-   доля обучающихся, получающих начальное общее образование в  муниципальных ОО, получающих бесплатное горячее питание, к общему количеству обучающихся, получающих </w:t>
            </w:r>
            <w:r w:rsidRPr="0037058D">
              <w:rPr>
                <w:sz w:val="24"/>
                <w:szCs w:val="24"/>
                <w:lang w:eastAsia="en-US"/>
              </w:rPr>
              <w:lastRenderedPageBreak/>
              <w:t>начальное общее образование в муниципальных ОО;</w:t>
            </w:r>
          </w:p>
          <w:p w:rsidR="00D856D1" w:rsidRPr="0037058D" w:rsidRDefault="00D856D1" w:rsidP="00D856D1">
            <w:pPr>
              <w:numPr>
                <w:ilvl w:val="0"/>
                <w:numId w:val="28"/>
              </w:numPr>
              <w:tabs>
                <w:tab w:val="left" w:pos="313"/>
                <w:tab w:val="left" w:pos="463"/>
              </w:tabs>
              <w:autoSpaceDE/>
              <w:autoSpaceDN/>
              <w:adjustRightInd w:val="0"/>
              <w:ind w:left="0" w:firstLine="0"/>
              <w:jc w:val="both"/>
              <w:rPr>
                <w:sz w:val="24"/>
                <w:szCs w:val="24"/>
              </w:rPr>
            </w:pPr>
            <w:r w:rsidRPr="0037058D">
              <w:rPr>
                <w:sz w:val="24"/>
                <w:szCs w:val="24"/>
              </w:rPr>
              <w:t>удельный вес численности работников школьных пищеблоков, квалифицированных для работы на современном технологическом оборудовании;</w:t>
            </w:r>
          </w:p>
          <w:p w:rsidR="00D856D1" w:rsidRPr="0037058D" w:rsidRDefault="00D856D1" w:rsidP="00D856D1">
            <w:pPr>
              <w:numPr>
                <w:ilvl w:val="0"/>
                <w:numId w:val="28"/>
              </w:numPr>
              <w:tabs>
                <w:tab w:val="left" w:pos="313"/>
                <w:tab w:val="left" w:pos="463"/>
              </w:tabs>
              <w:autoSpaceDE/>
              <w:autoSpaceDN/>
              <w:adjustRightInd w:val="0"/>
              <w:ind w:left="0" w:firstLine="0"/>
              <w:jc w:val="both"/>
              <w:rPr>
                <w:sz w:val="24"/>
                <w:szCs w:val="24"/>
                <w:lang w:eastAsia="en-US"/>
              </w:rPr>
            </w:pPr>
            <w:r w:rsidRPr="0037058D">
              <w:rPr>
                <w:sz w:val="24"/>
                <w:szCs w:val="24"/>
              </w:rPr>
              <w:t>доля пищеблоков общеобразовательных органи</w:t>
            </w:r>
            <w:r w:rsidRPr="0037058D">
              <w:rPr>
                <w:sz w:val="24"/>
                <w:szCs w:val="24"/>
              </w:rPr>
              <w:softHyphen/>
              <w:t>заций, оснащенных современным технологиче</w:t>
            </w:r>
            <w:r w:rsidRPr="0037058D">
              <w:rPr>
                <w:sz w:val="24"/>
                <w:szCs w:val="24"/>
                <w:lang w:eastAsia="en-US"/>
              </w:rPr>
              <w:t>ским оборудованием, внедривших новые формы организации питания;</w:t>
            </w:r>
          </w:p>
          <w:p w:rsidR="00D856D1" w:rsidRPr="0037058D" w:rsidRDefault="00D856D1" w:rsidP="00D856D1">
            <w:pPr>
              <w:numPr>
                <w:ilvl w:val="0"/>
                <w:numId w:val="28"/>
              </w:numPr>
              <w:tabs>
                <w:tab w:val="left" w:pos="313"/>
                <w:tab w:val="left" w:pos="463"/>
              </w:tabs>
              <w:autoSpaceDE/>
              <w:autoSpaceDN/>
              <w:adjustRightInd w:val="0"/>
              <w:ind w:left="0" w:firstLine="0"/>
              <w:jc w:val="both"/>
              <w:rPr>
                <w:sz w:val="24"/>
                <w:szCs w:val="24"/>
              </w:rPr>
            </w:pPr>
            <w:r w:rsidRPr="0037058D">
              <w:rPr>
                <w:sz w:val="24"/>
                <w:szCs w:val="24"/>
              </w:rPr>
              <w:t>доля общеобразовательных организаций, исполь</w:t>
            </w:r>
            <w:r w:rsidRPr="0037058D">
              <w:rPr>
                <w:sz w:val="24"/>
                <w:szCs w:val="24"/>
              </w:rPr>
              <w:softHyphen/>
              <w:t>зующих в рационе питания детей продукты, обо</w:t>
            </w:r>
            <w:r w:rsidRPr="0037058D">
              <w:rPr>
                <w:sz w:val="24"/>
                <w:szCs w:val="24"/>
              </w:rPr>
              <w:softHyphen/>
              <w:t>гащенные витаминами и микронутриентами;</w:t>
            </w:r>
          </w:p>
          <w:p w:rsidR="00D856D1" w:rsidRPr="0037058D" w:rsidRDefault="00D856D1" w:rsidP="00D856D1">
            <w:pPr>
              <w:numPr>
                <w:ilvl w:val="0"/>
                <w:numId w:val="28"/>
              </w:numPr>
              <w:tabs>
                <w:tab w:val="left" w:pos="313"/>
                <w:tab w:val="left" w:pos="463"/>
              </w:tabs>
              <w:autoSpaceDE/>
              <w:autoSpaceDN/>
              <w:adjustRightInd w:val="0"/>
              <w:ind w:left="0" w:firstLine="0"/>
              <w:jc w:val="both"/>
              <w:rPr>
                <w:sz w:val="24"/>
                <w:szCs w:val="24"/>
              </w:rPr>
            </w:pPr>
            <w:r w:rsidRPr="0037058D">
              <w:rPr>
                <w:sz w:val="24"/>
                <w:szCs w:val="24"/>
              </w:rPr>
              <w:t>удельный вес численности участников образова</w:t>
            </w:r>
            <w:r w:rsidRPr="0037058D">
              <w:rPr>
                <w:sz w:val="24"/>
                <w:szCs w:val="24"/>
              </w:rPr>
              <w:softHyphen/>
              <w:t>тельного процесса, прошедших обучение в рам</w:t>
            </w:r>
            <w:r w:rsidRPr="0037058D">
              <w:rPr>
                <w:sz w:val="24"/>
                <w:szCs w:val="24"/>
              </w:rPr>
              <w:softHyphen/>
              <w:t>ках программ по формированию культуры здоро</w:t>
            </w:r>
            <w:r w:rsidRPr="0037058D">
              <w:rPr>
                <w:sz w:val="24"/>
                <w:szCs w:val="24"/>
              </w:rPr>
              <w:softHyphen/>
              <w:t>вого питания;</w:t>
            </w:r>
          </w:p>
          <w:p w:rsidR="00D856D1" w:rsidRPr="0037058D" w:rsidRDefault="00D856D1" w:rsidP="00D856D1">
            <w:pPr>
              <w:numPr>
                <w:ilvl w:val="0"/>
                <w:numId w:val="28"/>
              </w:numPr>
              <w:tabs>
                <w:tab w:val="left" w:pos="313"/>
                <w:tab w:val="left" w:pos="463"/>
              </w:tabs>
              <w:autoSpaceDE/>
              <w:autoSpaceDN/>
              <w:adjustRightInd w:val="0"/>
              <w:ind w:left="0" w:firstLine="0"/>
              <w:jc w:val="both"/>
              <w:rPr>
                <w:sz w:val="24"/>
                <w:szCs w:val="24"/>
              </w:rPr>
            </w:pPr>
            <w:r w:rsidRPr="0037058D">
              <w:rPr>
                <w:sz w:val="24"/>
                <w:szCs w:val="24"/>
              </w:rPr>
              <w:t>улучшение  качества питания детей дошкольного возраста;</w:t>
            </w:r>
          </w:p>
          <w:p w:rsidR="00D856D1" w:rsidRPr="0037058D" w:rsidRDefault="00D856D1" w:rsidP="00D856D1">
            <w:pPr>
              <w:numPr>
                <w:ilvl w:val="0"/>
                <w:numId w:val="28"/>
              </w:numPr>
              <w:tabs>
                <w:tab w:val="left" w:pos="313"/>
                <w:tab w:val="left" w:pos="463"/>
              </w:tabs>
              <w:autoSpaceDE/>
              <w:autoSpaceDN/>
              <w:adjustRightInd w:val="0"/>
              <w:ind w:left="0" w:firstLine="0"/>
              <w:jc w:val="both"/>
              <w:rPr>
                <w:sz w:val="24"/>
                <w:szCs w:val="24"/>
              </w:rPr>
            </w:pPr>
            <w:r w:rsidRPr="0037058D">
              <w:rPr>
                <w:sz w:val="24"/>
                <w:szCs w:val="24"/>
              </w:rPr>
              <w:t>улучшение  качества питания детей в общеобразовательных организациях округа;</w:t>
            </w:r>
          </w:p>
          <w:p w:rsidR="00D856D1" w:rsidRPr="0037058D" w:rsidRDefault="00D856D1" w:rsidP="00D856D1">
            <w:pPr>
              <w:numPr>
                <w:ilvl w:val="0"/>
                <w:numId w:val="28"/>
              </w:numPr>
              <w:tabs>
                <w:tab w:val="left" w:pos="313"/>
                <w:tab w:val="left" w:pos="463"/>
              </w:tabs>
              <w:autoSpaceDE/>
              <w:autoSpaceDN/>
              <w:adjustRightInd w:val="0"/>
              <w:ind w:left="0" w:firstLine="0"/>
              <w:jc w:val="both"/>
              <w:rPr>
                <w:sz w:val="24"/>
                <w:szCs w:val="24"/>
              </w:rPr>
            </w:pPr>
            <w:r w:rsidRPr="0037058D">
              <w:rPr>
                <w:sz w:val="24"/>
                <w:szCs w:val="24"/>
              </w:rPr>
              <w:t>о</w:t>
            </w:r>
            <w:r w:rsidRPr="0037058D">
              <w:rPr>
                <w:sz w:val="24"/>
                <w:szCs w:val="24"/>
                <w:lang w:eastAsia="en-US"/>
              </w:rPr>
              <w:t>беспечение  учащихся пришкольных интернатов горячим питанием</w:t>
            </w:r>
          </w:p>
        </w:tc>
      </w:tr>
      <w:tr w:rsidR="00D856D1" w:rsidRPr="0037058D" w:rsidTr="00741AF4">
        <w:tc>
          <w:tcPr>
            <w:tcW w:w="4219" w:type="dxa"/>
          </w:tcPr>
          <w:p w:rsidR="00D856D1" w:rsidRPr="0037058D" w:rsidRDefault="00D856D1" w:rsidP="00D856D1">
            <w:pPr>
              <w:adjustRightInd w:val="0"/>
              <w:jc w:val="both"/>
              <w:rPr>
                <w:b/>
                <w:bCs/>
                <w:sz w:val="24"/>
                <w:szCs w:val="24"/>
              </w:rPr>
            </w:pPr>
            <w:r w:rsidRPr="0037058D">
              <w:rPr>
                <w:b/>
                <w:bCs/>
                <w:sz w:val="24"/>
                <w:szCs w:val="24"/>
              </w:rPr>
              <w:lastRenderedPageBreak/>
              <w:t>Сроки реализации      Подпрограммы</w:t>
            </w:r>
          </w:p>
        </w:tc>
        <w:tc>
          <w:tcPr>
            <w:tcW w:w="5562" w:type="dxa"/>
          </w:tcPr>
          <w:p w:rsidR="00D856D1" w:rsidRPr="0037058D" w:rsidRDefault="00D856D1" w:rsidP="00D856D1">
            <w:pPr>
              <w:adjustRightInd w:val="0"/>
              <w:jc w:val="both"/>
              <w:rPr>
                <w:sz w:val="24"/>
                <w:szCs w:val="24"/>
              </w:rPr>
            </w:pPr>
            <w:r w:rsidRPr="0037058D">
              <w:rPr>
                <w:sz w:val="24"/>
                <w:szCs w:val="24"/>
              </w:rPr>
              <w:t>2019 - 2024 годы</w:t>
            </w:r>
          </w:p>
        </w:tc>
      </w:tr>
      <w:tr w:rsidR="00D856D1" w:rsidRPr="0037058D" w:rsidTr="00741AF4">
        <w:tc>
          <w:tcPr>
            <w:tcW w:w="4219" w:type="dxa"/>
          </w:tcPr>
          <w:p w:rsidR="00D856D1" w:rsidRPr="0037058D" w:rsidRDefault="00D856D1" w:rsidP="00D856D1">
            <w:pPr>
              <w:tabs>
                <w:tab w:val="left" w:pos="3360"/>
              </w:tabs>
              <w:adjustRightInd w:val="0"/>
              <w:jc w:val="both"/>
              <w:rPr>
                <w:b/>
                <w:bCs/>
                <w:sz w:val="24"/>
                <w:szCs w:val="24"/>
              </w:rPr>
            </w:pPr>
            <w:r w:rsidRPr="0037058D">
              <w:rPr>
                <w:b/>
                <w:bCs/>
                <w:sz w:val="24"/>
                <w:szCs w:val="24"/>
              </w:rPr>
              <w:t>Объемы бюджетных ассигнований</w:t>
            </w:r>
          </w:p>
          <w:p w:rsidR="00D856D1" w:rsidRPr="0037058D" w:rsidRDefault="00D856D1" w:rsidP="00D856D1">
            <w:pPr>
              <w:tabs>
                <w:tab w:val="left" w:pos="3360"/>
              </w:tabs>
              <w:adjustRightInd w:val="0"/>
              <w:jc w:val="both"/>
              <w:rPr>
                <w:b/>
                <w:bCs/>
                <w:sz w:val="24"/>
                <w:szCs w:val="24"/>
              </w:rPr>
            </w:pPr>
            <w:r w:rsidRPr="0037058D">
              <w:rPr>
                <w:b/>
                <w:bCs/>
                <w:sz w:val="24"/>
                <w:szCs w:val="24"/>
              </w:rPr>
              <w:t xml:space="preserve"> Подпрограммы</w:t>
            </w:r>
          </w:p>
        </w:tc>
        <w:tc>
          <w:tcPr>
            <w:tcW w:w="5562" w:type="dxa"/>
          </w:tcPr>
          <w:p w:rsidR="00D856D1" w:rsidRPr="0037058D" w:rsidRDefault="00D856D1" w:rsidP="00D856D1">
            <w:pPr>
              <w:tabs>
                <w:tab w:val="left" w:pos="3355"/>
              </w:tabs>
              <w:autoSpaceDE/>
              <w:autoSpaceDN/>
              <w:jc w:val="both"/>
              <w:rPr>
                <w:sz w:val="24"/>
                <w:szCs w:val="24"/>
                <w:lang w:eastAsia="en-US"/>
              </w:rPr>
            </w:pPr>
            <w:r w:rsidRPr="0037058D">
              <w:rPr>
                <w:sz w:val="24"/>
                <w:szCs w:val="24"/>
              </w:rPr>
              <w:t xml:space="preserve">Объем финансового обеспечения за счет средств  областного и муниципального бюджетов составит  </w:t>
            </w:r>
            <w:r w:rsidRPr="0037058D">
              <w:rPr>
                <w:b/>
                <w:sz w:val="24"/>
                <w:szCs w:val="24"/>
              </w:rPr>
              <w:t>6</w:t>
            </w:r>
            <w:r w:rsidR="004A2BDE" w:rsidRPr="0037058D">
              <w:rPr>
                <w:b/>
                <w:sz w:val="24"/>
                <w:szCs w:val="24"/>
              </w:rPr>
              <w:t>9 383,9</w:t>
            </w:r>
            <w:r w:rsidRPr="0037058D">
              <w:rPr>
                <w:b/>
                <w:sz w:val="24"/>
                <w:szCs w:val="24"/>
              </w:rPr>
              <w:t xml:space="preserve"> </w:t>
            </w:r>
            <w:r w:rsidRPr="0037058D">
              <w:rPr>
                <w:b/>
                <w:bCs/>
                <w:sz w:val="24"/>
                <w:szCs w:val="24"/>
              </w:rPr>
              <w:t>тыс</w:t>
            </w:r>
            <w:r w:rsidRPr="0037058D">
              <w:rPr>
                <w:sz w:val="24"/>
                <w:szCs w:val="24"/>
              </w:rPr>
              <w:t xml:space="preserve">. </w:t>
            </w:r>
            <w:r w:rsidRPr="0037058D">
              <w:rPr>
                <w:sz w:val="24"/>
                <w:szCs w:val="24"/>
                <w:lang w:eastAsia="en-US"/>
              </w:rPr>
              <w:t>рублей, в том числе:</w:t>
            </w:r>
          </w:p>
          <w:p w:rsidR="00D856D1" w:rsidRPr="0037058D" w:rsidRDefault="00D856D1" w:rsidP="00D856D1">
            <w:pPr>
              <w:tabs>
                <w:tab w:val="left" w:pos="5136"/>
              </w:tabs>
              <w:adjustRightInd w:val="0"/>
              <w:jc w:val="both"/>
              <w:rPr>
                <w:b/>
                <w:bCs/>
                <w:sz w:val="24"/>
                <w:szCs w:val="24"/>
              </w:rPr>
            </w:pPr>
            <w:r w:rsidRPr="0037058D">
              <w:rPr>
                <w:b/>
                <w:bCs/>
                <w:sz w:val="24"/>
                <w:szCs w:val="24"/>
              </w:rPr>
              <w:t>2019 год –  10</w:t>
            </w:r>
            <w:r w:rsidR="004A2BDE" w:rsidRPr="0037058D">
              <w:rPr>
                <w:b/>
                <w:bCs/>
                <w:sz w:val="24"/>
                <w:szCs w:val="24"/>
              </w:rPr>
              <w:t xml:space="preserve"> </w:t>
            </w:r>
            <w:r w:rsidRPr="0037058D">
              <w:rPr>
                <w:b/>
                <w:bCs/>
                <w:sz w:val="24"/>
                <w:szCs w:val="24"/>
              </w:rPr>
              <w:t xml:space="preserve">915,1 тыс. рублей; </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2020 год –  1</w:t>
            </w:r>
            <w:r w:rsidR="004A2BDE" w:rsidRPr="0037058D">
              <w:rPr>
                <w:b/>
                <w:bCs/>
                <w:sz w:val="24"/>
                <w:szCs w:val="24"/>
              </w:rPr>
              <w:t>6 256,8</w:t>
            </w:r>
            <w:r w:rsidRPr="0037058D">
              <w:rPr>
                <w:b/>
                <w:bCs/>
                <w:sz w:val="24"/>
                <w:szCs w:val="24"/>
              </w:rPr>
              <w:t xml:space="preserve"> тыс. рублей; </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2021 год –  </w:t>
            </w:r>
            <w:r w:rsidR="004A2BDE" w:rsidRPr="0037058D">
              <w:rPr>
                <w:b/>
                <w:bCs/>
                <w:sz w:val="24"/>
                <w:szCs w:val="24"/>
              </w:rPr>
              <w:t>10 760,6</w:t>
            </w:r>
            <w:r w:rsidRPr="0037058D">
              <w:rPr>
                <w:b/>
                <w:bCs/>
                <w:sz w:val="24"/>
                <w:szCs w:val="24"/>
              </w:rPr>
              <w:t xml:space="preserve">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2022</w:t>
            </w:r>
            <w:r w:rsidR="00082296" w:rsidRPr="0037058D">
              <w:rPr>
                <w:b/>
                <w:bCs/>
                <w:sz w:val="24"/>
                <w:szCs w:val="24"/>
              </w:rPr>
              <w:t xml:space="preserve"> </w:t>
            </w:r>
            <w:r w:rsidRPr="0037058D">
              <w:rPr>
                <w:b/>
                <w:bCs/>
                <w:sz w:val="24"/>
                <w:szCs w:val="24"/>
              </w:rPr>
              <w:t xml:space="preserve">год  – </w:t>
            </w:r>
            <w:r w:rsidR="00082296" w:rsidRPr="0037058D">
              <w:rPr>
                <w:b/>
                <w:bCs/>
                <w:sz w:val="24"/>
                <w:szCs w:val="24"/>
              </w:rPr>
              <w:t>10 483,8</w:t>
            </w:r>
            <w:r w:rsidRPr="0037058D">
              <w:rPr>
                <w:b/>
                <w:bCs/>
                <w:sz w:val="24"/>
                <w:szCs w:val="24"/>
              </w:rPr>
              <w:t xml:space="preserve">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2023 год  -  </w:t>
            </w:r>
            <w:r w:rsidR="00082296" w:rsidRPr="0037058D">
              <w:rPr>
                <w:b/>
                <w:bCs/>
                <w:sz w:val="24"/>
                <w:szCs w:val="24"/>
              </w:rPr>
              <w:t>10 483,8</w:t>
            </w:r>
            <w:r w:rsidRPr="0037058D">
              <w:rPr>
                <w:b/>
                <w:bCs/>
                <w:sz w:val="24"/>
                <w:szCs w:val="24"/>
              </w:rPr>
              <w:t xml:space="preserve">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2024 год -   </w:t>
            </w:r>
            <w:r w:rsidR="00082296" w:rsidRPr="0037058D">
              <w:rPr>
                <w:b/>
                <w:bCs/>
                <w:sz w:val="24"/>
                <w:szCs w:val="24"/>
              </w:rPr>
              <w:t>10 483,8</w:t>
            </w:r>
            <w:r w:rsidRPr="0037058D">
              <w:rPr>
                <w:b/>
                <w:bCs/>
                <w:sz w:val="24"/>
                <w:szCs w:val="24"/>
              </w:rPr>
              <w:t xml:space="preserve"> тыс.рублей </w:t>
            </w:r>
          </w:p>
          <w:p w:rsidR="00D856D1" w:rsidRPr="0037058D" w:rsidRDefault="00D856D1" w:rsidP="00D856D1">
            <w:pPr>
              <w:tabs>
                <w:tab w:val="left" w:pos="3355"/>
              </w:tabs>
              <w:autoSpaceDE/>
              <w:autoSpaceDN/>
              <w:jc w:val="both"/>
              <w:rPr>
                <w:sz w:val="24"/>
                <w:szCs w:val="24"/>
              </w:rPr>
            </w:pPr>
            <w:r w:rsidRPr="0037058D">
              <w:rPr>
                <w:sz w:val="24"/>
                <w:szCs w:val="24"/>
              </w:rPr>
              <w:t xml:space="preserve">Объем финансового обеспечения за счет средств  федерального бюджета составит </w:t>
            </w:r>
            <w:r w:rsidRPr="0037058D">
              <w:rPr>
                <w:b/>
                <w:sz w:val="24"/>
                <w:szCs w:val="24"/>
              </w:rPr>
              <w:t>5 626,8</w:t>
            </w:r>
            <w:r w:rsidRPr="0037058D">
              <w:rPr>
                <w:b/>
                <w:bCs/>
                <w:sz w:val="24"/>
                <w:szCs w:val="24"/>
              </w:rPr>
              <w:t xml:space="preserve"> тыс</w:t>
            </w:r>
            <w:r w:rsidRPr="0037058D">
              <w:rPr>
                <w:sz w:val="24"/>
                <w:szCs w:val="24"/>
              </w:rPr>
              <w:t xml:space="preserve">. </w:t>
            </w:r>
            <w:r w:rsidRPr="0037058D">
              <w:rPr>
                <w:sz w:val="24"/>
                <w:szCs w:val="24"/>
                <w:lang w:eastAsia="en-US"/>
              </w:rPr>
              <w:t>рублей, в том числе:</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2019 год –   0,0 тыс. рублей; </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2020 год –  5 626,8 тыс. рублей; </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2021 год –  0,0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2022год  –  0,0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2023 год  -  0,0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rPr>
              <w:t xml:space="preserve"> 2024 год -   0,0 тыс.рублей</w:t>
            </w:r>
          </w:p>
          <w:p w:rsidR="00D856D1" w:rsidRPr="0037058D" w:rsidRDefault="00D856D1" w:rsidP="00D856D1">
            <w:pPr>
              <w:tabs>
                <w:tab w:val="left" w:pos="3355"/>
              </w:tabs>
              <w:autoSpaceDE/>
              <w:autoSpaceDN/>
              <w:jc w:val="both"/>
              <w:rPr>
                <w:sz w:val="24"/>
                <w:szCs w:val="24"/>
              </w:rPr>
            </w:pPr>
            <w:r w:rsidRPr="0037058D">
              <w:rPr>
                <w:sz w:val="24"/>
                <w:szCs w:val="24"/>
              </w:rPr>
              <w:t xml:space="preserve">Объем финансового обеспечения за счет средств  областного бюджета составит </w:t>
            </w:r>
            <w:r w:rsidR="00082296" w:rsidRPr="0037058D">
              <w:rPr>
                <w:b/>
                <w:sz w:val="24"/>
                <w:szCs w:val="24"/>
              </w:rPr>
              <w:t>36 480</w:t>
            </w:r>
            <w:r w:rsidR="00082296" w:rsidRPr="0037058D">
              <w:rPr>
                <w:sz w:val="24"/>
                <w:szCs w:val="24"/>
              </w:rPr>
              <w:t>,6</w:t>
            </w:r>
            <w:r w:rsidRPr="0037058D">
              <w:rPr>
                <w:b/>
                <w:bCs/>
                <w:sz w:val="24"/>
                <w:szCs w:val="24"/>
              </w:rPr>
              <w:t xml:space="preserve"> тыс</w:t>
            </w:r>
            <w:r w:rsidRPr="0037058D">
              <w:rPr>
                <w:sz w:val="24"/>
                <w:szCs w:val="24"/>
              </w:rPr>
              <w:t xml:space="preserve">. </w:t>
            </w:r>
            <w:r w:rsidRPr="0037058D">
              <w:rPr>
                <w:sz w:val="24"/>
                <w:szCs w:val="24"/>
                <w:lang w:eastAsia="en-US"/>
              </w:rPr>
              <w:t>рублей, в том числе:</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2019 год –   4 950,0 тыс. рублей; </w:t>
            </w:r>
          </w:p>
          <w:p w:rsidR="00D856D1" w:rsidRPr="0037058D" w:rsidRDefault="00082296" w:rsidP="00D856D1">
            <w:pPr>
              <w:tabs>
                <w:tab w:val="left" w:pos="5136"/>
              </w:tabs>
              <w:adjustRightInd w:val="0"/>
              <w:jc w:val="both"/>
              <w:rPr>
                <w:b/>
                <w:bCs/>
                <w:sz w:val="24"/>
                <w:szCs w:val="24"/>
              </w:rPr>
            </w:pPr>
            <w:r w:rsidRPr="0037058D">
              <w:rPr>
                <w:b/>
                <w:bCs/>
                <w:sz w:val="24"/>
                <w:szCs w:val="24"/>
              </w:rPr>
              <w:t xml:space="preserve"> 2020 год –   6 938,2</w:t>
            </w:r>
            <w:r w:rsidR="00D856D1" w:rsidRPr="0037058D">
              <w:rPr>
                <w:b/>
                <w:bCs/>
                <w:sz w:val="24"/>
                <w:szCs w:val="24"/>
              </w:rPr>
              <w:t xml:space="preserve"> тыс. рублей; </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2021 год –   </w:t>
            </w:r>
            <w:r w:rsidR="00082296" w:rsidRPr="0037058D">
              <w:rPr>
                <w:b/>
                <w:bCs/>
                <w:sz w:val="24"/>
                <w:szCs w:val="24"/>
              </w:rPr>
              <w:t>6 148,1</w:t>
            </w:r>
            <w:r w:rsidRPr="0037058D">
              <w:rPr>
                <w:b/>
                <w:bCs/>
                <w:sz w:val="24"/>
                <w:szCs w:val="24"/>
              </w:rPr>
              <w:t xml:space="preserve">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2022год  –   </w:t>
            </w:r>
            <w:r w:rsidR="00082296" w:rsidRPr="0037058D">
              <w:rPr>
                <w:b/>
                <w:bCs/>
                <w:sz w:val="24"/>
                <w:szCs w:val="24"/>
              </w:rPr>
              <w:t>6 148,1</w:t>
            </w:r>
            <w:r w:rsidRPr="0037058D">
              <w:rPr>
                <w:b/>
                <w:bCs/>
                <w:sz w:val="24"/>
                <w:szCs w:val="24"/>
              </w:rPr>
              <w:t xml:space="preserve">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2023 год  -   </w:t>
            </w:r>
            <w:r w:rsidR="00082296" w:rsidRPr="0037058D">
              <w:rPr>
                <w:b/>
                <w:bCs/>
                <w:sz w:val="24"/>
                <w:szCs w:val="24"/>
              </w:rPr>
              <w:t>6 148,1</w:t>
            </w:r>
            <w:r w:rsidRPr="0037058D">
              <w:rPr>
                <w:b/>
                <w:bCs/>
                <w:sz w:val="24"/>
                <w:szCs w:val="24"/>
              </w:rPr>
              <w:t xml:space="preserve">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2024 год -    </w:t>
            </w:r>
            <w:r w:rsidR="00082296" w:rsidRPr="0037058D">
              <w:rPr>
                <w:b/>
                <w:bCs/>
                <w:sz w:val="24"/>
                <w:szCs w:val="24"/>
              </w:rPr>
              <w:t>6 148,1</w:t>
            </w:r>
            <w:r w:rsidRPr="0037058D">
              <w:rPr>
                <w:b/>
                <w:bCs/>
                <w:sz w:val="24"/>
                <w:szCs w:val="24"/>
              </w:rPr>
              <w:t xml:space="preserve"> тыс.рублей </w:t>
            </w:r>
          </w:p>
          <w:p w:rsidR="00D856D1" w:rsidRPr="0037058D" w:rsidRDefault="00D856D1" w:rsidP="00D856D1">
            <w:pPr>
              <w:tabs>
                <w:tab w:val="left" w:pos="5136"/>
              </w:tabs>
              <w:adjustRightInd w:val="0"/>
              <w:jc w:val="both"/>
              <w:rPr>
                <w:b/>
                <w:bCs/>
                <w:sz w:val="24"/>
                <w:szCs w:val="24"/>
              </w:rPr>
            </w:pPr>
          </w:p>
          <w:p w:rsidR="00D856D1" w:rsidRPr="0037058D" w:rsidRDefault="00D856D1" w:rsidP="00D856D1">
            <w:pPr>
              <w:tabs>
                <w:tab w:val="left" w:pos="3355"/>
              </w:tabs>
              <w:autoSpaceDE/>
              <w:autoSpaceDN/>
              <w:jc w:val="both"/>
              <w:rPr>
                <w:sz w:val="24"/>
                <w:szCs w:val="24"/>
                <w:lang w:eastAsia="en-US"/>
              </w:rPr>
            </w:pPr>
            <w:r w:rsidRPr="0037058D">
              <w:rPr>
                <w:sz w:val="24"/>
                <w:szCs w:val="24"/>
              </w:rPr>
              <w:t xml:space="preserve">Объем финансового обеспечения за счет средств   бюджета городского округа составит </w:t>
            </w:r>
            <w:r w:rsidRPr="0037058D">
              <w:rPr>
                <w:b/>
                <w:bCs/>
                <w:sz w:val="24"/>
                <w:szCs w:val="24"/>
              </w:rPr>
              <w:t>2</w:t>
            </w:r>
            <w:r w:rsidR="00082296" w:rsidRPr="0037058D">
              <w:rPr>
                <w:b/>
                <w:bCs/>
                <w:sz w:val="24"/>
                <w:szCs w:val="24"/>
              </w:rPr>
              <w:t>7 276,5</w:t>
            </w:r>
            <w:r w:rsidRPr="0037058D">
              <w:rPr>
                <w:sz w:val="24"/>
                <w:szCs w:val="24"/>
              </w:rPr>
              <w:t xml:space="preserve"> тыс. </w:t>
            </w:r>
            <w:r w:rsidRPr="0037058D">
              <w:rPr>
                <w:sz w:val="24"/>
                <w:szCs w:val="24"/>
                <w:lang w:eastAsia="en-US"/>
              </w:rPr>
              <w:t>рублей, в том числе:</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2019 год –  5 965,1 тыс. рублей; </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2020 год –  </w:t>
            </w:r>
            <w:r w:rsidR="00082296" w:rsidRPr="0037058D">
              <w:rPr>
                <w:b/>
                <w:bCs/>
                <w:sz w:val="24"/>
                <w:szCs w:val="24"/>
              </w:rPr>
              <w:t>3 691,8</w:t>
            </w:r>
            <w:r w:rsidRPr="0037058D">
              <w:rPr>
                <w:b/>
                <w:bCs/>
                <w:sz w:val="24"/>
                <w:szCs w:val="24"/>
              </w:rPr>
              <w:t xml:space="preserve"> тыс. рублей; </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2021 год –  4 612,5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2022год  –  4 335,7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2023 год  -  4 335,7 тыс. рублей</w:t>
            </w:r>
          </w:p>
          <w:p w:rsidR="00D856D1" w:rsidRPr="0037058D" w:rsidRDefault="00D856D1" w:rsidP="00D856D1">
            <w:pPr>
              <w:tabs>
                <w:tab w:val="left" w:pos="5136"/>
              </w:tabs>
              <w:adjustRightInd w:val="0"/>
              <w:jc w:val="both"/>
              <w:rPr>
                <w:b/>
                <w:bCs/>
                <w:sz w:val="24"/>
                <w:szCs w:val="24"/>
              </w:rPr>
            </w:pPr>
            <w:r w:rsidRPr="0037058D">
              <w:rPr>
                <w:b/>
                <w:bCs/>
                <w:sz w:val="24"/>
                <w:szCs w:val="24"/>
              </w:rPr>
              <w:t xml:space="preserve"> 2024 год -   4 335,7 тыс.рублей </w:t>
            </w:r>
          </w:p>
          <w:p w:rsidR="00D856D1" w:rsidRPr="0037058D" w:rsidRDefault="00D856D1" w:rsidP="00D856D1">
            <w:pPr>
              <w:tabs>
                <w:tab w:val="left" w:pos="5136"/>
              </w:tabs>
              <w:adjustRightInd w:val="0"/>
              <w:jc w:val="both"/>
              <w:rPr>
                <w:b/>
                <w:bCs/>
                <w:sz w:val="24"/>
                <w:szCs w:val="24"/>
              </w:rPr>
            </w:pPr>
          </w:p>
        </w:tc>
      </w:tr>
      <w:tr w:rsidR="00D856D1" w:rsidRPr="0037058D" w:rsidTr="00741AF4">
        <w:tc>
          <w:tcPr>
            <w:tcW w:w="4219" w:type="dxa"/>
          </w:tcPr>
          <w:p w:rsidR="00D856D1" w:rsidRPr="0037058D" w:rsidRDefault="00D856D1" w:rsidP="00D856D1">
            <w:pPr>
              <w:adjustRightInd w:val="0"/>
              <w:jc w:val="both"/>
              <w:rPr>
                <w:b/>
                <w:bCs/>
                <w:sz w:val="24"/>
                <w:szCs w:val="24"/>
              </w:rPr>
            </w:pPr>
            <w:r w:rsidRPr="0037058D">
              <w:rPr>
                <w:b/>
                <w:bCs/>
                <w:sz w:val="24"/>
                <w:szCs w:val="24"/>
              </w:rPr>
              <w:lastRenderedPageBreak/>
              <w:t>Ожидаемые результаты реализации Подпрограммы</w:t>
            </w:r>
          </w:p>
          <w:p w:rsidR="00D856D1" w:rsidRPr="0037058D" w:rsidRDefault="00D856D1" w:rsidP="00D856D1">
            <w:pPr>
              <w:tabs>
                <w:tab w:val="left" w:pos="3360"/>
              </w:tabs>
              <w:adjustRightInd w:val="0"/>
              <w:jc w:val="both"/>
              <w:rPr>
                <w:b/>
                <w:bCs/>
                <w:sz w:val="24"/>
                <w:szCs w:val="24"/>
              </w:rPr>
            </w:pPr>
          </w:p>
        </w:tc>
        <w:tc>
          <w:tcPr>
            <w:tcW w:w="5562" w:type="dxa"/>
          </w:tcPr>
          <w:p w:rsidR="00D856D1" w:rsidRPr="0037058D" w:rsidRDefault="00D856D1" w:rsidP="00D856D1">
            <w:pPr>
              <w:numPr>
                <w:ilvl w:val="0"/>
                <w:numId w:val="30"/>
              </w:numPr>
              <w:tabs>
                <w:tab w:val="left" w:pos="293"/>
              </w:tabs>
              <w:autoSpaceDE/>
              <w:autoSpaceDN/>
              <w:adjustRightInd w:val="0"/>
              <w:ind w:left="0" w:firstLine="0"/>
              <w:jc w:val="both"/>
              <w:rPr>
                <w:sz w:val="24"/>
                <w:szCs w:val="24"/>
              </w:rPr>
            </w:pPr>
            <w:r w:rsidRPr="0037058D">
              <w:rPr>
                <w:sz w:val="24"/>
                <w:szCs w:val="24"/>
              </w:rPr>
              <w:t>повышение эффективности системы организации школьного питания, доступности горячего пита</w:t>
            </w:r>
            <w:r w:rsidRPr="0037058D">
              <w:rPr>
                <w:sz w:val="24"/>
                <w:szCs w:val="24"/>
              </w:rPr>
              <w:softHyphen/>
              <w:t xml:space="preserve">ния для широкого контингента учащихся; </w:t>
            </w:r>
          </w:p>
          <w:p w:rsidR="00D856D1" w:rsidRPr="0037058D" w:rsidRDefault="00D856D1" w:rsidP="00D856D1">
            <w:pPr>
              <w:numPr>
                <w:ilvl w:val="0"/>
                <w:numId w:val="30"/>
              </w:numPr>
              <w:tabs>
                <w:tab w:val="left" w:pos="293"/>
              </w:tabs>
              <w:autoSpaceDE/>
              <w:autoSpaceDN/>
              <w:adjustRightInd w:val="0"/>
              <w:ind w:left="0" w:firstLine="0"/>
              <w:jc w:val="both"/>
              <w:rPr>
                <w:sz w:val="24"/>
                <w:szCs w:val="24"/>
              </w:rPr>
            </w:pPr>
            <w:r w:rsidRPr="0037058D">
              <w:rPr>
                <w:sz w:val="24"/>
                <w:szCs w:val="24"/>
              </w:rPr>
              <w:t>увеличение охвата горячим питанием учащихся общеобразовательных организаций;</w:t>
            </w:r>
          </w:p>
          <w:p w:rsidR="00D856D1" w:rsidRPr="0037058D" w:rsidRDefault="00D856D1" w:rsidP="00D856D1">
            <w:pPr>
              <w:numPr>
                <w:ilvl w:val="0"/>
                <w:numId w:val="30"/>
              </w:numPr>
              <w:tabs>
                <w:tab w:val="left" w:pos="293"/>
              </w:tabs>
              <w:autoSpaceDE/>
              <w:autoSpaceDN/>
              <w:adjustRightInd w:val="0"/>
              <w:ind w:left="0" w:firstLine="0"/>
              <w:jc w:val="both"/>
              <w:rPr>
                <w:sz w:val="24"/>
                <w:szCs w:val="24"/>
              </w:rPr>
            </w:pPr>
            <w:r w:rsidRPr="0037058D">
              <w:rPr>
                <w:sz w:val="24"/>
                <w:szCs w:val="24"/>
              </w:rPr>
              <w:t>совершенствование профессиональной деятель</w:t>
            </w:r>
            <w:r w:rsidRPr="0037058D">
              <w:rPr>
                <w:sz w:val="24"/>
                <w:szCs w:val="24"/>
              </w:rPr>
              <w:softHyphen/>
              <w:t>ности, обновление компетенций работников сфе</w:t>
            </w:r>
            <w:r w:rsidRPr="0037058D">
              <w:rPr>
                <w:sz w:val="24"/>
                <w:szCs w:val="24"/>
              </w:rPr>
              <w:softHyphen/>
              <w:t>ры школьного питания;</w:t>
            </w:r>
          </w:p>
          <w:p w:rsidR="00D856D1" w:rsidRPr="0037058D" w:rsidRDefault="00D856D1" w:rsidP="00D856D1">
            <w:pPr>
              <w:numPr>
                <w:ilvl w:val="0"/>
                <w:numId w:val="30"/>
              </w:numPr>
              <w:tabs>
                <w:tab w:val="left" w:pos="293"/>
              </w:tabs>
              <w:autoSpaceDE/>
              <w:autoSpaceDN/>
              <w:adjustRightInd w:val="0"/>
              <w:ind w:left="0" w:firstLine="0"/>
              <w:jc w:val="both"/>
              <w:rPr>
                <w:sz w:val="24"/>
                <w:szCs w:val="24"/>
              </w:rPr>
            </w:pPr>
            <w:r w:rsidRPr="0037058D">
              <w:rPr>
                <w:sz w:val="24"/>
                <w:szCs w:val="24"/>
              </w:rPr>
              <w:t>укрепление материально-технической базы пи</w:t>
            </w:r>
            <w:r w:rsidRPr="0037058D">
              <w:rPr>
                <w:sz w:val="24"/>
                <w:szCs w:val="24"/>
              </w:rPr>
              <w:softHyphen/>
              <w:t xml:space="preserve">щеблоков, </w:t>
            </w:r>
          </w:p>
          <w:p w:rsidR="00D856D1" w:rsidRPr="0037058D" w:rsidRDefault="00D856D1" w:rsidP="00D856D1">
            <w:pPr>
              <w:numPr>
                <w:ilvl w:val="0"/>
                <w:numId w:val="30"/>
              </w:numPr>
              <w:tabs>
                <w:tab w:val="left" w:pos="293"/>
              </w:tabs>
              <w:autoSpaceDE/>
              <w:autoSpaceDN/>
              <w:adjustRightInd w:val="0"/>
              <w:ind w:left="0" w:firstLine="0"/>
              <w:jc w:val="both"/>
              <w:rPr>
                <w:sz w:val="24"/>
                <w:szCs w:val="24"/>
              </w:rPr>
            </w:pPr>
            <w:r w:rsidRPr="0037058D">
              <w:rPr>
                <w:sz w:val="24"/>
                <w:szCs w:val="24"/>
              </w:rPr>
              <w:t xml:space="preserve">внедрение новых форм организации питания; </w:t>
            </w:r>
          </w:p>
          <w:p w:rsidR="00D856D1" w:rsidRPr="0037058D" w:rsidRDefault="00D856D1" w:rsidP="00D856D1">
            <w:pPr>
              <w:numPr>
                <w:ilvl w:val="0"/>
                <w:numId w:val="30"/>
              </w:numPr>
              <w:tabs>
                <w:tab w:val="left" w:pos="293"/>
              </w:tabs>
              <w:autoSpaceDE/>
              <w:autoSpaceDN/>
              <w:adjustRightInd w:val="0"/>
              <w:ind w:left="0" w:firstLine="0"/>
              <w:jc w:val="both"/>
              <w:rPr>
                <w:sz w:val="24"/>
                <w:szCs w:val="24"/>
              </w:rPr>
            </w:pPr>
            <w:r w:rsidRPr="0037058D">
              <w:rPr>
                <w:sz w:val="24"/>
                <w:szCs w:val="24"/>
              </w:rPr>
              <w:t xml:space="preserve">улучшение качества питания, обеспечение его безопасности, сбалансированности; </w:t>
            </w:r>
          </w:p>
          <w:p w:rsidR="00D856D1" w:rsidRPr="0037058D" w:rsidRDefault="00D856D1" w:rsidP="00D856D1">
            <w:pPr>
              <w:numPr>
                <w:ilvl w:val="0"/>
                <w:numId w:val="30"/>
              </w:numPr>
              <w:tabs>
                <w:tab w:val="left" w:pos="293"/>
              </w:tabs>
              <w:autoSpaceDE/>
              <w:autoSpaceDN/>
              <w:adjustRightInd w:val="0"/>
              <w:ind w:left="0" w:firstLine="0"/>
              <w:jc w:val="both"/>
              <w:rPr>
                <w:sz w:val="24"/>
                <w:szCs w:val="24"/>
              </w:rPr>
            </w:pPr>
            <w:r w:rsidRPr="0037058D">
              <w:rPr>
                <w:sz w:val="24"/>
                <w:szCs w:val="24"/>
              </w:rPr>
              <w:t>позитивная динамика удовлетворенности учащих</w:t>
            </w:r>
            <w:r w:rsidRPr="0037058D">
              <w:rPr>
                <w:sz w:val="24"/>
                <w:szCs w:val="24"/>
              </w:rPr>
              <w:softHyphen/>
              <w:t>ся качеством школьного питания;</w:t>
            </w:r>
          </w:p>
          <w:p w:rsidR="00D856D1" w:rsidRPr="0037058D" w:rsidRDefault="00D856D1" w:rsidP="00D856D1">
            <w:pPr>
              <w:numPr>
                <w:ilvl w:val="0"/>
                <w:numId w:val="30"/>
              </w:numPr>
              <w:tabs>
                <w:tab w:val="left" w:pos="293"/>
              </w:tabs>
              <w:autoSpaceDE/>
              <w:autoSpaceDN/>
              <w:adjustRightInd w:val="0"/>
              <w:ind w:left="0" w:firstLine="0"/>
              <w:jc w:val="both"/>
              <w:rPr>
                <w:sz w:val="24"/>
                <w:szCs w:val="24"/>
              </w:rPr>
            </w:pPr>
            <w:r w:rsidRPr="0037058D">
              <w:rPr>
                <w:sz w:val="24"/>
                <w:szCs w:val="24"/>
              </w:rPr>
              <w:t xml:space="preserve">сохранение и укрепление здоровья  в образовательных организациях; </w:t>
            </w:r>
          </w:p>
          <w:p w:rsidR="00D856D1" w:rsidRPr="0037058D" w:rsidRDefault="00D856D1" w:rsidP="00D856D1">
            <w:pPr>
              <w:numPr>
                <w:ilvl w:val="0"/>
                <w:numId w:val="30"/>
              </w:numPr>
              <w:tabs>
                <w:tab w:val="left" w:pos="293"/>
              </w:tabs>
              <w:autoSpaceDE/>
              <w:autoSpaceDN/>
              <w:adjustRightInd w:val="0"/>
              <w:ind w:left="0" w:firstLine="0"/>
              <w:jc w:val="both"/>
              <w:rPr>
                <w:sz w:val="24"/>
                <w:szCs w:val="24"/>
              </w:rPr>
            </w:pPr>
            <w:r w:rsidRPr="0037058D">
              <w:rPr>
                <w:sz w:val="24"/>
                <w:szCs w:val="24"/>
              </w:rPr>
              <w:t>совершенствование   системы просветительской работы по формированию культуры здорового питания у участников образовательного процесса.</w:t>
            </w:r>
          </w:p>
          <w:p w:rsidR="00D856D1" w:rsidRPr="0037058D" w:rsidRDefault="00D856D1" w:rsidP="00D856D1">
            <w:pPr>
              <w:tabs>
                <w:tab w:val="left" w:pos="3355"/>
              </w:tabs>
              <w:autoSpaceDE/>
              <w:autoSpaceDN/>
              <w:jc w:val="both"/>
              <w:rPr>
                <w:sz w:val="24"/>
                <w:szCs w:val="24"/>
              </w:rPr>
            </w:pPr>
          </w:p>
        </w:tc>
      </w:tr>
    </w:tbl>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1. Характеристика сферы реализации Подпрограммы, описание основных проблем в указанной сфере и прогноз ее развития</w:t>
      </w:r>
    </w:p>
    <w:p w:rsidR="00D856D1" w:rsidRPr="0037058D" w:rsidRDefault="00D856D1" w:rsidP="00D856D1">
      <w:pPr>
        <w:adjustRightInd w:val="0"/>
        <w:ind w:firstLine="567"/>
        <w:jc w:val="center"/>
        <w:rPr>
          <w:b/>
          <w:bCs/>
          <w:sz w:val="24"/>
          <w:szCs w:val="24"/>
        </w:rPr>
      </w:pPr>
    </w:p>
    <w:p w:rsidR="00D856D1" w:rsidRPr="0037058D" w:rsidRDefault="00D856D1" w:rsidP="00D856D1">
      <w:pPr>
        <w:autoSpaceDE/>
        <w:autoSpaceDN/>
        <w:ind w:firstLine="567"/>
        <w:jc w:val="both"/>
        <w:rPr>
          <w:sz w:val="24"/>
          <w:szCs w:val="24"/>
          <w:lang w:eastAsia="en-US"/>
        </w:rPr>
      </w:pPr>
      <w:r w:rsidRPr="0037058D">
        <w:rPr>
          <w:sz w:val="24"/>
          <w:szCs w:val="24"/>
          <w:lang w:eastAsia="en-US"/>
        </w:rPr>
        <w:t>Совершенствование организации  питания учащихся в общеобразовательных учреждениях Кувандыкского городского округа является одним из важнейших направлений деятельности муниципальной системы образования и напрямую связано с сохранением здоровья детей.</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Полноценное, сбалансированное питание является важнейшим условием нормального функционирования человеческого организма, особенно в период роста и развития. На период от 7 до 18 лет, когда ребенок большую часть времени проводит в школе, приходится наиболее интенсивный соматический рост организма, сопровождающийся повышенными умственными и физическими нагрузками. Поэтому обеспечение подрастающего поколения полноценным сбалансированным школьным питанием, отвечающим физиологическим потребностям, возрастным особенностям и современным требованиям качества и безопасности пищевых продуктов, тесно взаимосвязано с демографическими процессами в нашей стране, здоровьем нации, а, следовательно, и с социально-экономическим развитием России в целом, и каждого её региона, района, поселения в частности.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lastRenderedPageBreak/>
        <w:t xml:space="preserve">Полноценное питание – важнейшее условие хорошего здоровья, нормального роста, физического и умственного развития учащихся. Особая роль в этом отношении принадлежит регулярному снабжению организма всеми незаменимыми микронутриентами: витаминами и минеральными веществами.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целях сохранения и укрепления здоровья обучающихся, улучшения качества их питания в округе в течение трех лет реализовывалась подпрограмма «Совершенствование организации питания учащихся общеобразовательных учреждений Кувандыкского городского округа на 2016-2020 г.г.».</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В рамках реализации данной под</w:t>
      </w:r>
      <w:hyperlink r:id="rId9" w:history="1">
        <w:r w:rsidRPr="0037058D">
          <w:rPr>
            <w:sz w:val="24"/>
            <w:szCs w:val="24"/>
            <w:lang w:eastAsia="en-US"/>
          </w:rPr>
          <w:t>программы</w:t>
        </w:r>
      </w:hyperlink>
      <w:r w:rsidRPr="0037058D">
        <w:rPr>
          <w:sz w:val="24"/>
          <w:szCs w:val="24"/>
          <w:lang w:eastAsia="en-US"/>
        </w:rPr>
        <w:t xml:space="preserve"> осуществлен ряд организационных и практических мероприятий, направленных на решение качественного и полноценного питания в школах, связанных с укреплением здоровья детей и формированием навыков здорового образа жизни.</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По итогам проведенных мероприятий:</w:t>
      </w:r>
    </w:p>
    <w:p w:rsidR="00D856D1" w:rsidRPr="0037058D" w:rsidRDefault="00D856D1" w:rsidP="00D856D1">
      <w:pPr>
        <w:tabs>
          <w:tab w:val="left" w:pos="851"/>
        </w:tabs>
        <w:autoSpaceDE/>
        <w:autoSpaceDN/>
        <w:jc w:val="both"/>
        <w:rPr>
          <w:sz w:val="24"/>
          <w:szCs w:val="24"/>
        </w:rPr>
      </w:pPr>
      <w:r w:rsidRPr="0037058D">
        <w:rPr>
          <w:sz w:val="24"/>
          <w:szCs w:val="24"/>
        </w:rPr>
        <w:t>-  охват питанием в округе составляет 100%;</w:t>
      </w:r>
    </w:p>
    <w:p w:rsidR="00D856D1" w:rsidRPr="0037058D" w:rsidRDefault="00D856D1" w:rsidP="00D856D1">
      <w:pPr>
        <w:tabs>
          <w:tab w:val="left" w:pos="851"/>
        </w:tabs>
        <w:autoSpaceDE/>
        <w:autoSpaceDN/>
        <w:jc w:val="both"/>
        <w:rPr>
          <w:sz w:val="24"/>
          <w:szCs w:val="24"/>
        </w:rPr>
      </w:pPr>
      <w:r w:rsidRPr="0037058D">
        <w:rPr>
          <w:sz w:val="24"/>
          <w:szCs w:val="24"/>
        </w:rPr>
        <w:t>-  в 1 ОО горячее питание для  учеников организовано за счет подвоза из других ОО: за счет подвоза готовых блюд из СОШ № 1 в ООШ № 4.</w:t>
      </w:r>
    </w:p>
    <w:p w:rsidR="00D856D1" w:rsidRPr="0037058D" w:rsidRDefault="00D856D1" w:rsidP="00D856D1">
      <w:pPr>
        <w:widowControl w:val="0"/>
        <w:tabs>
          <w:tab w:val="left" w:pos="851"/>
        </w:tabs>
        <w:autoSpaceDE/>
        <w:autoSpaceDN/>
        <w:adjustRightInd w:val="0"/>
        <w:jc w:val="both"/>
        <w:rPr>
          <w:sz w:val="24"/>
          <w:szCs w:val="24"/>
          <w:lang w:eastAsia="en-US"/>
        </w:rPr>
      </w:pPr>
      <w:r w:rsidRPr="0037058D">
        <w:rPr>
          <w:sz w:val="24"/>
          <w:szCs w:val="24"/>
          <w:lang w:eastAsia="en-US"/>
        </w:rPr>
        <w:t xml:space="preserve">-  во всех  школах округа проводится C-витаминизация третьих блюд; </w:t>
      </w:r>
    </w:p>
    <w:p w:rsidR="00D856D1" w:rsidRPr="0037058D" w:rsidRDefault="00D856D1" w:rsidP="00D856D1">
      <w:pPr>
        <w:tabs>
          <w:tab w:val="left" w:pos="851"/>
        </w:tabs>
        <w:suppressAutoHyphens/>
        <w:autoSpaceDE/>
        <w:autoSpaceDN/>
        <w:jc w:val="both"/>
        <w:rPr>
          <w:sz w:val="24"/>
          <w:szCs w:val="24"/>
          <w:lang w:eastAsia="ar-SA"/>
        </w:rPr>
      </w:pPr>
      <w:r w:rsidRPr="0037058D">
        <w:rPr>
          <w:sz w:val="24"/>
          <w:szCs w:val="24"/>
          <w:lang w:eastAsia="ar-SA"/>
        </w:rPr>
        <w:t>-  100 % поваров школьных столовых имеют специальное образование. Ежегодно  работники  пищеблока  проходят обучение по санитарии и гигиене;</w:t>
      </w:r>
    </w:p>
    <w:p w:rsidR="00D856D1" w:rsidRPr="0037058D" w:rsidRDefault="00D856D1" w:rsidP="00D856D1">
      <w:pPr>
        <w:tabs>
          <w:tab w:val="left" w:pos="851"/>
        </w:tabs>
        <w:autoSpaceDE/>
        <w:autoSpaceDN/>
        <w:jc w:val="both"/>
        <w:rPr>
          <w:sz w:val="24"/>
          <w:szCs w:val="24"/>
        </w:rPr>
      </w:pPr>
      <w:r w:rsidRPr="0037058D">
        <w:rPr>
          <w:sz w:val="24"/>
          <w:szCs w:val="24"/>
        </w:rPr>
        <w:t>-  обучающие 1-4  классов школ округа получают из муниципального бюджета ежедневную дотацию в размере 0,53 руб., которая, суммируясь с компенсационными выплатами из областного бюджета 53,21 руб., идет на удешевление горячего питания школьников;</w:t>
      </w:r>
    </w:p>
    <w:p w:rsidR="00D856D1" w:rsidRPr="0037058D" w:rsidRDefault="00D856D1" w:rsidP="00D856D1">
      <w:pPr>
        <w:tabs>
          <w:tab w:val="left" w:pos="851"/>
        </w:tabs>
        <w:autoSpaceDE/>
        <w:autoSpaceDN/>
        <w:jc w:val="both"/>
        <w:rPr>
          <w:sz w:val="24"/>
          <w:szCs w:val="24"/>
        </w:rPr>
      </w:pPr>
      <w:r w:rsidRPr="0037058D">
        <w:rPr>
          <w:sz w:val="24"/>
          <w:szCs w:val="24"/>
        </w:rPr>
        <w:t xml:space="preserve">-  обучающиеся 5 - 11 классов школ округа получают из муниципального бюджета ежедневную дотацию в размере 5,0 руб., которая, суммируясь с компенсационными выплатами из областного бюджета (8,0 руб.), идет на удешевление горячего питания школьников. Во всех ОО, кроме компенсационных выплат, привлекаются родительские средства на завтраки и обеды, размер которых колеблется от 420,0 до 945,0 руб. в месяц. </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Организация питания во всех общеобразовательных школах осуществляется на основании муниципальных контрактов, заключенных по итогам открытого аукциона в электронной форме согласно процедуре. Питание организовано в соответствии с 10-дневным меню, согласованным Управлением Федеральной службы по надзору в сфере защиты прав потребителей и благополучия человека по Оренбургской области.</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Требования меню по основному набору продуктов выполняются.</w:t>
      </w:r>
    </w:p>
    <w:p w:rsidR="00D856D1" w:rsidRPr="0037058D" w:rsidRDefault="00D856D1" w:rsidP="00D856D1">
      <w:pPr>
        <w:widowControl w:val="0"/>
        <w:adjustRightInd w:val="0"/>
        <w:ind w:firstLine="567"/>
        <w:jc w:val="both"/>
        <w:rPr>
          <w:sz w:val="24"/>
          <w:szCs w:val="24"/>
          <w:lang w:eastAsia="en-US"/>
        </w:rPr>
      </w:pPr>
      <w:r w:rsidRPr="0037058D">
        <w:rPr>
          <w:sz w:val="24"/>
          <w:szCs w:val="24"/>
          <w:lang w:eastAsia="en-US"/>
        </w:rPr>
        <w:t xml:space="preserve">Стоимость завтрака составляет для 1-4 кл. – 53,81 руб., для 5-11 кл. от 13,0 руб. – 33,0 руб.; стоимость обеда для 1-11 кл. - 40,0 – 45,0 руб.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Несмотря на недостаточное финансирование, улучшилось оснащение школьных столовых: за три года  </w:t>
      </w:r>
      <w:r w:rsidRPr="0037058D">
        <w:rPr>
          <w:sz w:val="24"/>
          <w:szCs w:val="24"/>
        </w:rPr>
        <w:t>приобретено 34 единицы техно</w:t>
      </w:r>
      <w:r w:rsidRPr="0037058D">
        <w:rPr>
          <w:sz w:val="24"/>
          <w:szCs w:val="24"/>
        </w:rPr>
        <w:softHyphen/>
        <w:t>логического, 14 - холодильного оборудования. Улучшить ма</w:t>
      </w:r>
      <w:r w:rsidRPr="0037058D">
        <w:rPr>
          <w:sz w:val="24"/>
          <w:szCs w:val="24"/>
        </w:rPr>
        <w:softHyphen/>
        <w:t>териально-техническую базу пищеблоков образовательных организаций округа позволила реализация проекта модернизации системы общего образо</w:t>
      </w:r>
      <w:r w:rsidRPr="0037058D">
        <w:rPr>
          <w:sz w:val="24"/>
          <w:szCs w:val="24"/>
        </w:rPr>
        <w:softHyphen/>
        <w:t>вания Оренбургской области, в рамках которой в 5 школ округа  было поставлено  оборудование  из федерально</w:t>
      </w:r>
      <w:r w:rsidRPr="0037058D">
        <w:rPr>
          <w:sz w:val="24"/>
          <w:szCs w:val="24"/>
        </w:rPr>
        <w:softHyphen/>
        <w:t>го бюджета.</w:t>
      </w:r>
    </w:p>
    <w:p w:rsidR="00D856D1" w:rsidRPr="0037058D" w:rsidRDefault="00D856D1" w:rsidP="00D856D1">
      <w:pPr>
        <w:adjustRightInd w:val="0"/>
        <w:ind w:firstLine="567"/>
        <w:jc w:val="both"/>
        <w:rPr>
          <w:sz w:val="24"/>
          <w:szCs w:val="24"/>
        </w:rPr>
      </w:pPr>
      <w:r w:rsidRPr="0037058D">
        <w:rPr>
          <w:sz w:val="24"/>
          <w:szCs w:val="24"/>
        </w:rPr>
        <w:t>Совершенствуется материально-техническая база школьных столо</w:t>
      </w:r>
      <w:r w:rsidRPr="0037058D">
        <w:rPr>
          <w:sz w:val="24"/>
          <w:szCs w:val="24"/>
        </w:rPr>
        <w:softHyphen/>
        <w:t>вых. На пищеблоках 27  общеобразовательных организаций ежегодно проводится  текущий ремонт, в 2 школах  проведен капитальный ремонт пищеблоков (11 %) - Краснощёковская ООШ (2016 г.),  Первомайская ООШ (2017 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Управлением образования, общеобразовательными учреждениями проводится систематическая работа по формированию навыков здорового образа жизни, в том числе по вопросам полезного питания: через проведение родительских собраний, проведение классных часов, через реализацию школьных программ «Здоровье». Школы округа принимают участие в областном конкурсе на лучшую столовую.</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Во всех 28 ОО реализуется образовательная программа «Разговор о правильном питании» как одно из 11 направлений воспитательной работы – «здоровьесберегающее </w:t>
      </w:r>
      <w:r w:rsidRPr="0037058D">
        <w:rPr>
          <w:sz w:val="24"/>
          <w:szCs w:val="24"/>
          <w:lang w:eastAsia="en-US"/>
        </w:rPr>
        <w:lastRenderedPageBreak/>
        <w:t>воспитание». Целью программы является формирование у детей представления о необходимости заботы о своем здоровье, и в первую очередь о важности правильного питания.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целях совершенствования и улучшения организации питания обучающихся в школах регулярно проводятся мероприятия, пропагандирующие здоровое питание школьников.</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работе с родительской общественностью используются такие формы обучения основам здорового питания как: родительский всеобуч, родительские собрания, индивидуальные беседы, консультации классных руководителей, медицинских работников и других специалистов.</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общеобразовательных организациях Кувандыкского городского округа, несмотря на меры, принимаемые в части совершенствования системы питания школьников, остаются проблемы в этом вопросе. Как ключевые необходимо рассматривать следующие:</w:t>
      </w:r>
    </w:p>
    <w:p w:rsidR="00D856D1" w:rsidRPr="0037058D" w:rsidRDefault="00D856D1" w:rsidP="00D856D1">
      <w:pPr>
        <w:tabs>
          <w:tab w:val="left" w:pos="851"/>
        </w:tabs>
        <w:autoSpaceDE/>
        <w:autoSpaceDN/>
        <w:adjustRightInd w:val="0"/>
        <w:jc w:val="both"/>
        <w:rPr>
          <w:sz w:val="24"/>
          <w:szCs w:val="24"/>
        </w:rPr>
      </w:pPr>
      <w:r w:rsidRPr="0037058D">
        <w:rPr>
          <w:sz w:val="24"/>
          <w:szCs w:val="24"/>
          <w:lang w:eastAsia="en-US"/>
        </w:rPr>
        <w:t>-  постоянное обновление технологического, холодильного и др. оборудования школьных столовых;</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повышение пищевой ценности продуктов питания обучающихся общеобразовательных учреждений с учетом территориальных особенностей и сезонности потребления, доступности, качества школьного питания, разнообразия рациона питания обучающихся. Названные меры обеспечат улучшение здоровья школьников, снижение утомляемости и восполнит дефицит необходимых микроэлементов в организме детей.</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сохраняется тенденция у части родителей и учащихся к нежеланию питаться. Родители не всегда осознают остроту проблемы необходимости питания детей в школе вследствие плохой информированности или низкой культуры, не имеют достаточного влияния на детей, чтобы приучить их к здоровому питанию, а также объяснить им последствия неправильного питания.</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основным недостатком школьного питания остается то, что меню составляется главным образом с учетом стоимости продуктов питания, не всегда полно учитывая физиологические потребности детей в витаминах и микроэлементах.</w:t>
      </w:r>
    </w:p>
    <w:p w:rsidR="00D856D1" w:rsidRPr="0037058D" w:rsidRDefault="00D856D1" w:rsidP="00D856D1">
      <w:pPr>
        <w:autoSpaceDE/>
        <w:autoSpaceDN/>
        <w:ind w:firstLine="567"/>
        <w:jc w:val="both"/>
        <w:rPr>
          <w:sz w:val="24"/>
          <w:szCs w:val="24"/>
          <w:lang w:eastAsia="en-US"/>
        </w:rPr>
      </w:pPr>
      <w:r w:rsidRPr="0037058D">
        <w:rPr>
          <w:sz w:val="24"/>
          <w:szCs w:val="24"/>
          <w:lang w:eastAsia="en-US"/>
        </w:rPr>
        <w:t>Реализация Программы позволит улучшить качество питания учащихся, усовершенствовать материально-техническую базу школьных столовых, увеличить охват двухразовым питанием обучающихся.</w:t>
      </w:r>
    </w:p>
    <w:p w:rsidR="00D856D1" w:rsidRPr="0037058D" w:rsidRDefault="00D856D1" w:rsidP="00D856D1">
      <w:pPr>
        <w:adjustRightInd w:val="0"/>
        <w:jc w:val="both"/>
        <w:rPr>
          <w:b/>
          <w:bCs/>
          <w:sz w:val="24"/>
          <w:szCs w:val="24"/>
        </w:rPr>
      </w:pPr>
    </w:p>
    <w:p w:rsidR="00D856D1" w:rsidRPr="0037058D" w:rsidRDefault="00D856D1" w:rsidP="00D856D1">
      <w:pPr>
        <w:adjustRightInd w:val="0"/>
        <w:ind w:left="927"/>
        <w:jc w:val="center"/>
        <w:rPr>
          <w:b/>
          <w:bCs/>
          <w:sz w:val="24"/>
          <w:szCs w:val="24"/>
        </w:rPr>
      </w:pPr>
      <w:r w:rsidRPr="0037058D">
        <w:rPr>
          <w:b/>
          <w:bCs/>
          <w:sz w:val="24"/>
          <w:szCs w:val="24"/>
        </w:rPr>
        <w:t>2.         Приоритеты,  цели  и задачи Подпрограммы</w:t>
      </w:r>
    </w:p>
    <w:p w:rsidR="00D856D1" w:rsidRPr="0037058D" w:rsidRDefault="00D856D1" w:rsidP="00D856D1">
      <w:pPr>
        <w:adjustRightInd w:val="0"/>
        <w:ind w:left="927"/>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В качестве основных приоритетов, стоящих перед системой образова</w:t>
      </w:r>
      <w:r w:rsidRPr="0037058D">
        <w:rPr>
          <w:sz w:val="24"/>
          <w:szCs w:val="24"/>
        </w:rPr>
        <w:softHyphen/>
        <w:t>ния Кувандыкского городского округа до 2024 года, при реализации Подпрограммы яв</w:t>
      </w:r>
      <w:r w:rsidRPr="0037058D">
        <w:rPr>
          <w:sz w:val="24"/>
          <w:szCs w:val="24"/>
        </w:rPr>
        <w:softHyphen/>
        <w:t>ляется комплексная модернизация системы школьного питания, включающая все аспекты организации качественного, сбалансированного питания: техно</w:t>
      </w:r>
      <w:r w:rsidRPr="0037058D">
        <w:rPr>
          <w:sz w:val="24"/>
          <w:szCs w:val="24"/>
        </w:rPr>
        <w:softHyphen/>
        <w:t>логические, организационно-управленческие, кадровые, финансово-экономические.</w:t>
      </w:r>
    </w:p>
    <w:p w:rsidR="00D856D1" w:rsidRPr="0037058D" w:rsidRDefault="00D856D1" w:rsidP="00D856D1">
      <w:pPr>
        <w:adjustRightInd w:val="0"/>
        <w:ind w:firstLine="567"/>
        <w:jc w:val="both"/>
        <w:rPr>
          <w:sz w:val="24"/>
          <w:szCs w:val="24"/>
        </w:rPr>
      </w:pPr>
      <w:r w:rsidRPr="0037058D">
        <w:rPr>
          <w:sz w:val="24"/>
          <w:szCs w:val="24"/>
        </w:rPr>
        <w:t>Основной целью Подпрограммы является создание эффективной сис</w:t>
      </w:r>
      <w:r w:rsidRPr="0037058D">
        <w:rPr>
          <w:sz w:val="24"/>
          <w:szCs w:val="24"/>
        </w:rPr>
        <w:softHyphen/>
        <w:t>темы школьного питания, основанной на принципах централизации и инду</w:t>
      </w:r>
      <w:r w:rsidRPr="0037058D">
        <w:rPr>
          <w:sz w:val="24"/>
          <w:szCs w:val="24"/>
        </w:rPr>
        <w:softHyphen/>
        <w:t>стриализации, ориентированной на укрепление здоровья учащихся общеоб</w:t>
      </w:r>
      <w:r w:rsidRPr="0037058D">
        <w:rPr>
          <w:sz w:val="24"/>
          <w:szCs w:val="24"/>
        </w:rPr>
        <w:softHyphen/>
        <w:t>разовательных организаций посредством повышения качества и безопасно</w:t>
      </w:r>
      <w:r w:rsidRPr="0037058D">
        <w:rPr>
          <w:sz w:val="24"/>
          <w:szCs w:val="24"/>
        </w:rPr>
        <w:softHyphen/>
        <w:t>сти питания.</w:t>
      </w:r>
    </w:p>
    <w:p w:rsidR="00D856D1" w:rsidRPr="0037058D" w:rsidRDefault="00D856D1" w:rsidP="00D856D1">
      <w:pPr>
        <w:adjustRightInd w:val="0"/>
        <w:ind w:firstLine="567"/>
        <w:jc w:val="both"/>
        <w:rPr>
          <w:sz w:val="24"/>
          <w:szCs w:val="24"/>
        </w:rPr>
      </w:pPr>
      <w:r w:rsidRPr="0037058D">
        <w:rPr>
          <w:sz w:val="24"/>
          <w:szCs w:val="24"/>
        </w:rPr>
        <w:t>Для достижения поставленной цели предусматривается решение сле</w:t>
      </w:r>
      <w:r w:rsidRPr="0037058D">
        <w:rPr>
          <w:sz w:val="24"/>
          <w:szCs w:val="24"/>
        </w:rPr>
        <w:softHyphen/>
        <w:t>дующих задач:</w:t>
      </w:r>
    </w:p>
    <w:p w:rsidR="00D856D1" w:rsidRPr="0037058D" w:rsidRDefault="00D856D1" w:rsidP="00D856D1">
      <w:pPr>
        <w:tabs>
          <w:tab w:val="left" w:pos="851"/>
        </w:tabs>
        <w:autoSpaceDE/>
        <w:autoSpaceDN/>
        <w:adjustRightInd w:val="0"/>
        <w:jc w:val="both"/>
        <w:rPr>
          <w:sz w:val="24"/>
          <w:szCs w:val="24"/>
        </w:rPr>
      </w:pPr>
      <w:r w:rsidRPr="0037058D">
        <w:rPr>
          <w:sz w:val="24"/>
          <w:szCs w:val="24"/>
        </w:rPr>
        <w:t>-  совершенствование системы управления организацией школьного пи</w:t>
      </w:r>
      <w:r w:rsidRPr="0037058D">
        <w:rPr>
          <w:sz w:val="24"/>
          <w:szCs w:val="24"/>
        </w:rPr>
        <w:softHyphen/>
        <w:t>тания;</w:t>
      </w:r>
    </w:p>
    <w:p w:rsidR="00D856D1" w:rsidRPr="0037058D" w:rsidRDefault="00D856D1" w:rsidP="00D856D1">
      <w:pPr>
        <w:tabs>
          <w:tab w:val="left" w:pos="851"/>
        </w:tabs>
        <w:autoSpaceDE/>
        <w:autoSpaceDN/>
        <w:adjustRightInd w:val="0"/>
        <w:jc w:val="both"/>
        <w:rPr>
          <w:sz w:val="24"/>
          <w:szCs w:val="24"/>
        </w:rPr>
      </w:pPr>
      <w:r w:rsidRPr="0037058D">
        <w:rPr>
          <w:sz w:val="24"/>
          <w:szCs w:val="24"/>
        </w:rPr>
        <w:t>-  модернизация материально-технической базы пищеблоков общеобра</w:t>
      </w:r>
      <w:r w:rsidRPr="0037058D">
        <w:rPr>
          <w:sz w:val="24"/>
          <w:szCs w:val="24"/>
        </w:rPr>
        <w:softHyphen/>
        <w:t>зовательных организаций;</w:t>
      </w:r>
    </w:p>
    <w:p w:rsidR="00D856D1" w:rsidRPr="0037058D" w:rsidRDefault="00D856D1" w:rsidP="00D856D1">
      <w:pPr>
        <w:tabs>
          <w:tab w:val="left" w:pos="851"/>
        </w:tabs>
        <w:autoSpaceDE/>
        <w:autoSpaceDN/>
        <w:adjustRightInd w:val="0"/>
        <w:jc w:val="both"/>
        <w:rPr>
          <w:sz w:val="24"/>
          <w:szCs w:val="24"/>
        </w:rPr>
      </w:pPr>
      <w:r w:rsidRPr="0037058D">
        <w:rPr>
          <w:sz w:val="24"/>
          <w:szCs w:val="24"/>
        </w:rPr>
        <w:t>-  обеспечение качественного и сбалансированного школьного питания в соответствии с возрастными и физиологическими потребностями учащихся в пищевых веществах и энергии;</w:t>
      </w:r>
    </w:p>
    <w:p w:rsidR="00D856D1" w:rsidRPr="0037058D" w:rsidRDefault="00D856D1" w:rsidP="00D856D1">
      <w:pPr>
        <w:tabs>
          <w:tab w:val="left" w:pos="851"/>
        </w:tabs>
        <w:autoSpaceDE/>
        <w:autoSpaceDN/>
        <w:adjustRightInd w:val="0"/>
        <w:jc w:val="both"/>
        <w:rPr>
          <w:sz w:val="24"/>
          <w:szCs w:val="24"/>
        </w:rPr>
      </w:pPr>
      <w:r w:rsidRPr="0037058D">
        <w:rPr>
          <w:sz w:val="24"/>
          <w:szCs w:val="24"/>
        </w:rPr>
        <w:t>-  обеспечение организационно-просветительской работы по формирова</w:t>
      </w:r>
      <w:r w:rsidRPr="0037058D">
        <w:rPr>
          <w:sz w:val="24"/>
          <w:szCs w:val="24"/>
        </w:rPr>
        <w:softHyphen/>
        <w:t>нию культуры здорового питания среди участников образовательного про</w:t>
      </w:r>
      <w:r w:rsidRPr="0037058D">
        <w:rPr>
          <w:sz w:val="24"/>
          <w:szCs w:val="24"/>
        </w:rPr>
        <w:softHyphen/>
        <w:t>цесса, совершенствование системы управления.</w:t>
      </w:r>
    </w:p>
    <w:p w:rsidR="00D856D1" w:rsidRPr="0037058D" w:rsidRDefault="00D856D1" w:rsidP="00D856D1">
      <w:pPr>
        <w:numPr>
          <w:ilvl w:val="0"/>
          <w:numId w:val="71"/>
        </w:numPr>
        <w:autoSpaceDE/>
        <w:autoSpaceDN/>
        <w:adjustRightInd w:val="0"/>
        <w:jc w:val="center"/>
        <w:rPr>
          <w:b/>
          <w:bCs/>
          <w:sz w:val="24"/>
          <w:szCs w:val="24"/>
        </w:rPr>
      </w:pPr>
      <w:r w:rsidRPr="0037058D">
        <w:rPr>
          <w:b/>
          <w:bCs/>
          <w:sz w:val="24"/>
          <w:szCs w:val="24"/>
        </w:rPr>
        <w:lastRenderedPageBreak/>
        <w:t>Целевые показатели (индикаторы) Подпрограммы</w:t>
      </w:r>
    </w:p>
    <w:p w:rsidR="00D856D1" w:rsidRPr="0037058D" w:rsidRDefault="00D856D1" w:rsidP="00D856D1">
      <w:pPr>
        <w:adjustRightInd w:val="0"/>
        <w:ind w:left="1301"/>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Информация об ожидаемых результатах и значениях основных показа</w:t>
      </w:r>
      <w:r w:rsidRPr="0037058D">
        <w:rPr>
          <w:sz w:val="24"/>
          <w:szCs w:val="24"/>
        </w:rPr>
        <w:softHyphen/>
        <w:t>телей Подпрограммы представлена в приложении № 1 к Программе.</w:t>
      </w:r>
    </w:p>
    <w:p w:rsidR="00D856D1" w:rsidRPr="0037058D" w:rsidRDefault="00D856D1" w:rsidP="00D856D1">
      <w:pPr>
        <w:adjustRightInd w:val="0"/>
        <w:ind w:firstLine="567"/>
        <w:jc w:val="both"/>
        <w:rPr>
          <w:sz w:val="24"/>
          <w:szCs w:val="24"/>
        </w:rPr>
      </w:pPr>
      <w:r w:rsidRPr="0037058D">
        <w:rPr>
          <w:sz w:val="24"/>
          <w:szCs w:val="24"/>
        </w:rPr>
        <w:t>В рамках Подпрограммы будут  также обеспечены  следующие результаты:</w:t>
      </w:r>
    </w:p>
    <w:p w:rsidR="00D856D1" w:rsidRPr="0037058D" w:rsidRDefault="00D856D1" w:rsidP="00D856D1">
      <w:pPr>
        <w:tabs>
          <w:tab w:val="left" w:pos="851"/>
        </w:tabs>
        <w:autoSpaceDE/>
        <w:autoSpaceDN/>
        <w:adjustRightInd w:val="0"/>
        <w:jc w:val="both"/>
        <w:rPr>
          <w:sz w:val="24"/>
          <w:szCs w:val="24"/>
        </w:rPr>
      </w:pPr>
      <w:r w:rsidRPr="0037058D">
        <w:rPr>
          <w:sz w:val="24"/>
          <w:szCs w:val="24"/>
        </w:rPr>
        <w:t>-  охват горячим  питанием  учащихся  ОО будет составлять 100%,  будет увеличен охват двухразовым горячим питанием учащихся общеобразовательных организациях;</w:t>
      </w:r>
    </w:p>
    <w:p w:rsidR="00D856D1" w:rsidRPr="0037058D" w:rsidRDefault="00D856D1" w:rsidP="00D856D1">
      <w:pPr>
        <w:tabs>
          <w:tab w:val="left" w:pos="851"/>
        </w:tabs>
        <w:autoSpaceDE/>
        <w:autoSpaceDN/>
        <w:adjustRightInd w:val="0"/>
        <w:jc w:val="both"/>
        <w:rPr>
          <w:sz w:val="24"/>
          <w:szCs w:val="24"/>
        </w:rPr>
      </w:pPr>
      <w:r w:rsidRPr="0037058D">
        <w:rPr>
          <w:sz w:val="24"/>
          <w:szCs w:val="24"/>
        </w:rPr>
        <w:t>-  совершенствование профессиональной деятельности, обновление ком</w:t>
      </w:r>
      <w:r w:rsidRPr="0037058D">
        <w:rPr>
          <w:sz w:val="24"/>
          <w:szCs w:val="24"/>
        </w:rPr>
        <w:softHyphen/>
        <w:t>петенций работников сферы школьного питания;</w:t>
      </w:r>
    </w:p>
    <w:p w:rsidR="00D856D1" w:rsidRPr="0037058D" w:rsidRDefault="00D856D1" w:rsidP="00D856D1">
      <w:pPr>
        <w:tabs>
          <w:tab w:val="left" w:pos="851"/>
        </w:tabs>
        <w:autoSpaceDE/>
        <w:autoSpaceDN/>
        <w:adjustRightInd w:val="0"/>
        <w:jc w:val="both"/>
        <w:rPr>
          <w:sz w:val="24"/>
          <w:szCs w:val="24"/>
        </w:rPr>
      </w:pPr>
      <w:r w:rsidRPr="0037058D">
        <w:rPr>
          <w:sz w:val="24"/>
          <w:szCs w:val="24"/>
        </w:rPr>
        <w:t>-  укрепление материально-технической базы пищеблоков общеобразова</w:t>
      </w:r>
      <w:r w:rsidRPr="0037058D">
        <w:rPr>
          <w:sz w:val="24"/>
          <w:szCs w:val="24"/>
        </w:rPr>
        <w:softHyphen/>
        <w:t>тельных организаций, внедрение новых форм организации питания;</w:t>
      </w:r>
    </w:p>
    <w:p w:rsidR="00D856D1" w:rsidRPr="0037058D" w:rsidRDefault="00D856D1" w:rsidP="00D856D1">
      <w:pPr>
        <w:tabs>
          <w:tab w:val="left" w:pos="851"/>
        </w:tabs>
        <w:autoSpaceDE/>
        <w:autoSpaceDN/>
        <w:adjustRightInd w:val="0"/>
        <w:jc w:val="both"/>
        <w:rPr>
          <w:sz w:val="24"/>
          <w:szCs w:val="24"/>
        </w:rPr>
      </w:pPr>
      <w:r w:rsidRPr="0037058D">
        <w:rPr>
          <w:sz w:val="24"/>
          <w:szCs w:val="24"/>
        </w:rPr>
        <w:t>-  сохранение и укрепление здоровья учащихся общеобразовательных ор</w:t>
      </w:r>
      <w:r w:rsidRPr="0037058D">
        <w:rPr>
          <w:sz w:val="24"/>
          <w:szCs w:val="24"/>
        </w:rPr>
        <w:softHyphen/>
        <w:t>ганизаций;</w:t>
      </w:r>
    </w:p>
    <w:p w:rsidR="00D856D1" w:rsidRPr="0037058D" w:rsidRDefault="00D856D1" w:rsidP="00D856D1">
      <w:pPr>
        <w:tabs>
          <w:tab w:val="left" w:pos="851"/>
        </w:tabs>
        <w:autoSpaceDE/>
        <w:autoSpaceDN/>
        <w:adjustRightInd w:val="0"/>
        <w:jc w:val="both"/>
        <w:rPr>
          <w:sz w:val="24"/>
          <w:szCs w:val="24"/>
        </w:rPr>
      </w:pPr>
      <w:r w:rsidRPr="0037058D">
        <w:rPr>
          <w:sz w:val="24"/>
          <w:szCs w:val="24"/>
        </w:rPr>
        <w:t>-  совершенствование системы просветительской работы по формирова</w:t>
      </w:r>
      <w:r w:rsidRPr="0037058D">
        <w:rPr>
          <w:sz w:val="24"/>
          <w:szCs w:val="24"/>
        </w:rPr>
        <w:softHyphen/>
        <w:t xml:space="preserve">нию культуры здорового питания у участников образовательного процесса. </w:t>
      </w:r>
    </w:p>
    <w:p w:rsidR="00D856D1" w:rsidRPr="0037058D" w:rsidRDefault="00D856D1" w:rsidP="00D856D1">
      <w:pPr>
        <w:tabs>
          <w:tab w:val="left" w:pos="851"/>
        </w:tabs>
        <w:autoSpaceDE/>
        <w:autoSpaceDN/>
        <w:adjustRightInd w:val="0"/>
        <w:jc w:val="both"/>
        <w:rPr>
          <w:sz w:val="24"/>
          <w:szCs w:val="24"/>
          <w:lang w:eastAsia="en-US"/>
        </w:rPr>
      </w:pPr>
      <w:r w:rsidRPr="0037058D">
        <w:rPr>
          <w:sz w:val="24"/>
          <w:szCs w:val="24"/>
          <w:lang w:eastAsia="en-US"/>
        </w:rPr>
        <w:t>-  модернизация материально-технической базы пищеблоков общеобра</w:t>
      </w:r>
      <w:r w:rsidRPr="0037058D">
        <w:rPr>
          <w:sz w:val="24"/>
          <w:szCs w:val="24"/>
          <w:lang w:eastAsia="en-US"/>
        </w:rPr>
        <w:softHyphen/>
        <w:t>зовательных организаций;</w:t>
      </w:r>
    </w:p>
    <w:p w:rsidR="00D856D1" w:rsidRPr="0037058D" w:rsidRDefault="00D856D1" w:rsidP="00D856D1">
      <w:pPr>
        <w:tabs>
          <w:tab w:val="left" w:pos="851"/>
        </w:tabs>
        <w:autoSpaceDE/>
        <w:autoSpaceDN/>
        <w:adjustRightInd w:val="0"/>
        <w:jc w:val="both"/>
        <w:rPr>
          <w:sz w:val="24"/>
          <w:szCs w:val="24"/>
          <w:lang w:eastAsia="en-US"/>
        </w:rPr>
      </w:pPr>
      <w:r w:rsidRPr="0037058D">
        <w:rPr>
          <w:sz w:val="24"/>
          <w:szCs w:val="24"/>
          <w:lang w:eastAsia="en-US"/>
        </w:rPr>
        <w:t>-  введение единого меню для всех ОО, разработанного в муниципалитете;</w:t>
      </w:r>
    </w:p>
    <w:p w:rsidR="00D856D1" w:rsidRPr="0037058D" w:rsidRDefault="00D856D1" w:rsidP="00D856D1">
      <w:pPr>
        <w:tabs>
          <w:tab w:val="left" w:pos="851"/>
        </w:tabs>
        <w:autoSpaceDE/>
        <w:autoSpaceDN/>
        <w:adjustRightInd w:val="0"/>
        <w:jc w:val="both"/>
        <w:rPr>
          <w:sz w:val="24"/>
          <w:szCs w:val="24"/>
          <w:lang w:eastAsia="en-US"/>
        </w:rPr>
      </w:pPr>
      <w:r w:rsidRPr="0037058D">
        <w:rPr>
          <w:sz w:val="24"/>
          <w:szCs w:val="24"/>
          <w:lang w:eastAsia="en-US"/>
        </w:rPr>
        <w:t>-  обеспечение качественного и сбалансированного школьного питания в соответствии с возрастными и физиологическими потребностями учащихся в пищевых веществах и энергии;</w:t>
      </w:r>
    </w:p>
    <w:p w:rsidR="00D856D1" w:rsidRPr="0037058D" w:rsidRDefault="00D856D1" w:rsidP="00D856D1">
      <w:pPr>
        <w:tabs>
          <w:tab w:val="left" w:pos="851"/>
        </w:tabs>
        <w:autoSpaceDE/>
        <w:autoSpaceDN/>
        <w:jc w:val="both"/>
        <w:rPr>
          <w:sz w:val="28"/>
          <w:szCs w:val="28"/>
          <w:lang w:eastAsia="en-US"/>
        </w:rPr>
      </w:pPr>
      <w:r w:rsidRPr="0037058D">
        <w:rPr>
          <w:sz w:val="24"/>
          <w:szCs w:val="24"/>
          <w:lang w:eastAsia="en-US"/>
        </w:rPr>
        <w:t>-  пропаганда принципов здорового и полноценного питания</w:t>
      </w:r>
      <w:r w:rsidRPr="0037058D">
        <w:rPr>
          <w:sz w:val="28"/>
          <w:szCs w:val="28"/>
          <w:lang w:eastAsia="en-US"/>
        </w:rPr>
        <w:t>.</w:t>
      </w:r>
    </w:p>
    <w:p w:rsidR="00D856D1" w:rsidRPr="0037058D" w:rsidRDefault="00D856D1" w:rsidP="00D856D1">
      <w:pPr>
        <w:adjustRightInd w:val="0"/>
        <w:ind w:firstLine="567"/>
        <w:jc w:val="both"/>
        <w:rPr>
          <w:sz w:val="24"/>
          <w:szCs w:val="24"/>
        </w:rPr>
      </w:pPr>
    </w:p>
    <w:p w:rsidR="00D856D1" w:rsidRPr="0037058D" w:rsidRDefault="00D856D1" w:rsidP="00D856D1">
      <w:pPr>
        <w:numPr>
          <w:ilvl w:val="0"/>
          <w:numId w:val="11"/>
        </w:numPr>
        <w:autoSpaceDE/>
        <w:autoSpaceDN/>
        <w:adjustRightInd w:val="0"/>
        <w:jc w:val="center"/>
        <w:rPr>
          <w:b/>
          <w:bCs/>
          <w:sz w:val="24"/>
          <w:szCs w:val="24"/>
        </w:rPr>
      </w:pPr>
      <w:r w:rsidRPr="0037058D">
        <w:rPr>
          <w:b/>
          <w:bCs/>
          <w:sz w:val="24"/>
          <w:szCs w:val="24"/>
        </w:rPr>
        <w:t>Характеристика основных мероприятий Подпрограммы</w:t>
      </w:r>
    </w:p>
    <w:p w:rsidR="00D856D1" w:rsidRPr="0037058D" w:rsidRDefault="00D856D1" w:rsidP="00D856D1">
      <w:pPr>
        <w:adjustRightInd w:val="0"/>
        <w:ind w:firstLine="567"/>
        <w:jc w:val="both"/>
        <w:rPr>
          <w:sz w:val="24"/>
          <w:szCs w:val="24"/>
        </w:rPr>
      </w:pPr>
      <w:r w:rsidRPr="0037058D">
        <w:rPr>
          <w:sz w:val="24"/>
          <w:szCs w:val="24"/>
        </w:rPr>
        <w:t>Подпрограмма содержит  основные мероприятия, разработка которых проводилась на основе анализа сложившейся ситуации, возможностей опти</w:t>
      </w:r>
      <w:r w:rsidRPr="0037058D">
        <w:rPr>
          <w:sz w:val="24"/>
          <w:szCs w:val="24"/>
        </w:rPr>
        <w:softHyphen/>
        <w:t>мального и своевременного решения существующих проблем.</w:t>
      </w:r>
    </w:p>
    <w:p w:rsidR="00D856D1" w:rsidRPr="0037058D" w:rsidRDefault="00D856D1" w:rsidP="00D856D1">
      <w:pPr>
        <w:autoSpaceDE/>
        <w:autoSpaceDN/>
        <w:ind w:firstLine="567"/>
        <w:jc w:val="both"/>
        <w:rPr>
          <w:b/>
          <w:bCs/>
          <w:sz w:val="24"/>
          <w:szCs w:val="24"/>
          <w:lang w:eastAsia="en-US"/>
        </w:rPr>
      </w:pPr>
      <w:r w:rsidRPr="0037058D">
        <w:rPr>
          <w:b/>
          <w:bCs/>
          <w:sz w:val="24"/>
          <w:szCs w:val="24"/>
          <w:u w:val="single"/>
        </w:rPr>
        <w:t>Основное мероприятие 1.</w:t>
      </w:r>
      <w:r w:rsidRPr="0037058D">
        <w:rPr>
          <w:b/>
          <w:bCs/>
          <w:sz w:val="24"/>
          <w:szCs w:val="24"/>
          <w:lang w:eastAsia="en-US"/>
        </w:rPr>
        <w:t>Дополнительное финансовое обеспечение мероприятий по организации питания детей в образовательных организациях Кувандыкского городского округа Оренбургской области на 2019-2024 годы.</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Обеспечение качественного и сбалансированного  питания в соответствии с  возрастными и физиологическими потребностями школьников в пищевых веществах и энергии.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рамках данного мероприятия предполагается повышение эффективности системы организации школь</w:t>
      </w:r>
      <w:r w:rsidRPr="0037058D">
        <w:rPr>
          <w:sz w:val="24"/>
          <w:szCs w:val="24"/>
          <w:lang w:eastAsia="en-US"/>
        </w:rPr>
        <w:softHyphen/>
        <w:t>ного питания,  дошкольников, питания учащихся в интернатах при сельских школах, доступности горячего питания для широ</w:t>
      </w:r>
      <w:r w:rsidRPr="0037058D">
        <w:rPr>
          <w:sz w:val="24"/>
          <w:szCs w:val="24"/>
          <w:lang w:eastAsia="en-US"/>
        </w:rPr>
        <w:softHyphen/>
        <w:t>кого контингента обучающихся, а также планируется  увеличение  охвата  двухразовым горячим питанием обучающихся ОО округа.</w:t>
      </w:r>
    </w:p>
    <w:p w:rsidR="00D856D1" w:rsidRPr="0037058D" w:rsidRDefault="00D856D1" w:rsidP="00D856D1">
      <w:pPr>
        <w:autoSpaceDE/>
        <w:autoSpaceDN/>
        <w:ind w:firstLine="567"/>
        <w:jc w:val="both"/>
        <w:rPr>
          <w:b/>
          <w:bCs/>
          <w:sz w:val="24"/>
          <w:szCs w:val="24"/>
          <w:u w:val="single"/>
          <w:lang w:eastAsia="en-US"/>
        </w:rPr>
      </w:pPr>
      <w:r w:rsidRPr="0037058D">
        <w:rPr>
          <w:b/>
          <w:bCs/>
          <w:sz w:val="24"/>
          <w:szCs w:val="24"/>
          <w:u w:val="single"/>
          <w:lang w:eastAsia="en-US"/>
        </w:rPr>
        <w:t>Основное мероприятие 2.</w:t>
      </w:r>
    </w:p>
    <w:p w:rsidR="00D856D1" w:rsidRPr="0037058D" w:rsidRDefault="00D856D1" w:rsidP="00D856D1">
      <w:pPr>
        <w:autoSpaceDE/>
        <w:autoSpaceDN/>
        <w:ind w:firstLine="567"/>
        <w:jc w:val="both"/>
        <w:rPr>
          <w:b/>
          <w:bCs/>
          <w:sz w:val="24"/>
          <w:szCs w:val="24"/>
          <w:lang w:eastAsia="en-US"/>
        </w:rPr>
      </w:pPr>
      <w:r w:rsidRPr="0037058D">
        <w:rPr>
          <w:b/>
          <w:bCs/>
          <w:sz w:val="24"/>
          <w:szCs w:val="24"/>
          <w:lang w:eastAsia="en-US"/>
        </w:rPr>
        <w:t>Организация  питания детей  в образовательных организациях  Кувандыкского городского округа.</w:t>
      </w:r>
    </w:p>
    <w:p w:rsidR="00D856D1" w:rsidRPr="0037058D" w:rsidRDefault="00D856D1" w:rsidP="00D856D1">
      <w:pPr>
        <w:autoSpaceDE/>
        <w:autoSpaceDN/>
        <w:ind w:firstLine="567"/>
        <w:jc w:val="both"/>
        <w:rPr>
          <w:sz w:val="24"/>
          <w:szCs w:val="24"/>
          <w:lang w:eastAsia="en-US"/>
        </w:rPr>
      </w:pPr>
      <w:r w:rsidRPr="0037058D">
        <w:rPr>
          <w:b/>
          <w:bCs/>
          <w:sz w:val="24"/>
          <w:szCs w:val="24"/>
          <w:lang w:eastAsia="en-US"/>
        </w:rPr>
        <w:t>Мероприятие 2.2.1.</w:t>
      </w:r>
    </w:p>
    <w:p w:rsidR="00D856D1" w:rsidRPr="0037058D" w:rsidRDefault="00D856D1" w:rsidP="00D856D1">
      <w:pPr>
        <w:adjustRightInd w:val="0"/>
        <w:ind w:firstLine="567"/>
        <w:jc w:val="both"/>
        <w:rPr>
          <w:sz w:val="24"/>
          <w:szCs w:val="24"/>
        </w:rPr>
      </w:pPr>
      <w:r w:rsidRPr="0037058D">
        <w:rPr>
          <w:sz w:val="24"/>
          <w:szCs w:val="24"/>
          <w:lang w:eastAsia="en-US"/>
        </w:rPr>
        <w:t>Дополнительное финансовое обеспечение мероприятий по организации питания в общеобразовательных организациях  Кувандыкского городского округа на 2019-2024 годы.</w:t>
      </w:r>
      <w:r w:rsidRPr="0037058D">
        <w:rPr>
          <w:sz w:val="24"/>
          <w:szCs w:val="24"/>
        </w:rPr>
        <w:t xml:space="preserve"> В рамках данного мероприятия планируется создание условий для обеспе</w:t>
      </w:r>
      <w:r w:rsidRPr="0037058D">
        <w:rPr>
          <w:sz w:val="24"/>
          <w:szCs w:val="24"/>
        </w:rPr>
        <w:softHyphen/>
        <w:t>чения учащихся общеобразовательных организаций качественным двухразо</w:t>
      </w:r>
      <w:r w:rsidRPr="0037058D">
        <w:rPr>
          <w:sz w:val="24"/>
          <w:szCs w:val="24"/>
        </w:rPr>
        <w:softHyphen/>
        <w:t>вым горячим питанием за счет оснащения школьных столовых современным технологическим оборудованием, внедрения новых форм организации пита</w:t>
      </w:r>
      <w:r w:rsidRPr="0037058D">
        <w:rPr>
          <w:sz w:val="24"/>
          <w:szCs w:val="24"/>
        </w:rPr>
        <w:softHyphen/>
        <w:t>ния.</w:t>
      </w:r>
    </w:p>
    <w:p w:rsidR="00D856D1" w:rsidRPr="0037058D" w:rsidRDefault="00D856D1" w:rsidP="00D856D1">
      <w:pPr>
        <w:widowControl w:val="0"/>
        <w:autoSpaceDE/>
        <w:autoSpaceDN/>
        <w:ind w:firstLine="567"/>
        <w:jc w:val="both"/>
        <w:rPr>
          <w:b/>
          <w:sz w:val="24"/>
          <w:szCs w:val="24"/>
          <w:lang w:eastAsia="en-US"/>
        </w:rPr>
      </w:pPr>
      <w:r w:rsidRPr="0037058D">
        <w:rPr>
          <w:b/>
          <w:bCs/>
          <w:sz w:val="24"/>
          <w:szCs w:val="24"/>
          <w:u w:val="single"/>
          <w:lang w:eastAsia="en-US"/>
        </w:rPr>
        <w:t xml:space="preserve">Основное мероприятие 3.  </w:t>
      </w:r>
      <w:r w:rsidRPr="0037058D">
        <w:rPr>
          <w:b/>
          <w:sz w:val="24"/>
          <w:szCs w:val="24"/>
          <w:lang w:eastAsia="en-US"/>
        </w:rPr>
        <w:t>Обеспечение организационно-просветительской работы по формированию культуры здорового питания среди участников образовательного процесса.</w:t>
      </w:r>
    </w:p>
    <w:p w:rsidR="00D856D1" w:rsidRPr="0037058D" w:rsidRDefault="00D856D1" w:rsidP="00D856D1">
      <w:pPr>
        <w:adjustRightInd w:val="0"/>
        <w:ind w:firstLine="567"/>
        <w:jc w:val="both"/>
        <w:rPr>
          <w:b/>
          <w:bCs/>
          <w:sz w:val="24"/>
          <w:szCs w:val="24"/>
        </w:rPr>
      </w:pPr>
      <w:r w:rsidRPr="0037058D">
        <w:rPr>
          <w:sz w:val="24"/>
          <w:szCs w:val="24"/>
          <w:lang w:eastAsia="en-US"/>
        </w:rPr>
        <w:t xml:space="preserve">В рамках данного мероприятия будет совершенствоваться система просветительской работы по формированию культуры здорового питания у участников образовательного процесса. </w:t>
      </w:r>
      <w:r w:rsidRPr="0037058D">
        <w:rPr>
          <w:sz w:val="24"/>
          <w:szCs w:val="24"/>
        </w:rPr>
        <w:t>Данное мероприятие  направлено на реализацию комплекса меро</w:t>
      </w:r>
      <w:r w:rsidRPr="0037058D">
        <w:rPr>
          <w:sz w:val="24"/>
          <w:szCs w:val="24"/>
        </w:rPr>
        <w:softHyphen/>
        <w:t xml:space="preserve">приятий, </w:t>
      </w:r>
      <w:r w:rsidRPr="0037058D">
        <w:rPr>
          <w:sz w:val="24"/>
          <w:szCs w:val="24"/>
        </w:rPr>
        <w:lastRenderedPageBreak/>
        <w:t>образовательных программ по формированию культуры питания участников образовательного процесса, повышению гигиенической грамот</w:t>
      </w:r>
      <w:r w:rsidRPr="0037058D">
        <w:rPr>
          <w:sz w:val="24"/>
          <w:szCs w:val="24"/>
        </w:rPr>
        <w:softHyphen/>
        <w:t xml:space="preserve">ности. </w:t>
      </w:r>
    </w:p>
    <w:p w:rsidR="00D856D1" w:rsidRPr="0037058D" w:rsidRDefault="00D856D1" w:rsidP="00D856D1">
      <w:pPr>
        <w:tabs>
          <w:tab w:val="left" w:pos="9355"/>
        </w:tabs>
        <w:adjustRightInd w:val="0"/>
        <w:ind w:firstLine="567"/>
        <w:jc w:val="both"/>
        <w:rPr>
          <w:b/>
          <w:bCs/>
          <w:sz w:val="24"/>
          <w:szCs w:val="24"/>
          <w:lang w:eastAsia="en-US"/>
        </w:rPr>
      </w:pP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5.  Основные меры  правового  регулирования в сфере реализации Подпрограммы</w:t>
      </w:r>
    </w:p>
    <w:p w:rsidR="00D856D1" w:rsidRPr="0037058D" w:rsidRDefault="00D856D1" w:rsidP="00D856D1">
      <w:pPr>
        <w:adjustRightInd w:val="0"/>
        <w:ind w:firstLine="567"/>
        <w:jc w:val="both"/>
        <w:rPr>
          <w:sz w:val="24"/>
          <w:szCs w:val="24"/>
          <w:lang w:eastAsia="en-US"/>
        </w:rPr>
      </w:pPr>
      <w:r w:rsidRPr="0037058D">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D856D1" w:rsidRPr="0037058D" w:rsidRDefault="00D856D1" w:rsidP="00D856D1">
      <w:pPr>
        <w:adjustRightInd w:val="0"/>
        <w:ind w:firstLine="567"/>
        <w:jc w:val="both"/>
        <w:rPr>
          <w:sz w:val="24"/>
          <w:szCs w:val="24"/>
        </w:rPr>
      </w:pPr>
      <w:r w:rsidRPr="0037058D">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37058D">
        <w:rPr>
          <w:sz w:val="24"/>
          <w:szCs w:val="24"/>
        </w:rPr>
        <w:softHyphen/>
        <w:t>сийской Федерации». При разработке указанных нормативных правовых ак</w:t>
      </w:r>
      <w:r w:rsidRPr="0037058D">
        <w:rPr>
          <w:sz w:val="24"/>
          <w:szCs w:val="24"/>
        </w:rPr>
        <w:softHyphen/>
        <w:t>тов их содержание будет основываться, в том числе на тех изменениях, кото</w:t>
      </w:r>
      <w:r w:rsidRPr="0037058D">
        <w:rPr>
          <w:sz w:val="24"/>
          <w:szCs w:val="24"/>
        </w:rPr>
        <w:softHyphen/>
        <w:t>рые запланированы в Подпрограмме. Будут учитываться требования к формиро</w:t>
      </w:r>
      <w:r w:rsidRPr="0037058D">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37058D">
        <w:rPr>
          <w:sz w:val="24"/>
          <w:szCs w:val="24"/>
        </w:rPr>
        <w:softHyphen/>
        <w:t>ты образовательной организации.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Основными мерами правового регулирования в сфере реализации Подпрограммы будут являться:</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подготовка решений представительного органа муниципального образования Кувандыкский  городской округ по вопросам организации питания в ОО, в ДОО;</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подготовка нормативно-правовых актов муниципального образования Кувандыкский городской округ по вопросам  реализации  мероприятий  данной подпрограммы.</w:t>
      </w:r>
    </w:p>
    <w:p w:rsidR="00D856D1" w:rsidRPr="0037058D" w:rsidRDefault="00D856D1" w:rsidP="00D856D1">
      <w:pPr>
        <w:tabs>
          <w:tab w:val="left" w:pos="851"/>
        </w:tabs>
        <w:adjustRightInd w:val="0"/>
        <w:ind w:left="567"/>
        <w:jc w:val="both"/>
        <w:rPr>
          <w:sz w:val="24"/>
          <w:szCs w:val="24"/>
        </w:rPr>
      </w:pPr>
      <w:r w:rsidRPr="0037058D">
        <w:rPr>
          <w:sz w:val="24"/>
          <w:szCs w:val="24"/>
        </w:rPr>
        <w:t>Перечень основных нормативных правовых актов, направленных на реализацию</w:t>
      </w:r>
    </w:p>
    <w:p w:rsidR="00D856D1" w:rsidRPr="0037058D" w:rsidRDefault="00D856D1" w:rsidP="00D856D1">
      <w:pPr>
        <w:tabs>
          <w:tab w:val="left" w:pos="851"/>
        </w:tabs>
        <w:adjustRightInd w:val="0"/>
        <w:jc w:val="both"/>
        <w:rPr>
          <w:sz w:val="24"/>
          <w:szCs w:val="24"/>
        </w:rPr>
      </w:pPr>
      <w:r w:rsidRPr="0037058D">
        <w:rPr>
          <w:sz w:val="24"/>
          <w:szCs w:val="24"/>
        </w:rPr>
        <w:t>задач, поставленных в Программе, приведен в приложении № 3 к Программе</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6. Обоснование объема финансовых ресурсов, необходимых для реализации Подпрограммы</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Общий объем расходов в рамках реализации этих мероприятий преду</w:t>
      </w:r>
      <w:r w:rsidRPr="0037058D">
        <w:rPr>
          <w:sz w:val="24"/>
          <w:szCs w:val="24"/>
        </w:rPr>
        <w:softHyphen/>
        <w:t>смотрен на дотирование питания учащихся муниципальных общеобразовательных организаций, имеющих государственную ак</w:t>
      </w:r>
      <w:r w:rsidRPr="0037058D">
        <w:rPr>
          <w:sz w:val="24"/>
          <w:szCs w:val="24"/>
        </w:rPr>
        <w:softHyphen/>
        <w:t>кредитацию, в целях повышения доступности питания для широкого контин</w:t>
      </w:r>
      <w:r w:rsidRPr="0037058D">
        <w:rPr>
          <w:sz w:val="24"/>
          <w:szCs w:val="24"/>
        </w:rPr>
        <w:softHyphen/>
        <w:t>гента школьников.</w:t>
      </w:r>
    </w:p>
    <w:p w:rsidR="00D856D1" w:rsidRPr="0037058D" w:rsidRDefault="00D856D1" w:rsidP="00D856D1">
      <w:pPr>
        <w:adjustRightInd w:val="0"/>
        <w:ind w:firstLine="567"/>
        <w:jc w:val="both"/>
        <w:rPr>
          <w:sz w:val="24"/>
          <w:szCs w:val="24"/>
        </w:rPr>
      </w:pPr>
      <w:r w:rsidRPr="0037058D">
        <w:rPr>
          <w:sz w:val="24"/>
          <w:szCs w:val="24"/>
        </w:rPr>
        <w:t>Объемы бюджетных ассигнований Подпрограммы ежегодно корректи</w:t>
      </w:r>
      <w:r w:rsidRPr="0037058D">
        <w:rPr>
          <w:sz w:val="24"/>
          <w:szCs w:val="24"/>
        </w:rPr>
        <w:softHyphen/>
        <w:t>руются с учетом индекса цен.</w:t>
      </w:r>
    </w:p>
    <w:p w:rsidR="00D856D1" w:rsidRPr="0037058D" w:rsidRDefault="00D856D1" w:rsidP="00D856D1">
      <w:pPr>
        <w:adjustRightInd w:val="0"/>
        <w:ind w:firstLine="567"/>
        <w:jc w:val="both"/>
        <w:rPr>
          <w:sz w:val="24"/>
          <w:szCs w:val="24"/>
        </w:rPr>
      </w:pPr>
      <w:r w:rsidRPr="0037058D">
        <w:rPr>
          <w:sz w:val="24"/>
          <w:szCs w:val="24"/>
        </w:rPr>
        <w:t>Подпрограмма открыта для дополнительного финансирования. Реализация Подпрограммы предусматривает целевое использование денежных средств в соответствии с поставленными задачами, определенны</w:t>
      </w:r>
      <w:r w:rsidRPr="0037058D">
        <w:rPr>
          <w:sz w:val="24"/>
          <w:szCs w:val="24"/>
        </w:rPr>
        <w:softHyphen/>
        <w:t>ми мероприятиями.</w:t>
      </w:r>
    </w:p>
    <w:p w:rsidR="00D856D1" w:rsidRPr="0037058D" w:rsidRDefault="00D856D1" w:rsidP="00D856D1">
      <w:pPr>
        <w:adjustRightInd w:val="0"/>
        <w:ind w:firstLine="567"/>
        <w:jc w:val="both"/>
        <w:rPr>
          <w:sz w:val="24"/>
          <w:szCs w:val="24"/>
        </w:rPr>
      </w:pPr>
      <w:r w:rsidRPr="0037058D">
        <w:rPr>
          <w:sz w:val="24"/>
          <w:szCs w:val="24"/>
        </w:rPr>
        <w:t>Информация о расходах областного и местного бюджетов по Подпрограмме пред</w:t>
      </w:r>
      <w:r w:rsidRPr="0037058D">
        <w:rPr>
          <w:sz w:val="24"/>
          <w:szCs w:val="24"/>
        </w:rPr>
        <w:softHyphen/>
        <w:t>ставлена с расшифровкой по главным распорядителям средств (по ответствен</w:t>
      </w:r>
      <w:r w:rsidRPr="0037058D">
        <w:rPr>
          <w:sz w:val="24"/>
          <w:szCs w:val="24"/>
        </w:rPr>
        <w:softHyphen/>
        <w:t>ному исполнителю и соисполнителям Подпрограммы), по кодам бюджет</w:t>
      </w:r>
      <w:r w:rsidRPr="0037058D">
        <w:rPr>
          <w:sz w:val="24"/>
          <w:szCs w:val="24"/>
        </w:rPr>
        <w:softHyphen/>
        <w:t>ной классификации и по годам реализации в приложении № 4 к Програм</w:t>
      </w:r>
      <w:r w:rsidRPr="0037058D">
        <w:rPr>
          <w:sz w:val="24"/>
          <w:szCs w:val="24"/>
        </w:rPr>
        <w:softHyphen/>
        <w:t>ме.</w:t>
      </w:r>
    </w:p>
    <w:p w:rsidR="00D856D1" w:rsidRPr="0037058D" w:rsidRDefault="00D856D1" w:rsidP="00D856D1">
      <w:pPr>
        <w:adjustRightInd w:val="0"/>
        <w:ind w:firstLine="567"/>
        <w:jc w:val="both"/>
        <w:rPr>
          <w:sz w:val="24"/>
          <w:szCs w:val="24"/>
        </w:rPr>
      </w:pPr>
      <w:r w:rsidRPr="0037058D">
        <w:rPr>
          <w:sz w:val="24"/>
          <w:szCs w:val="24"/>
        </w:rPr>
        <w:t>Объемы бюджетных ассигнований будут уточняться ежегодно при формировании местного бюджета на очередной финансовый год и плано</w:t>
      </w:r>
      <w:r w:rsidRPr="0037058D">
        <w:rPr>
          <w:sz w:val="24"/>
          <w:szCs w:val="24"/>
        </w:rPr>
        <w:softHyphen/>
        <w:t>вый период.</w:t>
      </w:r>
    </w:p>
    <w:p w:rsidR="00D856D1" w:rsidRPr="0037058D" w:rsidRDefault="00D856D1" w:rsidP="00D856D1">
      <w:pPr>
        <w:adjustRightInd w:val="0"/>
        <w:ind w:firstLine="567"/>
        <w:jc w:val="both"/>
        <w:rPr>
          <w:sz w:val="24"/>
          <w:szCs w:val="24"/>
        </w:rPr>
      </w:pPr>
      <w:r w:rsidRPr="0037058D">
        <w:rPr>
          <w:sz w:val="24"/>
          <w:szCs w:val="24"/>
        </w:rPr>
        <w:t>Финансирование Подпрограммы в заявленных объемах позволит дос</w:t>
      </w:r>
      <w:r w:rsidRPr="0037058D">
        <w:rPr>
          <w:sz w:val="24"/>
          <w:szCs w:val="24"/>
        </w:rPr>
        <w:softHyphen/>
        <w:t>тичь поставленной цели.</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firstLine="567"/>
        <w:jc w:val="center"/>
        <w:rPr>
          <w:sz w:val="24"/>
          <w:szCs w:val="24"/>
        </w:rPr>
      </w:pPr>
      <w:r w:rsidRPr="0037058D">
        <w:rPr>
          <w:b/>
          <w:bCs/>
          <w:sz w:val="24"/>
          <w:szCs w:val="24"/>
        </w:rPr>
        <w:t>7. Анализ рисков реализации Подпрограммы и описание мер управления рисками</w:t>
      </w:r>
    </w:p>
    <w:p w:rsidR="00D856D1" w:rsidRPr="0037058D" w:rsidRDefault="00D856D1" w:rsidP="00D856D1">
      <w:pPr>
        <w:adjustRightInd w:val="0"/>
        <w:ind w:firstLine="567"/>
        <w:jc w:val="both"/>
        <w:rPr>
          <w:sz w:val="24"/>
          <w:szCs w:val="24"/>
        </w:rPr>
      </w:pPr>
      <w:r w:rsidRPr="0037058D">
        <w:rPr>
          <w:sz w:val="24"/>
          <w:szCs w:val="24"/>
        </w:rPr>
        <w:t>К рискам, которые могут оказать влияние на достижение запланиро</w:t>
      </w:r>
      <w:r w:rsidRPr="0037058D">
        <w:rPr>
          <w:sz w:val="24"/>
          <w:szCs w:val="24"/>
        </w:rPr>
        <w:softHyphen/>
        <w:t>ванных целей, относятся:</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t>неполное финансирование Подпрограммы;</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t>снижение численности учащихся общеобразовательных организаций, охваченных горячим питанием;</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lastRenderedPageBreak/>
        <w:t>несбалансированность рационов питания, недостаточное содержание в продуктах питания микроэлементов и витаминов, что приведет к ухудшению состояния здоровья детей  в образовательных организациях;</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t>отсутствие системы повышения квалификации и переподготовки работ</w:t>
      </w:r>
      <w:r w:rsidRPr="0037058D">
        <w:rPr>
          <w:sz w:val="24"/>
          <w:szCs w:val="24"/>
        </w:rPr>
        <w:softHyphen/>
        <w:t>ников школьных пищеблоков;</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t>отсутствие кадров, квалифицированных для работы на современном технологическом оборудовании;</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t>снижение качества профессионально-кадрового состава работников школьных пищеблоков;</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t>несоответствие материально-технической базы столовых и пищеблоков современным требованиям санитарных правил и нормативов;</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t>неэффективность механизма организации горячего питания в общеоб</w:t>
      </w:r>
      <w:r w:rsidRPr="0037058D">
        <w:rPr>
          <w:sz w:val="24"/>
          <w:szCs w:val="24"/>
        </w:rPr>
        <w:softHyphen/>
        <w:t>разовательных организациях, не имеющих пищеблоков;</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t>отсутствие системы по формированию культуры питания участников образовательного процесса, повышению их гигиенической грамотности;</w:t>
      </w:r>
    </w:p>
    <w:p w:rsidR="00D856D1" w:rsidRPr="0037058D" w:rsidRDefault="00D856D1" w:rsidP="00D856D1">
      <w:pPr>
        <w:numPr>
          <w:ilvl w:val="0"/>
          <w:numId w:val="31"/>
        </w:numPr>
        <w:tabs>
          <w:tab w:val="left" w:pos="851"/>
        </w:tabs>
        <w:autoSpaceDE/>
        <w:autoSpaceDN/>
        <w:adjustRightInd w:val="0"/>
        <w:ind w:left="0" w:firstLine="567"/>
        <w:jc w:val="both"/>
        <w:rPr>
          <w:sz w:val="24"/>
          <w:szCs w:val="24"/>
        </w:rPr>
      </w:pPr>
      <w:r w:rsidRPr="0037058D">
        <w:rPr>
          <w:sz w:val="24"/>
          <w:szCs w:val="24"/>
        </w:rPr>
        <w:t>низкий уровень информированности педагогов, учащихся, родителей о рациональном питании.</w:t>
      </w:r>
    </w:p>
    <w:p w:rsidR="00D856D1" w:rsidRPr="0037058D" w:rsidRDefault="00D856D1" w:rsidP="00D856D1">
      <w:pPr>
        <w:adjustRightInd w:val="0"/>
        <w:ind w:firstLine="567"/>
        <w:jc w:val="both"/>
        <w:rPr>
          <w:sz w:val="24"/>
          <w:szCs w:val="24"/>
        </w:rPr>
      </w:pPr>
      <w:r w:rsidRPr="0037058D">
        <w:rPr>
          <w:sz w:val="24"/>
          <w:szCs w:val="24"/>
        </w:rPr>
        <w:t>Управление рисками будет осуществляться на основе систематического мониторинга реализации Подпрограммы. Для обеспечения мониторинга и анализа хода реализации Подпрограммы управление образования ежеквар</w:t>
      </w:r>
      <w:r w:rsidRPr="0037058D">
        <w:rPr>
          <w:sz w:val="24"/>
          <w:szCs w:val="24"/>
        </w:rPr>
        <w:softHyphen/>
        <w:t>тально представляет в отдел экономического развития, промышлен</w:t>
      </w:r>
      <w:r w:rsidRPr="0037058D">
        <w:rPr>
          <w:sz w:val="24"/>
          <w:szCs w:val="24"/>
        </w:rPr>
        <w:softHyphen/>
        <w:t>ной политики и торговли Кувандыкского городского округа оперативную информацию о ходе выполнения программных мероприятий.</w:t>
      </w:r>
    </w:p>
    <w:p w:rsidR="00D856D1" w:rsidRPr="0037058D" w:rsidRDefault="00D856D1" w:rsidP="00D856D1">
      <w:pPr>
        <w:adjustRightInd w:val="0"/>
        <w:ind w:firstLine="567"/>
        <w:jc w:val="both"/>
        <w:rPr>
          <w:sz w:val="24"/>
          <w:szCs w:val="24"/>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8. Организация управления и система контроля за исполнением                                         Подпрограммы</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both"/>
        <w:rPr>
          <w:spacing w:val="-6"/>
          <w:sz w:val="24"/>
          <w:szCs w:val="24"/>
          <w:lang w:eastAsia="en-US"/>
        </w:rPr>
      </w:pPr>
      <w:r w:rsidRPr="0037058D">
        <w:rPr>
          <w:spacing w:val="-6"/>
          <w:sz w:val="24"/>
          <w:szCs w:val="24"/>
          <w:lang w:eastAsia="en-US"/>
        </w:rPr>
        <w:t>Контроль и управление Подпрограммой осуществляется управлением образования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 </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jc w:val="both"/>
        <w:rPr>
          <w:sz w:val="26"/>
          <w:szCs w:val="26"/>
        </w:rPr>
      </w:pPr>
      <w:r w:rsidRPr="0037058D">
        <w:rPr>
          <w:sz w:val="26"/>
          <w:szCs w:val="26"/>
          <w:lang w:eastAsia="en-US"/>
        </w:rPr>
        <w:br w:type="page"/>
      </w:r>
    </w:p>
    <w:p w:rsidR="00D856D1" w:rsidRPr="0037058D" w:rsidRDefault="00D856D1" w:rsidP="00D856D1">
      <w:pPr>
        <w:widowControl w:val="0"/>
        <w:adjustRightInd w:val="0"/>
        <w:ind w:firstLine="567"/>
        <w:jc w:val="center"/>
        <w:rPr>
          <w:b/>
          <w:bCs/>
          <w:sz w:val="26"/>
          <w:szCs w:val="26"/>
        </w:rPr>
      </w:pPr>
      <w:r w:rsidRPr="0037058D">
        <w:rPr>
          <w:b/>
          <w:bCs/>
          <w:sz w:val="26"/>
          <w:szCs w:val="26"/>
        </w:rPr>
        <w:lastRenderedPageBreak/>
        <w:t>ПАСПОРТ</w:t>
      </w:r>
    </w:p>
    <w:p w:rsidR="00D856D1" w:rsidRPr="0037058D" w:rsidRDefault="00D856D1" w:rsidP="00D856D1">
      <w:pPr>
        <w:widowControl w:val="0"/>
        <w:adjustRightInd w:val="0"/>
        <w:ind w:firstLine="567"/>
        <w:jc w:val="center"/>
        <w:rPr>
          <w:b/>
          <w:bCs/>
          <w:sz w:val="26"/>
          <w:szCs w:val="26"/>
        </w:rPr>
      </w:pPr>
    </w:p>
    <w:p w:rsidR="00D856D1" w:rsidRPr="0037058D" w:rsidRDefault="00D856D1" w:rsidP="00D856D1">
      <w:pPr>
        <w:adjustRightInd w:val="0"/>
        <w:ind w:firstLine="567"/>
        <w:jc w:val="center"/>
        <w:rPr>
          <w:b/>
          <w:bCs/>
          <w:sz w:val="24"/>
          <w:szCs w:val="24"/>
          <w:lang w:eastAsia="en-US"/>
        </w:rPr>
      </w:pPr>
      <w:r w:rsidRPr="0037058D">
        <w:rPr>
          <w:b/>
          <w:bCs/>
          <w:sz w:val="24"/>
          <w:szCs w:val="24"/>
          <w:lang w:eastAsia="en-US"/>
        </w:rPr>
        <w:t>Подпрограммы № 4 «Комплексная безопасность образовательных  организаций Кувандыкского городского округа  на 2019-2024 годы» муниципальной программы</w:t>
      </w:r>
    </w:p>
    <w:p w:rsidR="00D856D1" w:rsidRPr="0037058D" w:rsidRDefault="00D856D1" w:rsidP="00D856D1">
      <w:pPr>
        <w:tabs>
          <w:tab w:val="left" w:pos="9355"/>
        </w:tabs>
        <w:adjustRightInd w:val="0"/>
        <w:ind w:firstLine="567"/>
        <w:jc w:val="center"/>
        <w:rPr>
          <w:sz w:val="24"/>
          <w:szCs w:val="24"/>
          <w:lang w:eastAsia="en-US"/>
        </w:rPr>
      </w:pPr>
      <w:r w:rsidRPr="0037058D">
        <w:rPr>
          <w:b/>
          <w:bCs/>
          <w:sz w:val="24"/>
          <w:szCs w:val="24"/>
          <w:lang w:eastAsia="en-US"/>
        </w:rPr>
        <w:t>«Развитие системы образования Кувандыкского городского округа  Оренбургской области на 2019–2024 годы</w:t>
      </w:r>
      <w:r w:rsidR="00DB1D7E">
        <w:rPr>
          <w:b/>
          <w:bCs/>
          <w:sz w:val="24"/>
          <w:szCs w:val="24"/>
          <w:lang w:eastAsia="en-US"/>
        </w:rPr>
        <w:t>»</w:t>
      </w:r>
      <w:r w:rsidRPr="0037058D">
        <w:rPr>
          <w:b/>
          <w:bCs/>
          <w:sz w:val="24"/>
          <w:szCs w:val="24"/>
          <w:lang w:eastAsia="en-US"/>
        </w:rPr>
        <w:t xml:space="preserve"> (далее – Подпрограмма)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6237"/>
      </w:tblGrid>
      <w:tr w:rsidR="00D856D1" w:rsidRPr="0037058D" w:rsidTr="00741AF4">
        <w:tc>
          <w:tcPr>
            <w:tcW w:w="3828" w:type="dxa"/>
          </w:tcPr>
          <w:p w:rsidR="00D856D1" w:rsidRPr="0037058D" w:rsidRDefault="00D856D1" w:rsidP="00D856D1">
            <w:pPr>
              <w:adjustRightInd w:val="0"/>
              <w:jc w:val="both"/>
              <w:rPr>
                <w:b/>
                <w:bCs/>
                <w:sz w:val="26"/>
                <w:szCs w:val="26"/>
              </w:rPr>
            </w:pPr>
            <w:r w:rsidRPr="0037058D">
              <w:rPr>
                <w:b/>
                <w:bCs/>
                <w:sz w:val="26"/>
                <w:szCs w:val="26"/>
              </w:rPr>
              <w:t>Ответственный исполнитель Подпрограммы</w:t>
            </w:r>
          </w:p>
          <w:p w:rsidR="00D856D1" w:rsidRPr="0037058D" w:rsidRDefault="00D856D1" w:rsidP="00D856D1">
            <w:pPr>
              <w:adjustRightInd w:val="0"/>
              <w:jc w:val="both"/>
              <w:rPr>
                <w:b/>
                <w:bCs/>
                <w:sz w:val="24"/>
                <w:szCs w:val="24"/>
              </w:rPr>
            </w:pPr>
          </w:p>
        </w:tc>
        <w:tc>
          <w:tcPr>
            <w:tcW w:w="6237" w:type="dxa"/>
          </w:tcPr>
          <w:p w:rsidR="00D856D1" w:rsidRPr="0037058D" w:rsidRDefault="00D856D1" w:rsidP="00D856D1">
            <w:pPr>
              <w:tabs>
                <w:tab w:val="left" w:pos="3086"/>
              </w:tabs>
              <w:adjustRightInd w:val="0"/>
              <w:jc w:val="both"/>
              <w:rPr>
                <w:sz w:val="24"/>
                <w:szCs w:val="24"/>
              </w:rPr>
            </w:pPr>
            <w:r w:rsidRPr="0037058D">
              <w:rPr>
                <w:sz w:val="24"/>
                <w:szCs w:val="24"/>
              </w:rPr>
              <w:t>Управление образования администрации  муниципального образования Кувандыкский городской округ Оренбургской   области</w:t>
            </w:r>
          </w:p>
        </w:tc>
      </w:tr>
      <w:tr w:rsidR="00D856D1" w:rsidRPr="0037058D" w:rsidTr="00741AF4">
        <w:trPr>
          <w:trHeight w:val="593"/>
        </w:trPr>
        <w:tc>
          <w:tcPr>
            <w:tcW w:w="3828" w:type="dxa"/>
          </w:tcPr>
          <w:p w:rsidR="00D856D1" w:rsidRPr="0037058D" w:rsidRDefault="00D856D1" w:rsidP="00D856D1">
            <w:pPr>
              <w:adjustRightInd w:val="0"/>
              <w:jc w:val="both"/>
              <w:rPr>
                <w:b/>
                <w:bCs/>
                <w:sz w:val="26"/>
                <w:szCs w:val="26"/>
              </w:rPr>
            </w:pPr>
            <w:r w:rsidRPr="0037058D">
              <w:rPr>
                <w:b/>
                <w:bCs/>
                <w:sz w:val="26"/>
                <w:szCs w:val="26"/>
              </w:rPr>
              <w:t>Соисполнители Подпрограммы</w:t>
            </w:r>
          </w:p>
        </w:tc>
        <w:tc>
          <w:tcPr>
            <w:tcW w:w="6237" w:type="dxa"/>
          </w:tcPr>
          <w:p w:rsidR="00D856D1" w:rsidRPr="0037058D" w:rsidRDefault="00D856D1" w:rsidP="00D856D1">
            <w:pPr>
              <w:autoSpaceDE/>
              <w:autoSpaceDN/>
              <w:jc w:val="both"/>
              <w:rPr>
                <w:rFonts w:ascii="Calibri" w:hAnsi="Calibri" w:cs="Calibri"/>
                <w:sz w:val="24"/>
                <w:szCs w:val="24"/>
                <w:lang w:eastAsia="en-US"/>
              </w:rPr>
            </w:pPr>
            <w:r w:rsidRPr="0037058D">
              <w:rPr>
                <w:sz w:val="24"/>
                <w:szCs w:val="24"/>
                <w:lang w:eastAsia="en-US"/>
              </w:rPr>
              <w:t xml:space="preserve">Отсутствуют </w:t>
            </w:r>
          </w:p>
        </w:tc>
      </w:tr>
      <w:tr w:rsidR="00D856D1" w:rsidRPr="0037058D" w:rsidTr="00741AF4">
        <w:trPr>
          <w:trHeight w:val="508"/>
        </w:trPr>
        <w:tc>
          <w:tcPr>
            <w:tcW w:w="3828" w:type="dxa"/>
          </w:tcPr>
          <w:p w:rsidR="00D856D1" w:rsidRPr="0037058D" w:rsidRDefault="00D856D1" w:rsidP="00D856D1">
            <w:pPr>
              <w:adjustRightInd w:val="0"/>
              <w:jc w:val="both"/>
              <w:rPr>
                <w:b/>
                <w:bCs/>
                <w:sz w:val="26"/>
                <w:szCs w:val="26"/>
              </w:rPr>
            </w:pPr>
            <w:r w:rsidRPr="0037058D">
              <w:rPr>
                <w:b/>
                <w:bCs/>
                <w:sz w:val="26"/>
                <w:szCs w:val="26"/>
              </w:rPr>
              <w:t>Участники Подпрограммы</w:t>
            </w:r>
          </w:p>
        </w:tc>
        <w:tc>
          <w:tcPr>
            <w:tcW w:w="6237" w:type="dxa"/>
          </w:tcPr>
          <w:p w:rsidR="00D856D1" w:rsidRPr="0037058D" w:rsidRDefault="00D856D1" w:rsidP="00D856D1">
            <w:pPr>
              <w:autoSpaceDE/>
              <w:autoSpaceDN/>
              <w:jc w:val="both"/>
              <w:rPr>
                <w:rFonts w:ascii="Calibri" w:hAnsi="Calibri" w:cs="Calibri"/>
                <w:sz w:val="24"/>
                <w:szCs w:val="24"/>
                <w:lang w:eastAsia="en-US"/>
              </w:rPr>
            </w:pPr>
            <w:r w:rsidRPr="0037058D">
              <w:rPr>
                <w:sz w:val="24"/>
                <w:szCs w:val="24"/>
                <w:lang w:eastAsia="en-US"/>
              </w:rPr>
              <w:t xml:space="preserve">Отсутствуют </w:t>
            </w:r>
          </w:p>
        </w:tc>
      </w:tr>
      <w:tr w:rsidR="00D856D1" w:rsidRPr="0037058D" w:rsidTr="00741AF4">
        <w:tc>
          <w:tcPr>
            <w:tcW w:w="3828" w:type="dxa"/>
          </w:tcPr>
          <w:p w:rsidR="00D856D1" w:rsidRPr="0037058D" w:rsidRDefault="00D856D1" w:rsidP="00D856D1">
            <w:pPr>
              <w:adjustRightInd w:val="0"/>
              <w:jc w:val="both"/>
              <w:rPr>
                <w:b/>
                <w:bCs/>
                <w:sz w:val="26"/>
                <w:szCs w:val="26"/>
              </w:rPr>
            </w:pPr>
            <w:r w:rsidRPr="0037058D">
              <w:rPr>
                <w:b/>
                <w:bCs/>
                <w:sz w:val="26"/>
                <w:szCs w:val="26"/>
              </w:rPr>
              <w:t>Программно-целевые инструменты Подпрограммы</w:t>
            </w:r>
          </w:p>
        </w:tc>
        <w:tc>
          <w:tcPr>
            <w:tcW w:w="6237" w:type="dxa"/>
          </w:tcPr>
          <w:p w:rsidR="00D856D1" w:rsidRPr="0037058D" w:rsidRDefault="00D856D1" w:rsidP="00D856D1">
            <w:pPr>
              <w:adjustRightInd w:val="0"/>
              <w:jc w:val="both"/>
              <w:rPr>
                <w:sz w:val="24"/>
                <w:szCs w:val="24"/>
              </w:rPr>
            </w:pPr>
            <w:r w:rsidRPr="0037058D">
              <w:rPr>
                <w:sz w:val="24"/>
                <w:szCs w:val="24"/>
              </w:rPr>
              <w:t xml:space="preserve">Отсутствуют </w:t>
            </w:r>
          </w:p>
        </w:tc>
      </w:tr>
      <w:tr w:rsidR="00D856D1" w:rsidRPr="0037058D" w:rsidTr="00741AF4">
        <w:tc>
          <w:tcPr>
            <w:tcW w:w="3828" w:type="dxa"/>
          </w:tcPr>
          <w:p w:rsidR="00D856D1" w:rsidRPr="0037058D" w:rsidRDefault="00D856D1" w:rsidP="00D856D1">
            <w:pPr>
              <w:adjustRightInd w:val="0"/>
              <w:jc w:val="both"/>
              <w:rPr>
                <w:b/>
                <w:bCs/>
                <w:sz w:val="24"/>
                <w:szCs w:val="24"/>
              </w:rPr>
            </w:pPr>
            <w:r w:rsidRPr="0037058D">
              <w:rPr>
                <w:b/>
                <w:bCs/>
                <w:sz w:val="24"/>
                <w:szCs w:val="24"/>
                <w:lang w:eastAsia="en-US"/>
              </w:rPr>
              <w:t>Основание для разработки Подпрограммы</w:t>
            </w:r>
          </w:p>
        </w:tc>
        <w:tc>
          <w:tcPr>
            <w:tcW w:w="6237" w:type="dxa"/>
          </w:tcPr>
          <w:p w:rsidR="00D856D1" w:rsidRPr="0037058D" w:rsidRDefault="00D856D1" w:rsidP="00D856D1">
            <w:pPr>
              <w:autoSpaceDE/>
              <w:autoSpaceDN/>
              <w:jc w:val="both"/>
              <w:rPr>
                <w:sz w:val="24"/>
                <w:szCs w:val="24"/>
                <w:lang w:eastAsia="en-US"/>
              </w:rPr>
            </w:pPr>
            <w:r w:rsidRPr="0037058D">
              <w:rPr>
                <w:sz w:val="24"/>
                <w:szCs w:val="24"/>
                <w:lang w:eastAsia="en-US"/>
              </w:rPr>
              <w:t>Постановление администрации  муниципального образования Кувандыкский городской округ от 18.12.2018 № 1824-п «Об утверждении перечня муниципальных  программ муниципального образования Кувандыкский городской округ»</w:t>
            </w:r>
          </w:p>
        </w:tc>
      </w:tr>
      <w:tr w:rsidR="00D856D1" w:rsidRPr="0037058D" w:rsidTr="00741AF4">
        <w:tc>
          <w:tcPr>
            <w:tcW w:w="3828" w:type="dxa"/>
          </w:tcPr>
          <w:p w:rsidR="00D856D1" w:rsidRPr="0037058D" w:rsidRDefault="00D856D1" w:rsidP="00D856D1">
            <w:pPr>
              <w:tabs>
                <w:tab w:val="left" w:pos="2962"/>
              </w:tabs>
              <w:adjustRightInd w:val="0"/>
              <w:jc w:val="both"/>
              <w:rPr>
                <w:b/>
                <w:bCs/>
                <w:sz w:val="24"/>
                <w:szCs w:val="24"/>
              </w:rPr>
            </w:pPr>
            <w:r w:rsidRPr="0037058D">
              <w:rPr>
                <w:b/>
                <w:bCs/>
                <w:sz w:val="24"/>
                <w:szCs w:val="24"/>
              </w:rPr>
              <w:t>Цели  Подпрограммы</w:t>
            </w:r>
          </w:p>
        </w:tc>
        <w:tc>
          <w:tcPr>
            <w:tcW w:w="6237" w:type="dxa"/>
          </w:tcPr>
          <w:p w:rsidR="00D856D1" w:rsidRPr="0037058D" w:rsidRDefault="00D856D1" w:rsidP="00D856D1">
            <w:pPr>
              <w:autoSpaceDE/>
              <w:autoSpaceDN/>
              <w:jc w:val="both"/>
              <w:rPr>
                <w:sz w:val="24"/>
                <w:szCs w:val="24"/>
                <w:lang w:eastAsia="en-US"/>
              </w:rPr>
            </w:pPr>
            <w:r w:rsidRPr="0037058D">
              <w:rPr>
                <w:sz w:val="24"/>
                <w:szCs w:val="24"/>
                <w:lang w:eastAsia="en-US"/>
              </w:rPr>
              <w:t xml:space="preserve">- создание условий, обеспечивающих безопасность всех участников образовательного процесса; </w:t>
            </w:r>
          </w:p>
          <w:p w:rsidR="00D856D1" w:rsidRPr="0037058D" w:rsidRDefault="00D856D1" w:rsidP="00D856D1">
            <w:pPr>
              <w:autoSpaceDE/>
              <w:autoSpaceDN/>
              <w:jc w:val="both"/>
              <w:rPr>
                <w:sz w:val="24"/>
                <w:szCs w:val="24"/>
                <w:lang w:eastAsia="en-US"/>
              </w:rPr>
            </w:pPr>
            <w:r w:rsidRPr="0037058D">
              <w:rPr>
                <w:sz w:val="24"/>
                <w:szCs w:val="24"/>
                <w:lang w:eastAsia="en-US"/>
              </w:rPr>
              <w:t>- снижение риска возникновения чрезвычайных ситуаций путем повышения пожарной, электрической, технической, антитеррористической безопасности и санитарно-эпидемиологической защищенности образовательных учреждений;</w:t>
            </w:r>
          </w:p>
          <w:p w:rsidR="00D856D1" w:rsidRPr="0037058D" w:rsidRDefault="00D856D1" w:rsidP="00D856D1">
            <w:pPr>
              <w:autoSpaceDE/>
              <w:autoSpaceDN/>
              <w:jc w:val="both"/>
              <w:rPr>
                <w:sz w:val="24"/>
                <w:szCs w:val="24"/>
              </w:rPr>
            </w:pPr>
            <w:r w:rsidRPr="0037058D">
              <w:rPr>
                <w:sz w:val="24"/>
                <w:szCs w:val="24"/>
              </w:rPr>
              <w:t>-  создание условий для предотвращения  травматизма в ОО  и совершенствование профилактических мероприятий по  дорожно-транспортному  травматизму</w:t>
            </w:r>
          </w:p>
        </w:tc>
      </w:tr>
      <w:tr w:rsidR="00D856D1" w:rsidRPr="0037058D" w:rsidTr="00741AF4">
        <w:tc>
          <w:tcPr>
            <w:tcW w:w="3828" w:type="dxa"/>
          </w:tcPr>
          <w:p w:rsidR="00D856D1" w:rsidRPr="0037058D" w:rsidRDefault="00D856D1" w:rsidP="00D856D1">
            <w:pPr>
              <w:tabs>
                <w:tab w:val="left" w:pos="2962"/>
              </w:tabs>
              <w:adjustRightInd w:val="0"/>
              <w:jc w:val="both"/>
              <w:rPr>
                <w:b/>
                <w:bCs/>
                <w:sz w:val="24"/>
                <w:szCs w:val="24"/>
              </w:rPr>
            </w:pPr>
            <w:r w:rsidRPr="0037058D">
              <w:rPr>
                <w:b/>
                <w:bCs/>
                <w:sz w:val="24"/>
                <w:szCs w:val="24"/>
              </w:rPr>
              <w:t>Задачи Подпрограммы</w:t>
            </w:r>
          </w:p>
        </w:tc>
        <w:tc>
          <w:tcPr>
            <w:tcW w:w="6237" w:type="dxa"/>
          </w:tcPr>
          <w:p w:rsidR="00D856D1" w:rsidRPr="0037058D" w:rsidRDefault="00D856D1" w:rsidP="00D856D1">
            <w:pPr>
              <w:autoSpaceDE/>
              <w:autoSpaceDN/>
              <w:ind w:hanging="13"/>
              <w:jc w:val="both"/>
              <w:rPr>
                <w:sz w:val="24"/>
                <w:szCs w:val="24"/>
                <w:lang w:eastAsia="en-US"/>
              </w:rPr>
            </w:pPr>
            <w:r w:rsidRPr="0037058D">
              <w:rPr>
                <w:sz w:val="24"/>
                <w:szCs w:val="24"/>
                <w:lang w:eastAsia="en-US"/>
              </w:rPr>
              <w:t>- оснащение образовательных учреждений системами оповещения и управления эвакуацией людей, видеонаблюдения;</w:t>
            </w:r>
          </w:p>
          <w:p w:rsidR="00D856D1" w:rsidRPr="0037058D" w:rsidRDefault="00D856D1" w:rsidP="00D856D1">
            <w:pPr>
              <w:autoSpaceDE/>
              <w:autoSpaceDN/>
              <w:ind w:hanging="13"/>
              <w:jc w:val="both"/>
              <w:rPr>
                <w:sz w:val="24"/>
                <w:szCs w:val="24"/>
                <w:lang w:eastAsia="en-US"/>
              </w:rPr>
            </w:pPr>
            <w:r w:rsidRPr="0037058D">
              <w:rPr>
                <w:sz w:val="24"/>
                <w:szCs w:val="24"/>
                <w:lang w:eastAsia="en-US"/>
              </w:rPr>
              <w:t>- обеспечение безопасной эксплуатации электросетей и электрооборудования;</w:t>
            </w:r>
          </w:p>
          <w:p w:rsidR="00D856D1" w:rsidRPr="0037058D" w:rsidRDefault="00D856D1" w:rsidP="00D856D1">
            <w:pPr>
              <w:autoSpaceDE/>
              <w:autoSpaceDN/>
              <w:ind w:hanging="13"/>
              <w:jc w:val="both"/>
              <w:rPr>
                <w:sz w:val="24"/>
                <w:szCs w:val="24"/>
                <w:lang w:eastAsia="en-US"/>
              </w:rPr>
            </w:pPr>
            <w:r w:rsidRPr="0037058D">
              <w:rPr>
                <w:sz w:val="24"/>
                <w:szCs w:val="24"/>
                <w:lang w:eastAsia="en-US"/>
              </w:rPr>
              <w:t>- обеспечение безопасного состояния конструктивных элементов зданий и сооружений;</w:t>
            </w:r>
          </w:p>
          <w:p w:rsidR="00D856D1" w:rsidRPr="0037058D" w:rsidRDefault="00D856D1"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hanging="13"/>
              <w:jc w:val="both"/>
              <w:rPr>
                <w:sz w:val="24"/>
                <w:szCs w:val="24"/>
                <w:lang w:eastAsia="en-US"/>
              </w:rPr>
            </w:pPr>
            <w:r w:rsidRPr="0037058D">
              <w:rPr>
                <w:sz w:val="24"/>
                <w:szCs w:val="24"/>
                <w:lang w:eastAsia="en-US"/>
              </w:rPr>
              <w:t>- приведение учебного и технологического оборудования образовательных учреждений в соответствие с нормами СанПиН;</w:t>
            </w:r>
          </w:p>
          <w:p w:rsidR="00D856D1" w:rsidRPr="0037058D" w:rsidRDefault="00D856D1"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hanging="13"/>
              <w:jc w:val="both"/>
              <w:rPr>
                <w:sz w:val="24"/>
                <w:szCs w:val="24"/>
                <w:lang w:eastAsia="en-US"/>
              </w:rPr>
            </w:pPr>
            <w:r w:rsidRPr="0037058D">
              <w:rPr>
                <w:sz w:val="24"/>
                <w:szCs w:val="24"/>
                <w:lang w:eastAsia="en-US"/>
              </w:rPr>
              <w:t>- организация работы по предотвращению  травматизма в ОО;</w:t>
            </w:r>
          </w:p>
          <w:p w:rsidR="00D856D1" w:rsidRPr="0037058D" w:rsidRDefault="00D856D1"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hanging="13"/>
              <w:jc w:val="both"/>
              <w:rPr>
                <w:sz w:val="24"/>
                <w:szCs w:val="24"/>
                <w:lang w:eastAsia="en-US"/>
              </w:rPr>
            </w:pPr>
            <w:r w:rsidRPr="0037058D">
              <w:rPr>
                <w:sz w:val="24"/>
                <w:szCs w:val="24"/>
                <w:lang w:eastAsia="en-US"/>
              </w:rPr>
              <w:t>- профилактика детского дорожно-транспортного травматизма</w:t>
            </w:r>
          </w:p>
        </w:tc>
      </w:tr>
      <w:tr w:rsidR="00D856D1" w:rsidRPr="0037058D" w:rsidTr="00741AF4">
        <w:tc>
          <w:tcPr>
            <w:tcW w:w="3828" w:type="dxa"/>
          </w:tcPr>
          <w:p w:rsidR="00D856D1" w:rsidRPr="0037058D" w:rsidRDefault="00D856D1" w:rsidP="00D856D1">
            <w:pPr>
              <w:adjustRightInd w:val="0"/>
              <w:jc w:val="both"/>
              <w:rPr>
                <w:b/>
                <w:bCs/>
                <w:sz w:val="26"/>
                <w:szCs w:val="26"/>
              </w:rPr>
            </w:pPr>
            <w:r w:rsidRPr="0037058D">
              <w:rPr>
                <w:b/>
                <w:bCs/>
                <w:sz w:val="26"/>
                <w:szCs w:val="26"/>
              </w:rPr>
              <w:t>Целевые индикаторы и пока</w:t>
            </w:r>
            <w:r w:rsidRPr="0037058D">
              <w:rPr>
                <w:b/>
                <w:bCs/>
                <w:sz w:val="26"/>
                <w:szCs w:val="26"/>
              </w:rPr>
              <w:softHyphen/>
              <w:t>затели Подпрограммы</w:t>
            </w:r>
          </w:p>
          <w:p w:rsidR="00D856D1" w:rsidRPr="0037058D" w:rsidRDefault="00D856D1" w:rsidP="00D856D1">
            <w:pPr>
              <w:tabs>
                <w:tab w:val="left" w:pos="2962"/>
              </w:tabs>
              <w:adjustRightInd w:val="0"/>
              <w:jc w:val="both"/>
              <w:rPr>
                <w:sz w:val="24"/>
                <w:szCs w:val="24"/>
              </w:rPr>
            </w:pPr>
          </w:p>
        </w:tc>
        <w:tc>
          <w:tcPr>
            <w:tcW w:w="6237" w:type="dxa"/>
          </w:tcPr>
          <w:p w:rsidR="00D856D1" w:rsidRPr="0037058D" w:rsidRDefault="00D856D1" w:rsidP="00D856D1">
            <w:pPr>
              <w:shd w:val="clear" w:color="auto" w:fill="FFFFFF"/>
              <w:autoSpaceDE/>
              <w:autoSpaceDN/>
              <w:jc w:val="both"/>
              <w:rPr>
                <w:sz w:val="24"/>
                <w:szCs w:val="24"/>
                <w:lang w:eastAsia="en-US"/>
              </w:rPr>
            </w:pPr>
            <w:r w:rsidRPr="0037058D">
              <w:rPr>
                <w:sz w:val="24"/>
                <w:szCs w:val="24"/>
                <w:lang w:eastAsia="en-US"/>
              </w:rPr>
              <w:t>- доля образовательных организаций, полностью соответствующих требованиям пожарной безопасности;</w:t>
            </w:r>
          </w:p>
          <w:p w:rsidR="00D856D1" w:rsidRPr="0037058D" w:rsidRDefault="00D856D1" w:rsidP="00D856D1">
            <w:pPr>
              <w:tabs>
                <w:tab w:val="left" w:pos="709"/>
              </w:tabs>
              <w:autoSpaceDE/>
              <w:autoSpaceDN/>
              <w:jc w:val="both"/>
              <w:rPr>
                <w:sz w:val="24"/>
                <w:szCs w:val="24"/>
                <w:lang w:eastAsia="en-US"/>
              </w:rPr>
            </w:pPr>
            <w:r w:rsidRPr="0037058D">
              <w:rPr>
                <w:sz w:val="24"/>
                <w:szCs w:val="24"/>
                <w:lang w:eastAsia="en-US"/>
              </w:rPr>
              <w:t xml:space="preserve">- доля образовательных </w:t>
            </w:r>
            <w:r w:rsidRPr="0037058D">
              <w:rPr>
                <w:spacing w:val="-3"/>
                <w:sz w:val="24"/>
                <w:szCs w:val="24"/>
                <w:lang w:eastAsia="en-US"/>
              </w:rPr>
              <w:t>организаций,</w:t>
            </w:r>
            <w:r w:rsidRPr="0037058D">
              <w:rPr>
                <w:sz w:val="24"/>
                <w:szCs w:val="24"/>
                <w:lang w:eastAsia="en-US"/>
              </w:rPr>
              <w:t xml:space="preserve"> полностью соответствующих требованиям антитеррористической безопасности;</w:t>
            </w:r>
          </w:p>
          <w:p w:rsidR="00D856D1" w:rsidRPr="0037058D" w:rsidRDefault="00D856D1" w:rsidP="00D856D1">
            <w:pPr>
              <w:shd w:val="clear" w:color="auto" w:fill="FFFFFF"/>
              <w:autoSpaceDE/>
              <w:autoSpaceDN/>
              <w:ind w:right="34"/>
              <w:jc w:val="both"/>
              <w:rPr>
                <w:spacing w:val="-3"/>
                <w:sz w:val="24"/>
                <w:szCs w:val="24"/>
                <w:lang w:eastAsia="en-US"/>
              </w:rPr>
            </w:pPr>
            <w:r w:rsidRPr="0037058D">
              <w:rPr>
                <w:sz w:val="24"/>
                <w:szCs w:val="24"/>
                <w:lang w:eastAsia="en-US"/>
              </w:rPr>
              <w:t xml:space="preserve">- доля образовательных </w:t>
            </w:r>
            <w:r w:rsidRPr="0037058D">
              <w:rPr>
                <w:spacing w:val="-3"/>
                <w:sz w:val="24"/>
                <w:szCs w:val="24"/>
                <w:lang w:eastAsia="en-US"/>
              </w:rPr>
              <w:t>организаций, в которых созданы безопасные санитарно-эпидемиологические условия;</w:t>
            </w:r>
          </w:p>
          <w:p w:rsidR="00D856D1" w:rsidRPr="0037058D" w:rsidRDefault="00D856D1" w:rsidP="00D856D1">
            <w:pPr>
              <w:shd w:val="clear" w:color="auto" w:fill="FFFFFF"/>
              <w:autoSpaceDE/>
              <w:autoSpaceDN/>
              <w:ind w:right="34"/>
              <w:jc w:val="both"/>
              <w:rPr>
                <w:color w:val="000000"/>
                <w:sz w:val="24"/>
                <w:szCs w:val="24"/>
                <w:shd w:val="clear" w:color="auto" w:fill="FFFFFF"/>
                <w:lang w:eastAsia="en-US"/>
              </w:rPr>
            </w:pPr>
            <w:r w:rsidRPr="0037058D">
              <w:rPr>
                <w:sz w:val="24"/>
                <w:szCs w:val="24"/>
                <w:lang w:eastAsia="en-US"/>
              </w:rPr>
              <w:t xml:space="preserve">- доля образовательных </w:t>
            </w:r>
            <w:r w:rsidRPr="0037058D">
              <w:rPr>
                <w:spacing w:val="-3"/>
                <w:sz w:val="24"/>
                <w:szCs w:val="24"/>
                <w:lang w:eastAsia="en-US"/>
              </w:rPr>
              <w:t xml:space="preserve">организаций, не имеющих случаев </w:t>
            </w:r>
            <w:r w:rsidRPr="0037058D">
              <w:rPr>
                <w:spacing w:val="-3"/>
                <w:sz w:val="24"/>
                <w:szCs w:val="24"/>
                <w:lang w:eastAsia="en-US"/>
              </w:rPr>
              <w:lastRenderedPageBreak/>
              <w:t xml:space="preserve">травматизма во </w:t>
            </w:r>
            <w:r w:rsidRPr="0037058D">
              <w:rPr>
                <w:color w:val="000000"/>
                <w:sz w:val="24"/>
                <w:szCs w:val="24"/>
                <w:shd w:val="clear" w:color="auto" w:fill="FFFFFF"/>
                <w:lang w:eastAsia="en-US"/>
              </w:rPr>
              <w:t>время учебно-воспитательного процесса в общем числе ОО;</w:t>
            </w:r>
          </w:p>
          <w:p w:rsidR="00D856D1" w:rsidRPr="0037058D" w:rsidRDefault="00D856D1" w:rsidP="00D856D1">
            <w:pPr>
              <w:shd w:val="clear" w:color="auto" w:fill="FFFFFF"/>
              <w:autoSpaceDE/>
              <w:autoSpaceDN/>
              <w:ind w:right="34"/>
              <w:jc w:val="both"/>
              <w:rPr>
                <w:color w:val="FF0000"/>
                <w:spacing w:val="-2"/>
                <w:sz w:val="24"/>
                <w:szCs w:val="24"/>
                <w:lang w:eastAsia="en-US"/>
              </w:rPr>
            </w:pPr>
            <w:r w:rsidRPr="0037058D">
              <w:rPr>
                <w:spacing w:val="-2"/>
                <w:sz w:val="24"/>
                <w:szCs w:val="24"/>
                <w:lang w:eastAsia="en-US"/>
              </w:rPr>
              <w:t>-  увеличение  численности участников образовательного процесса, охваченных профилактической работой по  изучению правил дорожного движения</w:t>
            </w:r>
          </w:p>
        </w:tc>
      </w:tr>
      <w:tr w:rsidR="00D856D1" w:rsidRPr="0037058D" w:rsidTr="00741AF4">
        <w:tc>
          <w:tcPr>
            <w:tcW w:w="3828" w:type="dxa"/>
          </w:tcPr>
          <w:p w:rsidR="00D856D1" w:rsidRPr="0037058D" w:rsidRDefault="00D856D1" w:rsidP="00D856D1">
            <w:pPr>
              <w:adjustRightInd w:val="0"/>
              <w:jc w:val="both"/>
              <w:rPr>
                <w:b/>
                <w:bCs/>
                <w:sz w:val="26"/>
                <w:szCs w:val="26"/>
              </w:rPr>
            </w:pPr>
            <w:r w:rsidRPr="0037058D">
              <w:rPr>
                <w:b/>
                <w:bCs/>
                <w:sz w:val="26"/>
                <w:szCs w:val="26"/>
              </w:rPr>
              <w:lastRenderedPageBreak/>
              <w:t>Сроки реализации Подпрограммы</w:t>
            </w:r>
          </w:p>
        </w:tc>
        <w:tc>
          <w:tcPr>
            <w:tcW w:w="6237" w:type="dxa"/>
          </w:tcPr>
          <w:p w:rsidR="00D856D1" w:rsidRPr="0037058D" w:rsidRDefault="00D856D1" w:rsidP="00D856D1">
            <w:pPr>
              <w:adjustRightInd w:val="0"/>
              <w:jc w:val="both"/>
              <w:rPr>
                <w:b/>
                <w:bCs/>
                <w:sz w:val="26"/>
                <w:szCs w:val="26"/>
              </w:rPr>
            </w:pPr>
            <w:r w:rsidRPr="0037058D">
              <w:rPr>
                <w:b/>
                <w:bCs/>
                <w:sz w:val="26"/>
                <w:szCs w:val="26"/>
              </w:rPr>
              <w:t>2019-2024  годы</w:t>
            </w:r>
          </w:p>
        </w:tc>
      </w:tr>
      <w:tr w:rsidR="00D856D1" w:rsidRPr="0037058D" w:rsidTr="00741AF4">
        <w:tc>
          <w:tcPr>
            <w:tcW w:w="3828" w:type="dxa"/>
          </w:tcPr>
          <w:p w:rsidR="00D856D1" w:rsidRPr="0037058D" w:rsidRDefault="00D856D1" w:rsidP="00D856D1">
            <w:pPr>
              <w:adjustRightInd w:val="0"/>
              <w:jc w:val="both"/>
              <w:rPr>
                <w:b/>
                <w:bCs/>
                <w:sz w:val="26"/>
                <w:szCs w:val="26"/>
              </w:rPr>
            </w:pPr>
            <w:r w:rsidRPr="0037058D">
              <w:rPr>
                <w:b/>
                <w:bCs/>
                <w:sz w:val="26"/>
                <w:szCs w:val="26"/>
              </w:rPr>
              <w:t>Объемы бюджетных ассигнований Подпрограммы</w:t>
            </w:r>
          </w:p>
        </w:tc>
        <w:tc>
          <w:tcPr>
            <w:tcW w:w="6237" w:type="dxa"/>
          </w:tcPr>
          <w:p w:rsidR="00D856D1" w:rsidRPr="0037058D" w:rsidRDefault="00D856D1" w:rsidP="00D856D1">
            <w:pPr>
              <w:adjustRightInd w:val="0"/>
              <w:jc w:val="both"/>
              <w:rPr>
                <w:b/>
                <w:bCs/>
                <w:sz w:val="26"/>
                <w:szCs w:val="26"/>
              </w:rPr>
            </w:pPr>
            <w:r w:rsidRPr="0037058D">
              <w:rPr>
                <w:sz w:val="26"/>
                <w:szCs w:val="26"/>
              </w:rPr>
              <w:t>Объем финансирования мероприятий Подпрограм</w:t>
            </w:r>
            <w:r w:rsidRPr="0037058D">
              <w:rPr>
                <w:sz w:val="26"/>
                <w:szCs w:val="26"/>
              </w:rPr>
              <w:softHyphen/>
              <w:t xml:space="preserve">мы </w:t>
            </w:r>
            <w:r w:rsidRPr="0037058D">
              <w:rPr>
                <w:b/>
                <w:sz w:val="26"/>
                <w:szCs w:val="26"/>
              </w:rPr>
              <w:t>11</w:t>
            </w:r>
            <w:r w:rsidR="00082296" w:rsidRPr="0037058D">
              <w:rPr>
                <w:b/>
                <w:sz w:val="26"/>
                <w:szCs w:val="26"/>
              </w:rPr>
              <w:t> 685,8</w:t>
            </w:r>
            <w:r w:rsidRPr="0037058D">
              <w:rPr>
                <w:b/>
                <w:bCs/>
                <w:sz w:val="26"/>
                <w:szCs w:val="26"/>
              </w:rPr>
              <w:t xml:space="preserve"> тыс.руб.</w:t>
            </w:r>
          </w:p>
          <w:p w:rsidR="00D856D1" w:rsidRPr="0037058D" w:rsidRDefault="00D856D1" w:rsidP="00D856D1">
            <w:pPr>
              <w:adjustRightInd w:val="0"/>
              <w:jc w:val="both"/>
              <w:rPr>
                <w:b/>
                <w:bCs/>
                <w:sz w:val="26"/>
                <w:szCs w:val="26"/>
              </w:rPr>
            </w:pPr>
            <w:r w:rsidRPr="0037058D">
              <w:rPr>
                <w:b/>
                <w:bCs/>
                <w:sz w:val="26"/>
                <w:szCs w:val="26"/>
              </w:rPr>
              <w:t>2019 год-  6 493,7 тыс. рублей</w:t>
            </w:r>
          </w:p>
          <w:p w:rsidR="00D856D1" w:rsidRPr="0037058D" w:rsidRDefault="00D856D1" w:rsidP="00D856D1">
            <w:pPr>
              <w:adjustRightInd w:val="0"/>
              <w:jc w:val="both"/>
              <w:rPr>
                <w:b/>
                <w:bCs/>
                <w:sz w:val="26"/>
                <w:szCs w:val="26"/>
              </w:rPr>
            </w:pPr>
            <w:r w:rsidRPr="0037058D">
              <w:rPr>
                <w:b/>
                <w:bCs/>
                <w:sz w:val="26"/>
                <w:szCs w:val="26"/>
              </w:rPr>
              <w:t>2020 год-  5</w:t>
            </w:r>
            <w:r w:rsidR="00082296" w:rsidRPr="0037058D">
              <w:rPr>
                <w:b/>
                <w:bCs/>
                <w:sz w:val="26"/>
                <w:szCs w:val="26"/>
              </w:rPr>
              <w:t> 192,1</w:t>
            </w:r>
            <w:r w:rsidRPr="0037058D">
              <w:rPr>
                <w:b/>
                <w:bCs/>
                <w:sz w:val="26"/>
                <w:szCs w:val="26"/>
              </w:rPr>
              <w:t xml:space="preserve"> тыс. рублей</w:t>
            </w:r>
          </w:p>
          <w:p w:rsidR="00D856D1" w:rsidRPr="0037058D" w:rsidRDefault="00D856D1" w:rsidP="00D856D1">
            <w:pPr>
              <w:adjustRightInd w:val="0"/>
              <w:jc w:val="both"/>
              <w:rPr>
                <w:b/>
                <w:bCs/>
                <w:sz w:val="26"/>
                <w:szCs w:val="26"/>
              </w:rPr>
            </w:pPr>
            <w:r w:rsidRPr="0037058D">
              <w:rPr>
                <w:b/>
                <w:bCs/>
                <w:sz w:val="26"/>
                <w:szCs w:val="26"/>
              </w:rPr>
              <w:t>2021 год- 0 тыс. рублей</w:t>
            </w:r>
          </w:p>
          <w:p w:rsidR="00D856D1" w:rsidRPr="0037058D" w:rsidRDefault="00D856D1" w:rsidP="00D856D1">
            <w:pPr>
              <w:adjustRightInd w:val="0"/>
              <w:jc w:val="both"/>
              <w:rPr>
                <w:b/>
                <w:bCs/>
                <w:sz w:val="26"/>
                <w:szCs w:val="26"/>
              </w:rPr>
            </w:pPr>
            <w:r w:rsidRPr="0037058D">
              <w:rPr>
                <w:b/>
                <w:bCs/>
                <w:sz w:val="26"/>
                <w:szCs w:val="26"/>
              </w:rPr>
              <w:t>2022 год- 0 тыс. рублей</w:t>
            </w:r>
          </w:p>
          <w:p w:rsidR="00D856D1" w:rsidRPr="0037058D" w:rsidRDefault="00D856D1" w:rsidP="00D856D1">
            <w:pPr>
              <w:adjustRightInd w:val="0"/>
              <w:jc w:val="both"/>
              <w:rPr>
                <w:b/>
                <w:bCs/>
                <w:sz w:val="26"/>
                <w:szCs w:val="26"/>
              </w:rPr>
            </w:pPr>
            <w:r w:rsidRPr="0037058D">
              <w:rPr>
                <w:b/>
                <w:bCs/>
                <w:sz w:val="26"/>
                <w:szCs w:val="26"/>
              </w:rPr>
              <w:t>2023 год- 0 тыс. рублей</w:t>
            </w:r>
          </w:p>
          <w:p w:rsidR="00D856D1" w:rsidRPr="0037058D" w:rsidRDefault="00D856D1" w:rsidP="00D856D1">
            <w:pPr>
              <w:adjustRightInd w:val="0"/>
              <w:jc w:val="both"/>
              <w:rPr>
                <w:b/>
                <w:bCs/>
                <w:sz w:val="26"/>
                <w:szCs w:val="26"/>
              </w:rPr>
            </w:pPr>
            <w:r w:rsidRPr="0037058D">
              <w:rPr>
                <w:b/>
                <w:bCs/>
                <w:sz w:val="26"/>
                <w:szCs w:val="26"/>
              </w:rPr>
              <w:t>2024 год – 0 тыс.рублей</w:t>
            </w:r>
          </w:p>
        </w:tc>
      </w:tr>
      <w:tr w:rsidR="00D856D1" w:rsidRPr="0037058D" w:rsidTr="00741AF4">
        <w:tc>
          <w:tcPr>
            <w:tcW w:w="3828" w:type="dxa"/>
          </w:tcPr>
          <w:p w:rsidR="00D856D1" w:rsidRPr="0037058D" w:rsidRDefault="00D856D1" w:rsidP="00D856D1">
            <w:pPr>
              <w:adjustRightInd w:val="0"/>
              <w:jc w:val="both"/>
              <w:rPr>
                <w:b/>
                <w:bCs/>
                <w:sz w:val="26"/>
                <w:szCs w:val="26"/>
              </w:rPr>
            </w:pPr>
            <w:r w:rsidRPr="0037058D">
              <w:rPr>
                <w:b/>
                <w:bCs/>
                <w:sz w:val="26"/>
                <w:szCs w:val="26"/>
              </w:rPr>
              <w:t>Ожидаемые  результаты реализации Подпрограммы</w:t>
            </w:r>
          </w:p>
          <w:p w:rsidR="00D856D1" w:rsidRPr="0037058D" w:rsidRDefault="00D856D1" w:rsidP="00D856D1">
            <w:pPr>
              <w:adjustRightInd w:val="0"/>
              <w:jc w:val="both"/>
              <w:rPr>
                <w:b/>
                <w:bCs/>
                <w:sz w:val="26"/>
                <w:szCs w:val="26"/>
              </w:rPr>
            </w:pPr>
          </w:p>
        </w:tc>
        <w:tc>
          <w:tcPr>
            <w:tcW w:w="6237" w:type="dxa"/>
          </w:tcPr>
          <w:p w:rsidR="00D856D1" w:rsidRPr="0037058D" w:rsidRDefault="00D856D1" w:rsidP="00D856D1">
            <w:pPr>
              <w:shd w:val="clear" w:color="auto" w:fill="FFFFFF"/>
              <w:autoSpaceDE/>
              <w:autoSpaceDN/>
              <w:jc w:val="both"/>
              <w:rPr>
                <w:sz w:val="24"/>
                <w:szCs w:val="24"/>
                <w:lang w:eastAsia="en-US"/>
              </w:rPr>
            </w:pPr>
            <w:r w:rsidRPr="0037058D">
              <w:rPr>
                <w:sz w:val="24"/>
                <w:szCs w:val="24"/>
                <w:lang w:eastAsia="en-US"/>
              </w:rPr>
              <w:t>- увеличение:</w:t>
            </w:r>
          </w:p>
          <w:p w:rsidR="00D856D1" w:rsidRPr="0037058D" w:rsidRDefault="00D856D1" w:rsidP="00D856D1">
            <w:pPr>
              <w:shd w:val="clear" w:color="auto" w:fill="FFFFFF"/>
              <w:autoSpaceDE/>
              <w:autoSpaceDN/>
              <w:jc w:val="both"/>
              <w:rPr>
                <w:sz w:val="24"/>
                <w:szCs w:val="24"/>
                <w:lang w:eastAsia="en-US"/>
              </w:rPr>
            </w:pPr>
            <w:r w:rsidRPr="0037058D">
              <w:rPr>
                <w:sz w:val="24"/>
                <w:szCs w:val="24"/>
                <w:lang w:eastAsia="en-US"/>
              </w:rPr>
              <w:t xml:space="preserve"> с 46 процентов до 100 процентов образовательных учреждений (организаций), имеющих систему видеонаблюдения; </w:t>
            </w:r>
          </w:p>
          <w:p w:rsidR="00D856D1" w:rsidRPr="0037058D" w:rsidRDefault="00D856D1" w:rsidP="00D856D1">
            <w:pPr>
              <w:shd w:val="clear" w:color="auto" w:fill="FFFFFF"/>
              <w:autoSpaceDE/>
              <w:autoSpaceDN/>
              <w:jc w:val="both"/>
              <w:rPr>
                <w:sz w:val="24"/>
                <w:szCs w:val="24"/>
                <w:lang w:eastAsia="en-US"/>
              </w:rPr>
            </w:pPr>
            <w:r w:rsidRPr="0037058D">
              <w:rPr>
                <w:sz w:val="24"/>
                <w:szCs w:val="24"/>
                <w:lang w:eastAsia="en-US"/>
              </w:rPr>
              <w:t xml:space="preserve">с 84 процентов до 100 процентов образовательных учреждений (организаций), имеющих полное периметральное ограждение, уличное освещение; </w:t>
            </w:r>
          </w:p>
          <w:p w:rsidR="00D856D1" w:rsidRPr="0037058D" w:rsidRDefault="00D856D1" w:rsidP="00D856D1">
            <w:pPr>
              <w:shd w:val="clear" w:color="auto" w:fill="FFFFFF"/>
              <w:autoSpaceDE/>
              <w:autoSpaceDN/>
              <w:jc w:val="both"/>
              <w:rPr>
                <w:sz w:val="24"/>
                <w:szCs w:val="24"/>
                <w:lang w:eastAsia="en-US"/>
              </w:rPr>
            </w:pPr>
            <w:r w:rsidRPr="0037058D">
              <w:rPr>
                <w:sz w:val="24"/>
                <w:szCs w:val="24"/>
                <w:lang w:eastAsia="en-US"/>
              </w:rPr>
              <w:t>с 0 процентов до 24 процентов, пользующихся услугами частных охранных организаций;</w:t>
            </w:r>
          </w:p>
          <w:p w:rsidR="00D856D1" w:rsidRPr="0037058D" w:rsidRDefault="00D856D1" w:rsidP="00D856D1">
            <w:pPr>
              <w:shd w:val="clear" w:color="auto" w:fill="FFFFFF"/>
              <w:autoSpaceDE/>
              <w:autoSpaceDN/>
              <w:jc w:val="both"/>
              <w:rPr>
                <w:sz w:val="24"/>
                <w:szCs w:val="24"/>
                <w:lang w:eastAsia="en-US"/>
              </w:rPr>
            </w:pPr>
            <w:r w:rsidRPr="0037058D">
              <w:rPr>
                <w:sz w:val="24"/>
                <w:szCs w:val="24"/>
                <w:lang w:eastAsia="en-US"/>
              </w:rPr>
              <w:t xml:space="preserve">- уменьшение доли образовательных учреждений (организаций), требующих работ по приведению в </w:t>
            </w:r>
            <w:r w:rsidRPr="0037058D">
              <w:rPr>
                <w:color w:val="000000"/>
                <w:sz w:val="24"/>
                <w:szCs w:val="24"/>
                <w:lang w:eastAsia="en-US"/>
              </w:rPr>
              <w:t>соответствие санитарно-эпидемиологическим требованиям;</w:t>
            </w:r>
          </w:p>
          <w:p w:rsidR="00D856D1" w:rsidRPr="0037058D" w:rsidRDefault="00D856D1" w:rsidP="00D856D1">
            <w:pPr>
              <w:shd w:val="clear" w:color="auto" w:fill="FFFFFF"/>
              <w:autoSpaceDE/>
              <w:autoSpaceDN/>
              <w:jc w:val="both"/>
              <w:rPr>
                <w:sz w:val="24"/>
                <w:szCs w:val="24"/>
                <w:lang w:eastAsia="en-US"/>
              </w:rPr>
            </w:pPr>
            <w:r w:rsidRPr="0037058D">
              <w:rPr>
                <w:sz w:val="24"/>
                <w:szCs w:val="24"/>
                <w:lang w:eastAsia="en-US"/>
              </w:rPr>
              <w:t>- улучшение эксплуатационных характеристик зданий и сооружений образовательных учреждений, повышение надежности работы их систем жизнеобеспечения;</w:t>
            </w:r>
          </w:p>
          <w:p w:rsidR="00D856D1" w:rsidRPr="0037058D" w:rsidRDefault="00D856D1" w:rsidP="00D856D1">
            <w:pPr>
              <w:shd w:val="clear" w:color="auto" w:fill="FFFFFF"/>
              <w:autoSpaceDE/>
              <w:autoSpaceDN/>
              <w:jc w:val="both"/>
              <w:rPr>
                <w:sz w:val="24"/>
                <w:szCs w:val="24"/>
                <w:lang w:eastAsia="en-US"/>
              </w:rPr>
            </w:pPr>
            <w:r w:rsidRPr="0037058D">
              <w:rPr>
                <w:sz w:val="24"/>
                <w:szCs w:val="24"/>
                <w:lang w:eastAsia="en-US"/>
              </w:rPr>
              <w:t>- уменьшение доли образовательных учреждений (организаций) требующих проведения противоаварийных мероприятий, текущего и капитального ремонта;</w:t>
            </w:r>
          </w:p>
          <w:p w:rsidR="00D856D1" w:rsidRPr="0037058D" w:rsidRDefault="00D856D1" w:rsidP="00D856D1">
            <w:pPr>
              <w:shd w:val="clear" w:color="auto" w:fill="FFFFFF"/>
              <w:autoSpaceDE/>
              <w:autoSpaceDN/>
              <w:jc w:val="both"/>
              <w:rPr>
                <w:sz w:val="24"/>
                <w:szCs w:val="24"/>
                <w:lang w:eastAsia="en-US"/>
              </w:rPr>
            </w:pPr>
            <w:r w:rsidRPr="0037058D">
              <w:rPr>
                <w:sz w:val="24"/>
                <w:szCs w:val="24"/>
                <w:lang w:eastAsia="en-US"/>
              </w:rPr>
              <w:t>- увеличение срока эксплуатации зданий;</w:t>
            </w:r>
          </w:p>
          <w:p w:rsidR="00D856D1" w:rsidRPr="0037058D" w:rsidRDefault="00D856D1" w:rsidP="00D856D1">
            <w:pPr>
              <w:shd w:val="clear" w:color="auto" w:fill="FFFFFF"/>
              <w:autoSpaceDE/>
              <w:autoSpaceDN/>
              <w:ind w:left="-35"/>
              <w:jc w:val="both"/>
              <w:rPr>
                <w:color w:val="000000"/>
                <w:spacing w:val="2"/>
                <w:sz w:val="24"/>
                <w:szCs w:val="24"/>
                <w:lang w:eastAsia="en-US"/>
              </w:rPr>
            </w:pPr>
            <w:r w:rsidRPr="0037058D">
              <w:rPr>
                <w:color w:val="000000"/>
                <w:spacing w:val="2"/>
                <w:sz w:val="24"/>
                <w:szCs w:val="24"/>
                <w:lang w:eastAsia="en-US"/>
              </w:rPr>
              <w:t>- повышение профессионального и образовательного уровня работников и учащихся системы образования по вопросам обеспечения безопасности жизнедеятельности;</w:t>
            </w:r>
          </w:p>
          <w:p w:rsidR="00D856D1" w:rsidRPr="0037058D" w:rsidRDefault="00D856D1" w:rsidP="00D856D1">
            <w:pPr>
              <w:shd w:val="clear" w:color="auto" w:fill="FFFFFF"/>
              <w:autoSpaceDE/>
              <w:autoSpaceDN/>
              <w:ind w:right="34"/>
              <w:jc w:val="both"/>
              <w:rPr>
                <w:color w:val="000000"/>
                <w:sz w:val="22"/>
                <w:szCs w:val="22"/>
                <w:shd w:val="clear" w:color="auto" w:fill="FFFFFF"/>
                <w:lang w:eastAsia="en-US"/>
              </w:rPr>
            </w:pPr>
            <w:r w:rsidRPr="0037058D">
              <w:rPr>
                <w:spacing w:val="-2"/>
                <w:sz w:val="24"/>
                <w:szCs w:val="24"/>
                <w:lang w:eastAsia="en-US"/>
              </w:rPr>
              <w:t xml:space="preserve">увеличение  численности </w:t>
            </w:r>
            <w:r w:rsidRPr="0037058D">
              <w:rPr>
                <w:sz w:val="22"/>
                <w:szCs w:val="22"/>
                <w:lang w:eastAsia="en-US"/>
              </w:rPr>
              <w:t xml:space="preserve"> образовательных </w:t>
            </w:r>
            <w:r w:rsidRPr="0037058D">
              <w:rPr>
                <w:spacing w:val="-3"/>
                <w:sz w:val="22"/>
                <w:szCs w:val="22"/>
                <w:lang w:eastAsia="en-US"/>
              </w:rPr>
              <w:t xml:space="preserve">организаций, не имеющих случаев травматизма во </w:t>
            </w:r>
            <w:r w:rsidRPr="0037058D">
              <w:rPr>
                <w:color w:val="000000"/>
                <w:sz w:val="22"/>
                <w:szCs w:val="22"/>
                <w:shd w:val="clear" w:color="auto" w:fill="FFFFFF"/>
                <w:lang w:eastAsia="en-US"/>
              </w:rPr>
              <w:t>время учебно-воспитательного процесса;</w:t>
            </w:r>
          </w:p>
          <w:p w:rsidR="00D856D1" w:rsidRPr="0037058D" w:rsidRDefault="00D856D1" w:rsidP="00D856D1">
            <w:pPr>
              <w:shd w:val="clear" w:color="auto" w:fill="FFFFFF"/>
              <w:autoSpaceDE/>
              <w:autoSpaceDN/>
              <w:ind w:left="-35"/>
              <w:jc w:val="both"/>
              <w:rPr>
                <w:sz w:val="24"/>
                <w:szCs w:val="24"/>
                <w:lang w:eastAsia="en-US"/>
              </w:rPr>
            </w:pPr>
            <w:r w:rsidRPr="0037058D">
              <w:rPr>
                <w:spacing w:val="-2"/>
                <w:sz w:val="24"/>
                <w:szCs w:val="24"/>
                <w:lang w:eastAsia="en-US"/>
              </w:rPr>
              <w:t>- увеличение  численности участников образовательного процесса, охваченных профилактической работой по  изучению правил дорожного движения</w:t>
            </w:r>
          </w:p>
        </w:tc>
      </w:tr>
    </w:tbl>
    <w:p w:rsidR="00D856D1" w:rsidRPr="0037058D" w:rsidRDefault="00D856D1" w:rsidP="00D856D1">
      <w:pPr>
        <w:tabs>
          <w:tab w:val="left" w:pos="9072"/>
        </w:tabs>
        <w:adjustRightInd w:val="0"/>
        <w:ind w:firstLine="567"/>
        <w:jc w:val="both"/>
        <w:rPr>
          <w:b/>
          <w:bCs/>
          <w:sz w:val="24"/>
          <w:szCs w:val="24"/>
        </w:rPr>
      </w:pPr>
    </w:p>
    <w:p w:rsidR="00D856D1" w:rsidRPr="0037058D" w:rsidRDefault="00D856D1" w:rsidP="00D856D1">
      <w:pPr>
        <w:tabs>
          <w:tab w:val="left" w:pos="9072"/>
        </w:tabs>
        <w:adjustRightInd w:val="0"/>
        <w:ind w:firstLine="567"/>
        <w:jc w:val="center"/>
        <w:rPr>
          <w:b/>
          <w:bCs/>
          <w:sz w:val="24"/>
          <w:szCs w:val="24"/>
        </w:rPr>
      </w:pPr>
      <w:r w:rsidRPr="0037058D">
        <w:rPr>
          <w:b/>
          <w:bCs/>
          <w:sz w:val="24"/>
          <w:szCs w:val="24"/>
        </w:rPr>
        <w:t>1.Характеристика  сферы реализации Подпрограммы, описание</w:t>
      </w:r>
    </w:p>
    <w:p w:rsidR="00D856D1" w:rsidRPr="0037058D" w:rsidRDefault="00D856D1" w:rsidP="00D856D1">
      <w:pPr>
        <w:tabs>
          <w:tab w:val="left" w:pos="9072"/>
        </w:tabs>
        <w:adjustRightInd w:val="0"/>
        <w:ind w:firstLine="567"/>
        <w:jc w:val="center"/>
        <w:rPr>
          <w:b/>
          <w:bCs/>
          <w:sz w:val="24"/>
          <w:szCs w:val="24"/>
        </w:rPr>
      </w:pPr>
      <w:r w:rsidRPr="0037058D">
        <w:rPr>
          <w:b/>
          <w:bCs/>
          <w:sz w:val="24"/>
          <w:szCs w:val="24"/>
        </w:rPr>
        <w:t>основных проблем  в указанной  сфере и прогноз ее развития</w:t>
      </w:r>
    </w:p>
    <w:p w:rsidR="00D856D1" w:rsidRPr="0037058D" w:rsidRDefault="00D856D1" w:rsidP="00D856D1">
      <w:pPr>
        <w:autoSpaceDE/>
        <w:autoSpaceDN/>
        <w:ind w:firstLine="567"/>
        <w:jc w:val="both"/>
        <w:rPr>
          <w:sz w:val="24"/>
          <w:szCs w:val="24"/>
          <w:lang w:eastAsia="en-US"/>
        </w:rPr>
      </w:pPr>
    </w:p>
    <w:p w:rsidR="00D856D1" w:rsidRPr="0037058D" w:rsidRDefault="00D856D1" w:rsidP="00D856D1">
      <w:pPr>
        <w:shd w:val="clear" w:color="auto" w:fill="FFFFFF"/>
        <w:autoSpaceDE/>
        <w:autoSpaceDN/>
        <w:ind w:firstLine="567"/>
        <w:jc w:val="both"/>
        <w:rPr>
          <w:color w:val="000000"/>
          <w:spacing w:val="3"/>
          <w:sz w:val="24"/>
          <w:szCs w:val="24"/>
          <w:lang w:eastAsia="en-US"/>
        </w:rPr>
      </w:pPr>
      <w:r w:rsidRPr="0037058D">
        <w:rPr>
          <w:color w:val="000000"/>
          <w:spacing w:val="2"/>
          <w:sz w:val="24"/>
          <w:szCs w:val="24"/>
          <w:lang w:eastAsia="en-US"/>
        </w:rPr>
        <w:t xml:space="preserve">Проблема обеспечения безопасности здоровья и жизни работников, учащихся, </w:t>
      </w:r>
      <w:r w:rsidRPr="0037058D">
        <w:rPr>
          <w:color w:val="000000"/>
          <w:spacing w:val="5"/>
          <w:sz w:val="24"/>
          <w:szCs w:val="24"/>
          <w:lang w:eastAsia="en-US"/>
        </w:rPr>
        <w:t xml:space="preserve">воспитанников образовательных учреждений в настоящее время приобретают особо </w:t>
      </w:r>
      <w:r w:rsidRPr="0037058D">
        <w:rPr>
          <w:color w:val="000000"/>
          <w:spacing w:val="6"/>
          <w:sz w:val="24"/>
          <w:szCs w:val="24"/>
          <w:lang w:eastAsia="en-US"/>
        </w:rPr>
        <w:t xml:space="preserve">актуальное значение, и становятся приоритетными как в государственной, так и в </w:t>
      </w:r>
      <w:r w:rsidRPr="0037058D">
        <w:rPr>
          <w:color w:val="000000"/>
          <w:spacing w:val="3"/>
          <w:sz w:val="24"/>
          <w:szCs w:val="24"/>
          <w:lang w:eastAsia="en-US"/>
        </w:rPr>
        <w:t>региональной политике в сфере образования.</w:t>
      </w:r>
    </w:p>
    <w:p w:rsidR="00D856D1" w:rsidRPr="0037058D" w:rsidRDefault="00D856D1" w:rsidP="00D856D1">
      <w:pPr>
        <w:shd w:val="clear" w:color="auto" w:fill="FFFFFF"/>
        <w:autoSpaceDE/>
        <w:autoSpaceDN/>
        <w:ind w:firstLine="567"/>
        <w:jc w:val="both"/>
        <w:rPr>
          <w:color w:val="000000"/>
          <w:spacing w:val="1"/>
          <w:sz w:val="24"/>
          <w:szCs w:val="24"/>
          <w:lang w:eastAsia="en-US"/>
        </w:rPr>
      </w:pPr>
      <w:r w:rsidRPr="0037058D">
        <w:rPr>
          <w:color w:val="000000"/>
          <w:spacing w:val="1"/>
          <w:sz w:val="24"/>
          <w:szCs w:val="24"/>
          <w:lang w:eastAsia="en-US"/>
        </w:rPr>
        <w:lastRenderedPageBreak/>
        <w:t xml:space="preserve">Законодательные основы обеспечения безопасности жизнедеятельности заложены в Конституции Российской Федерации, Трудовом кодексе РФ, в Законах РФ «О борьбе с </w:t>
      </w:r>
      <w:r w:rsidRPr="0037058D">
        <w:rPr>
          <w:color w:val="000000"/>
          <w:spacing w:val="2"/>
          <w:sz w:val="24"/>
          <w:szCs w:val="24"/>
          <w:lang w:eastAsia="en-US"/>
        </w:rPr>
        <w:t xml:space="preserve">терроризмом», «Об основах охраны труда РФ», «О пожарной безопасности»; Законах </w:t>
      </w:r>
      <w:r w:rsidRPr="0037058D">
        <w:rPr>
          <w:color w:val="000000"/>
          <w:spacing w:val="1"/>
          <w:sz w:val="24"/>
          <w:szCs w:val="24"/>
          <w:lang w:eastAsia="en-US"/>
        </w:rPr>
        <w:t>РФ и Оренбургской  области «Об образовании в РФ» и др. нормативными  актами.</w:t>
      </w:r>
    </w:p>
    <w:p w:rsidR="00D856D1" w:rsidRPr="0037058D" w:rsidRDefault="00D856D1" w:rsidP="00D856D1">
      <w:pPr>
        <w:autoSpaceDE/>
        <w:autoSpaceDN/>
        <w:ind w:firstLine="567"/>
        <w:jc w:val="both"/>
        <w:rPr>
          <w:sz w:val="24"/>
          <w:szCs w:val="24"/>
        </w:rPr>
      </w:pPr>
      <w:r w:rsidRPr="0037058D">
        <w:rPr>
          <w:sz w:val="24"/>
          <w:szCs w:val="24"/>
        </w:rPr>
        <w:t>Система образования Кувандыкского городского округа включает в себя:</w:t>
      </w:r>
    </w:p>
    <w:p w:rsidR="00D856D1" w:rsidRPr="0037058D" w:rsidRDefault="00D856D1" w:rsidP="00D856D1">
      <w:pPr>
        <w:autoSpaceDE/>
        <w:autoSpaceDN/>
        <w:ind w:firstLine="567"/>
        <w:jc w:val="both"/>
        <w:rPr>
          <w:sz w:val="24"/>
          <w:szCs w:val="24"/>
        </w:rPr>
      </w:pPr>
      <w:r w:rsidRPr="0037058D">
        <w:rPr>
          <w:sz w:val="24"/>
          <w:szCs w:val="24"/>
        </w:rPr>
        <w:t>29 общеобразовательных учреждений,</w:t>
      </w:r>
    </w:p>
    <w:p w:rsidR="00D856D1" w:rsidRPr="0037058D" w:rsidRDefault="00D856D1" w:rsidP="00D856D1">
      <w:pPr>
        <w:autoSpaceDE/>
        <w:autoSpaceDN/>
        <w:ind w:firstLine="567"/>
        <w:jc w:val="both"/>
        <w:rPr>
          <w:sz w:val="24"/>
          <w:szCs w:val="24"/>
        </w:rPr>
      </w:pPr>
      <w:r w:rsidRPr="0037058D">
        <w:rPr>
          <w:sz w:val="24"/>
          <w:szCs w:val="24"/>
        </w:rPr>
        <w:t>19 дошкольных образовательных учреждений,</w:t>
      </w:r>
    </w:p>
    <w:p w:rsidR="00D856D1" w:rsidRPr="0037058D" w:rsidRDefault="00D856D1" w:rsidP="00D856D1">
      <w:pPr>
        <w:autoSpaceDE/>
        <w:autoSpaceDN/>
        <w:ind w:firstLine="567"/>
        <w:jc w:val="both"/>
        <w:rPr>
          <w:sz w:val="24"/>
          <w:szCs w:val="24"/>
        </w:rPr>
      </w:pPr>
      <w:r w:rsidRPr="0037058D">
        <w:rPr>
          <w:sz w:val="24"/>
          <w:szCs w:val="24"/>
        </w:rPr>
        <w:t>2 учреждения дополнительного образования,</w:t>
      </w:r>
    </w:p>
    <w:p w:rsidR="00D856D1" w:rsidRPr="0037058D" w:rsidRDefault="00D856D1" w:rsidP="00D856D1">
      <w:pPr>
        <w:autoSpaceDE/>
        <w:autoSpaceDN/>
        <w:ind w:firstLine="567"/>
        <w:jc w:val="both"/>
        <w:rPr>
          <w:sz w:val="24"/>
          <w:szCs w:val="24"/>
        </w:rPr>
      </w:pPr>
      <w:r w:rsidRPr="0037058D">
        <w:rPr>
          <w:sz w:val="24"/>
          <w:szCs w:val="24"/>
        </w:rPr>
        <w:t>2 загородных оздоровительных лагеря «Волна» и  «Спутник».</w:t>
      </w:r>
    </w:p>
    <w:p w:rsidR="00D856D1" w:rsidRPr="0037058D" w:rsidRDefault="00D856D1" w:rsidP="00D856D1">
      <w:pPr>
        <w:tabs>
          <w:tab w:val="left" w:pos="142"/>
        </w:tabs>
        <w:autoSpaceDE/>
        <w:autoSpaceDN/>
        <w:ind w:firstLine="618"/>
        <w:jc w:val="both"/>
        <w:rPr>
          <w:sz w:val="24"/>
          <w:szCs w:val="24"/>
        </w:rPr>
      </w:pPr>
      <w:r w:rsidRPr="0037058D">
        <w:rPr>
          <w:sz w:val="24"/>
          <w:szCs w:val="24"/>
        </w:rPr>
        <w:t>Все образовательные учреждения округа являются объектами массового пребывания обучающихся и воспитанников, что требует особого внимания при рассмотрении вопроса комплексной безопасности образовательных организаций.</w:t>
      </w:r>
    </w:p>
    <w:p w:rsidR="00D856D1" w:rsidRPr="0037058D" w:rsidRDefault="00D856D1" w:rsidP="00D856D1">
      <w:pPr>
        <w:suppressAutoHyphens/>
        <w:autoSpaceDE/>
        <w:autoSpaceDN/>
        <w:ind w:firstLine="567"/>
        <w:jc w:val="both"/>
        <w:rPr>
          <w:sz w:val="24"/>
          <w:szCs w:val="24"/>
          <w:lang w:eastAsia="ar-SA"/>
        </w:rPr>
      </w:pPr>
      <w:r w:rsidRPr="0037058D">
        <w:rPr>
          <w:sz w:val="24"/>
          <w:szCs w:val="24"/>
          <w:lang w:eastAsia="ar-SA"/>
        </w:rPr>
        <w:t xml:space="preserve">В муниципальных образовательных организациях выполнены мероприятия по повышению комплексной безопасности, пожароустойчивости зданий: </w:t>
      </w:r>
    </w:p>
    <w:p w:rsidR="00D856D1" w:rsidRPr="0037058D" w:rsidRDefault="00D856D1" w:rsidP="00D856D1">
      <w:pPr>
        <w:tabs>
          <w:tab w:val="left" w:pos="851"/>
        </w:tabs>
        <w:autoSpaceDE/>
        <w:autoSpaceDN/>
        <w:jc w:val="both"/>
        <w:rPr>
          <w:sz w:val="24"/>
          <w:szCs w:val="24"/>
          <w:lang w:eastAsia="ar-SA"/>
        </w:rPr>
      </w:pPr>
      <w:r w:rsidRPr="0037058D">
        <w:rPr>
          <w:i/>
          <w:sz w:val="24"/>
          <w:szCs w:val="24"/>
          <w:lang w:eastAsia="ar-SA"/>
        </w:rPr>
        <w:t>-  50 (100 %)</w:t>
      </w:r>
      <w:r w:rsidRPr="0037058D">
        <w:rPr>
          <w:sz w:val="24"/>
          <w:szCs w:val="24"/>
          <w:lang w:eastAsia="ar-SA"/>
        </w:rPr>
        <w:t xml:space="preserve"> муниципальных образовательных организаций оборудованы системой  АПС и СОУЭЛ;</w:t>
      </w:r>
    </w:p>
    <w:p w:rsidR="00D856D1" w:rsidRPr="0037058D" w:rsidRDefault="00D856D1" w:rsidP="00D856D1">
      <w:pPr>
        <w:tabs>
          <w:tab w:val="left" w:pos="851"/>
        </w:tabs>
        <w:autoSpaceDE/>
        <w:autoSpaceDN/>
        <w:jc w:val="both"/>
        <w:rPr>
          <w:sz w:val="24"/>
          <w:szCs w:val="24"/>
          <w:lang w:eastAsia="ar-SA"/>
        </w:rPr>
      </w:pPr>
      <w:r w:rsidRPr="0037058D">
        <w:rPr>
          <w:i/>
          <w:sz w:val="24"/>
          <w:szCs w:val="24"/>
          <w:lang w:eastAsia="ar-SA"/>
        </w:rPr>
        <w:t>-  50 (100 %)</w:t>
      </w:r>
      <w:r w:rsidRPr="0037058D">
        <w:rPr>
          <w:sz w:val="24"/>
          <w:szCs w:val="24"/>
          <w:lang w:eastAsia="ar-SA"/>
        </w:rPr>
        <w:t xml:space="preserve"> ОО оборудованы мобильными телефонами с быстрым набором номера на пульт вневедомственной охраны;  </w:t>
      </w:r>
    </w:p>
    <w:p w:rsidR="00D856D1" w:rsidRPr="0037058D" w:rsidRDefault="00D856D1" w:rsidP="00D856D1">
      <w:pPr>
        <w:tabs>
          <w:tab w:val="left" w:pos="851"/>
        </w:tabs>
        <w:autoSpaceDE/>
        <w:autoSpaceDN/>
        <w:jc w:val="both"/>
        <w:rPr>
          <w:sz w:val="24"/>
          <w:szCs w:val="24"/>
          <w:lang w:eastAsia="ar-SA"/>
        </w:rPr>
      </w:pPr>
      <w:r w:rsidRPr="0037058D">
        <w:rPr>
          <w:i/>
          <w:sz w:val="24"/>
          <w:szCs w:val="24"/>
          <w:lang w:eastAsia="ar-SA"/>
        </w:rPr>
        <w:t>-  50 (100 %)</w:t>
      </w:r>
      <w:r w:rsidRPr="0037058D">
        <w:rPr>
          <w:sz w:val="24"/>
          <w:szCs w:val="24"/>
          <w:lang w:eastAsia="ar-SA"/>
        </w:rPr>
        <w:t xml:space="preserve"> образовательных организаций оборудованы пожарным водоснабжением, в том числе: 2 ОО - пожарными водоемами (Краснознаменская ООШ, Никольская ООШ); 44 ОО -  пожарными гидрантами (12 ОО – оборудованы пожарными кранами и рукавами – Ибрагимовская СОШ, Зиянчуринская СОШ, Новопокровская СОШ, Новосимбирская СОШ, СОШ №2, СОШ №5, Краснощековская ООШ, Начальная школа, ДПШ, ДОУ №8, ДОУ №</w:t>
      </w:r>
      <w:r w:rsidR="00741AF4" w:rsidRPr="0037058D">
        <w:rPr>
          <w:sz w:val="24"/>
          <w:szCs w:val="24"/>
          <w:lang w:eastAsia="ar-SA"/>
        </w:rPr>
        <w:t xml:space="preserve"> </w:t>
      </w:r>
      <w:r w:rsidRPr="0037058D">
        <w:rPr>
          <w:sz w:val="24"/>
          <w:szCs w:val="24"/>
          <w:lang w:eastAsia="ar-SA"/>
        </w:rPr>
        <w:t>9, ДОУ №</w:t>
      </w:r>
      <w:r w:rsidR="00741AF4" w:rsidRPr="0037058D">
        <w:rPr>
          <w:sz w:val="24"/>
          <w:szCs w:val="24"/>
          <w:lang w:eastAsia="ar-SA"/>
        </w:rPr>
        <w:t xml:space="preserve"> </w:t>
      </w:r>
      <w:r w:rsidRPr="0037058D">
        <w:rPr>
          <w:sz w:val="24"/>
          <w:szCs w:val="24"/>
          <w:lang w:eastAsia="ar-SA"/>
        </w:rPr>
        <w:t>14);</w:t>
      </w:r>
    </w:p>
    <w:p w:rsidR="00D856D1" w:rsidRPr="0037058D" w:rsidRDefault="00D856D1" w:rsidP="00D856D1">
      <w:pPr>
        <w:tabs>
          <w:tab w:val="left" w:pos="851"/>
        </w:tabs>
        <w:autoSpaceDE/>
        <w:autoSpaceDN/>
        <w:jc w:val="both"/>
        <w:rPr>
          <w:sz w:val="24"/>
          <w:szCs w:val="24"/>
          <w:lang w:eastAsia="ar-SA"/>
        </w:rPr>
      </w:pPr>
      <w:r w:rsidRPr="0037058D">
        <w:rPr>
          <w:i/>
          <w:sz w:val="24"/>
          <w:szCs w:val="24"/>
          <w:lang w:eastAsia="ar-SA"/>
        </w:rPr>
        <w:t>-  50 (100%)</w:t>
      </w:r>
      <w:r w:rsidRPr="0037058D">
        <w:rPr>
          <w:sz w:val="24"/>
          <w:szCs w:val="24"/>
          <w:lang w:eastAsia="ar-SA"/>
        </w:rPr>
        <w:t xml:space="preserve"> образовательных организаций обеспечены первичными средствами пожаротушения (огнетушителями);</w:t>
      </w:r>
    </w:p>
    <w:p w:rsidR="00D856D1" w:rsidRPr="0037058D" w:rsidRDefault="00D856D1" w:rsidP="00D856D1">
      <w:pPr>
        <w:tabs>
          <w:tab w:val="left" w:pos="851"/>
        </w:tabs>
        <w:autoSpaceDE/>
        <w:autoSpaceDN/>
        <w:jc w:val="both"/>
        <w:rPr>
          <w:sz w:val="24"/>
          <w:szCs w:val="24"/>
          <w:lang w:eastAsia="ar-SA"/>
        </w:rPr>
      </w:pPr>
      <w:r w:rsidRPr="0037058D">
        <w:rPr>
          <w:i/>
          <w:sz w:val="24"/>
          <w:szCs w:val="24"/>
          <w:lang w:eastAsia="ar-SA"/>
        </w:rPr>
        <w:t>-  50 (100 %)</w:t>
      </w:r>
      <w:r w:rsidRPr="0037058D">
        <w:rPr>
          <w:sz w:val="24"/>
          <w:szCs w:val="24"/>
          <w:lang w:eastAsia="ar-SA"/>
        </w:rPr>
        <w:t xml:space="preserve"> образовательных организаций оборудованы телефонной связью;</w:t>
      </w:r>
    </w:p>
    <w:p w:rsidR="00D856D1" w:rsidRPr="0037058D" w:rsidRDefault="00D856D1" w:rsidP="00D856D1">
      <w:pPr>
        <w:tabs>
          <w:tab w:val="left" w:pos="851"/>
        </w:tabs>
        <w:autoSpaceDE/>
        <w:autoSpaceDN/>
        <w:jc w:val="both"/>
        <w:rPr>
          <w:sz w:val="24"/>
          <w:szCs w:val="24"/>
          <w:lang w:eastAsia="ar-SA"/>
        </w:rPr>
      </w:pPr>
      <w:r w:rsidRPr="0037058D">
        <w:rPr>
          <w:sz w:val="24"/>
          <w:szCs w:val="24"/>
          <w:lang w:eastAsia="ar-SA"/>
        </w:rPr>
        <w:t xml:space="preserve">-  в </w:t>
      </w:r>
      <w:r w:rsidRPr="0037058D">
        <w:rPr>
          <w:i/>
          <w:sz w:val="24"/>
          <w:szCs w:val="24"/>
          <w:lang w:eastAsia="ar-SA"/>
        </w:rPr>
        <w:t>50 (100 %)</w:t>
      </w:r>
      <w:r w:rsidRPr="0037058D">
        <w:rPr>
          <w:sz w:val="24"/>
          <w:szCs w:val="24"/>
          <w:lang w:eastAsia="ar-SA"/>
        </w:rPr>
        <w:t xml:space="preserve"> образовательных организациях эвакуационные выходы соответствуют требованиям пожарной безопасности;</w:t>
      </w:r>
    </w:p>
    <w:p w:rsidR="00D856D1" w:rsidRPr="0037058D" w:rsidRDefault="00D856D1" w:rsidP="00D856D1">
      <w:pPr>
        <w:tabs>
          <w:tab w:val="left" w:pos="851"/>
        </w:tabs>
        <w:autoSpaceDE/>
        <w:autoSpaceDN/>
        <w:jc w:val="both"/>
        <w:rPr>
          <w:sz w:val="24"/>
          <w:szCs w:val="24"/>
          <w:lang w:eastAsia="ar-SA"/>
        </w:rPr>
      </w:pPr>
      <w:r w:rsidRPr="0037058D">
        <w:rPr>
          <w:sz w:val="24"/>
          <w:szCs w:val="24"/>
          <w:lang w:eastAsia="ar-SA"/>
        </w:rPr>
        <w:t xml:space="preserve">-  в </w:t>
      </w:r>
      <w:r w:rsidRPr="0037058D">
        <w:rPr>
          <w:i/>
          <w:sz w:val="24"/>
          <w:szCs w:val="24"/>
          <w:lang w:eastAsia="ar-SA"/>
        </w:rPr>
        <w:t>50 (100 %)</w:t>
      </w:r>
      <w:r w:rsidRPr="0037058D">
        <w:rPr>
          <w:sz w:val="24"/>
          <w:szCs w:val="24"/>
          <w:lang w:eastAsia="ar-SA"/>
        </w:rPr>
        <w:t xml:space="preserve">  образовательных организациях руководители и ответственные за пожарную безопасность прошли обучение по пожарно-техническому минимуму;</w:t>
      </w:r>
    </w:p>
    <w:p w:rsidR="00D856D1" w:rsidRPr="0037058D" w:rsidRDefault="00D856D1" w:rsidP="00D856D1">
      <w:pPr>
        <w:tabs>
          <w:tab w:val="left" w:pos="851"/>
        </w:tabs>
        <w:autoSpaceDE/>
        <w:autoSpaceDN/>
        <w:jc w:val="both"/>
        <w:rPr>
          <w:sz w:val="24"/>
          <w:szCs w:val="24"/>
          <w:lang w:eastAsia="ar-SA"/>
        </w:rPr>
      </w:pPr>
      <w:r w:rsidRPr="0037058D">
        <w:rPr>
          <w:sz w:val="24"/>
          <w:szCs w:val="24"/>
          <w:lang w:eastAsia="ar-SA"/>
        </w:rPr>
        <w:t xml:space="preserve">-  в </w:t>
      </w:r>
      <w:r w:rsidRPr="0037058D">
        <w:rPr>
          <w:i/>
          <w:sz w:val="24"/>
          <w:szCs w:val="24"/>
          <w:lang w:eastAsia="ar-SA"/>
        </w:rPr>
        <w:t>50 (100 %)</w:t>
      </w:r>
      <w:r w:rsidRPr="0037058D">
        <w:rPr>
          <w:sz w:val="24"/>
          <w:szCs w:val="24"/>
          <w:lang w:eastAsia="ar-SA"/>
        </w:rPr>
        <w:t xml:space="preserve"> проведена обработка деревянных конструкций чердачных помещений, проверка качества огнезащитной обработки;</w:t>
      </w:r>
    </w:p>
    <w:p w:rsidR="00D856D1" w:rsidRPr="0037058D" w:rsidRDefault="00D856D1" w:rsidP="00D856D1">
      <w:pPr>
        <w:widowControl w:val="0"/>
        <w:tabs>
          <w:tab w:val="left" w:pos="851"/>
        </w:tabs>
        <w:autoSpaceDE/>
        <w:autoSpaceDN/>
        <w:adjustRightInd w:val="0"/>
        <w:contextualSpacing/>
        <w:jc w:val="both"/>
        <w:rPr>
          <w:sz w:val="24"/>
          <w:szCs w:val="24"/>
        </w:rPr>
      </w:pPr>
      <w:r w:rsidRPr="0037058D">
        <w:rPr>
          <w:sz w:val="24"/>
          <w:szCs w:val="24"/>
        </w:rPr>
        <w:t xml:space="preserve">-  в </w:t>
      </w:r>
      <w:r w:rsidRPr="0037058D">
        <w:rPr>
          <w:i/>
          <w:sz w:val="24"/>
          <w:szCs w:val="24"/>
        </w:rPr>
        <w:t>49</w:t>
      </w:r>
      <w:r w:rsidRPr="0037058D">
        <w:rPr>
          <w:sz w:val="24"/>
          <w:szCs w:val="24"/>
        </w:rPr>
        <w:t xml:space="preserve"> (</w:t>
      </w:r>
      <w:r w:rsidRPr="0037058D">
        <w:rPr>
          <w:i/>
          <w:sz w:val="24"/>
          <w:szCs w:val="24"/>
        </w:rPr>
        <w:t>100%)</w:t>
      </w:r>
      <w:r w:rsidRPr="0037058D">
        <w:rPr>
          <w:sz w:val="24"/>
          <w:szCs w:val="24"/>
        </w:rPr>
        <w:t xml:space="preserve"> организаций составлены паспорта безопасности в соответствии с  нормативными документами (всего 59 объектов, из них: 2 категория – 2 объекта; 18 объектов – 3 категория; 39 объектов – 4 категории);</w:t>
      </w:r>
    </w:p>
    <w:p w:rsidR="00D856D1" w:rsidRPr="0037058D" w:rsidRDefault="00D856D1" w:rsidP="00D856D1">
      <w:pPr>
        <w:tabs>
          <w:tab w:val="left" w:pos="851"/>
        </w:tabs>
        <w:autoSpaceDE/>
        <w:autoSpaceDN/>
        <w:jc w:val="both"/>
        <w:rPr>
          <w:sz w:val="24"/>
          <w:szCs w:val="24"/>
          <w:lang w:eastAsia="ar-SA"/>
        </w:rPr>
      </w:pPr>
      <w:r w:rsidRPr="0037058D">
        <w:rPr>
          <w:i/>
          <w:sz w:val="24"/>
          <w:szCs w:val="24"/>
          <w:lang w:eastAsia="ar-SA"/>
        </w:rPr>
        <w:t>-  27 (54 %)</w:t>
      </w:r>
      <w:r w:rsidRPr="0037058D">
        <w:rPr>
          <w:sz w:val="24"/>
          <w:szCs w:val="24"/>
          <w:lang w:eastAsia="ar-SA"/>
        </w:rPr>
        <w:t xml:space="preserve"> образовательных организаций (19 школ, 7 детских сада, 1 организация дополнительного образования) оборудованы системой внешнего и внутреннего видеонаблюдения; </w:t>
      </w:r>
    </w:p>
    <w:p w:rsidR="00D856D1" w:rsidRPr="0037058D" w:rsidRDefault="00D856D1" w:rsidP="00D856D1">
      <w:pPr>
        <w:tabs>
          <w:tab w:val="left" w:pos="851"/>
        </w:tabs>
        <w:autoSpaceDE/>
        <w:autoSpaceDN/>
        <w:jc w:val="both"/>
        <w:rPr>
          <w:sz w:val="24"/>
          <w:szCs w:val="24"/>
          <w:lang w:eastAsia="ar-SA"/>
        </w:rPr>
      </w:pPr>
      <w:r w:rsidRPr="0037058D">
        <w:rPr>
          <w:sz w:val="24"/>
          <w:szCs w:val="24"/>
          <w:lang w:eastAsia="ar-SA"/>
        </w:rPr>
        <w:t xml:space="preserve">-  в 12 школ и 7 детских садах округа (объекты 2 и 3 категории) имеются ручные металлодетекторы </w:t>
      </w:r>
      <w:r w:rsidRPr="0037058D">
        <w:rPr>
          <w:i/>
          <w:sz w:val="24"/>
          <w:szCs w:val="24"/>
          <w:lang w:eastAsia="ar-SA"/>
        </w:rPr>
        <w:t>(100%)</w:t>
      </w:r>
      <w:r w:rsidRPr="0037058D">
        <w:rPr>
          <w:sz w:val="24"/>
          <w:szCs w:val="24"/>
          <w:lang w:eastAsia="ar-SA"/>
        </w:rPr>
        <w:t>;</w:t>
      </w:r>
    </w:p>
    <w:p w:rsidR="00D856D1" w:rsidRPr="0037058D" w:rsidRDefault="00D856D1" w:rsidP="00D856D1">
      <w:pPr>
        <w:widowControl w:val="0"/>
        <w:tabs>
          <w:tab w:val="left" w:pos="851"/>
        </w:tabs>
        <w:autoSpaceDE/>
        <w:autoSpaceDN/>
        <w:adjustRightInd w:val="0"/>
        <w:contextualSpacing/>
        <w:jc w:val="both"/>
        <w:rPr>
          <w:sz w:val="24"/>
          <w:szCs w:val="24"/>
        </w:rPr>
      </w:pPr>
      <w:r w:rsidRPr="0037058D">
        <w:rPr>
          <w:i/>
          <w:sz w:val="24"/>
          <w:szCs w:val="24"/>
        </w:rPr>
        <w:t xml:space="preserve">-  5 школ </w:t>
      </w:r>
      <w:r w:rsidRPr="0037058D">
        <w:rPr>
          <w:sz w:val="24"/>
          <w:szCs w:val="24"/>
        </w:rPr>
        <w:t xml:space="preserve">и </w:t>
      </w:r>
      <w:r w:rsidRPr="0037058D">
        <w:rPr>
          <w:i/>
          <w:sz w:val="24"/>
          <w:szCs w:val="24"/>
        </w:rPr>
        <w:t xml:space="preserve">5 детских садов округа </w:t>
      </w:r>
      <w:r w:rsidRPr="0037058D">
        <w:rPr>
          <w:sz w:val="24"/>
          <w:szCs w:val="24"/>
        </w:rPr>
        <w:t xml:space="preserve"> имеют лицензированную охрану, а остальных организациях охрана осуществляется в дневное время вахтерами и обслуживающим персоналом с использованием телефонов «тревожного вызова», в ночное время сторожами.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Проблемы, определённые в Программе, требуют решения именно программными методами, поскольку успех и результативность работы в этом направлении гарантирует только комплексный подход, объединение материально-технических, финансовых ресурсов.</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Необходимо в комплексе выполнять работы по ремонту и обеспечению надёжности и безопасности зданий и сооружений образовательных учреждений, снижению рисков возникновения пожаров и других чрезвычайных ситуаций, приведению в соответствие </w:t>
      </w:r>
      <w:r w:rsidRPr="0037058D">
        <w:rPr>
          <w:sz w:val="24"/>
          <w:szCs w:val="24"/>
          <w:lang w:eastAsia="en-US"/>
        </w:rPr>
        <w:lastRenderedPageBreak/>
        <w:t>условий в образовательных учреждениях, нормальной работе всех систем жизнеобеспечения.</w:t>
      </w:r>
    </w:p>
    <w:p w:rsidR="00D856D1" w:rsidRPr="0037058D" w:rsidRDefault="00D856D1" w:rsidP="00D856D1">
      <w:pPr>
        <w:tabs>
          <w:tab w:val="left" w:pos="900"/>
        </w:tabs>
        <w:adjustRightInd w:val="0"/>
        <w:ind w:firstLine="618"/>
        <w:jc w:val="both"/>
        <w:rPr>
          <w:sz w:val="24"/>
          <w:szCs w:val="24"/>
          <w:lang w:eastAsia="en-US"/>
        </w:rPr>
      </w:pPr>
      <w:r w:rsidRPr="0037058D">
        <w:rPr>
          <w:sz w:val="24"/>
          <w:szCs w:val="24"/>
          <w:lang w:eastAsia="en-US"/>
        </w:rPr>
        <w:t>Типичной проблемой является значительный процент износа зданий требующих проведения противоаварийных мероприятий, текущего и капитального ремонта. Реализация противоаварийных мероприятий позволит улучшить условия для учебно-воспитательного процесса, обеспечит улучшение эксплуатационных характеристик зданий и сооружений образовательных организаций, повышение надежности работы их систем жизнеобеспечения, увеличит долю капитально отремонтированных зданий.</w:t>
      </w:r>
    </w:p>
    <w:p w:rsidR="00D856D1" w:rsidRPr="0037058D" w:rsidRDefault="00D856D1" w:rsidP="00D856D1">
      <w:pPr>
        <w:tabs>
          <w:tab w:val="left" w:pos="900"/>
        </w:tabs>
        <w:autoSpaceDE/>
        <w:autoSpaceDN/>
        <w:ind w:firstLine="618"/>
        <w:jc w:val="both"/>
        <w:rPr>
          <w:sz w:val="24"/>
          <w:szCs w:val="24"/>
          <w:lang w:eastAsia="en-US"/>
        </w:rPr>
      </w:pPr>
      <w:r w:rsidRPr="0037058D">
        <w:rPr>
          <w:sz w:val="24"/>
          <w:szCs w:val="24"/>
          <w:lang w:eastAsia="en-US"/>
        </w:rPr>
        <w:t>В условиях современной экономии обеспечение объектов защиты многочисленным обученным в области, антитеррористической безопасности, персоналом, является не рациональным использованием бюджетных ресурсов. Экономически обосновано использовать современные технологии, такие как: система управления контролем доступа объекта, видеонаблюдения, домофоны, АПС и СОУЭ, и т.д. При этом иметь исправное ограждение, освещение, металлические двери, решетки на окнах и т.д., при этом достаточно содержать одного хорошо обученного, лицензированного охранника, что позволит достаточно сократить расходы бюджетного учреждения и соответствовать всем стандартам защиты объекта. В нужный момент быстро отреагировать и заблокировать доступ терроризму, оповестить соответствующие органы, также в автоматическом режиме, до подъезда группы ликвидации угрозы.</w:t>
      </w:r>
    </w:p>
    <w:p w:rsidR="00D856D1" w:rsidRPr="0037058D" w:rsidRDefault="00D856D1" w:rsidP="00D856D1">
      <w:pPr>
        <w:autoSpaceDE/>
        <w:autoSpaceDN/>
        <w:ind w:firstLine="618"/>
        <w:jc w:val="both"/>
        <w:rPr>
          <w:sz w:val="24"/>
          <w:szCs w:val="24"/>
          <w:lang w:eastAsia="en-US"/>
        </w:rPr>
      </w:pPr>
      <w:r w:rsidRPr="0037058D">
        <w:rPr>
          <w:sz w:val="24"/>
          <w:szCs w:val="24"/>
          <w:lang w:eastAsia="en-US"/>
        </w:rPr>
        <w:t xml:space="preserve">Разработка программы вызвана необходимостью продолжения финансирования предусмотренных данной Программой мероприятий по созданию условий, обеспечивающих защиту здоровья и жизни участников образовательного процесса, а также по сохранению материальных ценностей образовательных учреждений от возможных несчастных случаев, пожаров, аварий,  стихийных бедствий и других чрезвычайных ситуаций. </w:t>
      </w:r>
    </w:p>
    <w:p w:rsidR="00D856D1" w:rsidRPr="0037058D" w:rsidRDefault="00D856D1" w:rsidP="00D856D1">
      <w:pPr>
        <w:autoSpaceDE/>
        <w:autoSpaceDN/>
        <w:ind w:firstLine="618"/>
        <w:jc w:val="both"/>
        <w:rPr>
          <w:sz w:val="24"/>
          <w:szCs w:val="24"/>
          <w:lang w:eastAsia="en-US"/>
        </w:rPr>
      </w:pPr>
    </w:p>
    <w:p w:rsidR="00D856D1" w:rsidRPr="0037058D" w:rsidRDefault="00D856D1" w:rsidP="00D856D1">
      <w:pPr>
        <w:tabs>
          <w:tab w:val="left" w:pos="9072"/>
        </w:tabs>
        <w:adjustRightInd w:val="0"/>
        <w:ind w:firstLine="567"/>
        <w:jc w:val="center"/>
        <w:rPr>
          <w:b/>
          <w:bCs/>
          <w:sz w:val="24"/>
          <w:szCs w:val="24"/>
          <w:lang w:eastAsia="en-US"/>
        </w:rPr>
      </w:pPr>
      <w:r w:rsidRPr="0037058D">
        <w:rPr>
          <w:b/>
          <w:bCs/>
          <w:sz w:val="24"/>
          <w:szCs w:val="24"/>
          <w:lang w:eastAsia="en-US"/>
        </w:rPr>
        <w:t>2. Цели и задачи Подпрограммы</w:t>
      </w:r>
    </w:p>
    <w:p w:rsidR="00D856D1" w:rsidRPr="0037058D" w:rsidRDefault="00D856D1" w:rsidP="00D856D1">
      <w:pPr>
        <w:autoSpaceDE/>
        <w:autoSpaceDN/>
        <w:ind w:firstLine="567"/>
        <w:jc w:val="both"/>
        <w:rPr>
          <w:color w:val="000000"/>
          <w:spacing w:val="10"/>
          <w:sz w:val="24"/>
          <w:szCs w:val="24"/>
          <w:lang w:eastAsia="en-US"/>
        </w:rPr>
      </w:pPr>
    </w:p>
    <w:p w:rsidR="00D856D1" w:rsidRPr="0037058D" w:rsidRDefault="00D856D1" w:rsidP="00D856D1">
      <w:pPr>
        <w:autoSpaceDE/>
        <w:autoSpaceDN/>
        <w:ind w:firstLine="567"/>
        <w:jc w:val="both"/>
        <w:rPr>
          <w:sz w:val="24"/>
          <w:szCs w:val="24"/>
          <w:lang w:eastAsia="en-US"/>
        </w:rPr>
      </w:pPr>
      <w:r w:rsidRPr="0037058D">
        <w:rPr>
          <w:color w:val="000000"/>
          <w:spacing w:val="10"/>
          <w:sz w:val="24"/>
          <w:szCs w:val="24"/>
          <w:lang w:eastAsia="en-US"/>
        </w:rPr>
        <w:t xml:space="preserve">Основной целью Программы является </w:t>
      </w:r>
      <w:r w:rsidRPr="0037058D">
        <w:rPr>
          <w:sz w:val="24"/>
          <w:szCs w:val="24"/>
          <w:lang w:eastAsia="en-US"/>
        </w:rPr>
        <w:t xml:space="preserve">продолжение работы по созданию условий, обеспечивающих безопасность всех участников образовательного процесса; снижению риска возникновения чрезвычайных ситуаций путем повышения пожарной, электрической, технической, антитеррористической безопасности и санитарно-эпидемиологической защищенности образовательных учреждений, охраны труда и профилактики дорожно-транспортного травматизма учащихся; созданию организационных финансовых, материальных условий, обеспечивающих безопасное функционирование образовательных организаций. </w:t>
      </w:r>
    </w:p>
    <w:p w:rsidR="00D856D1" w:rsidRPr="0037058D" w:rsidRDefault="00D856D1" w:rsidP="00D856D1">
      <w:pPr>
        <w:shd w:val="clear" w:color="auto" w:fill="FFFFFF"/>
        <w:autoSpaceDE/>
        <w:autoSpaceDN/>
        <w:ind w:firstLine="567"/>
        <w:jc w:val="both"/>
        <w:rPr>
          <w:color w:val="000000"/>
          <w:spacing w:val="-6"/>
          <w:sz w:val="24"/>
          <w:szCs w:val="24"/>
          <w:lang w:eastAsia="en-US"/>
        </w:rPr>
      </w:pPr>
      <w:r w:rsidRPr="0037058D">
        <w:rPr>
          <w:color w:val="000000"/>
          <w:spacing w:val="-6"/>
          <w:sz w:val="24"/>
          <w:szCs w:val="24"/>
          <w:lang w:eastAsia="en-US"/>
        </w:rPr>
        <w:t>В рамках настоящей Программы должны быть решены следующие задачи:</w:t>
      </w:r>
    </w:p>
    <w:p w:rsidR="00D856D1" w:rsidRPr="0037058D" w:rsidRDefault="00D856D1" w:rsidP="00D856D1">
      <w:pPr>
        <w:autoSpaceDE/>
        <w:autoSpaceDN/>
        <w:jc w:val="both"/>
        <w:rPr>
          <w:sz w:val="24"/>
          <w:szCs w:val="24"/>
          <w:lang w:eastAsia="en-US"/>
        </w:rPr>
      </w:pPr>
      <w:r w:rsidRPr="0037058D">
        <w:rPr>
          <w:sz w:val="24"/>
          <w:szCs w:val="24"/>
          <w:lang w:eastAsia="en-US"/>
        </w:rPr>
        <w:t>- оснащение образовательных учреждений системами оповещения и управления эвакуацией людей, видеонаблюдения;</w:t>
      </w:r>
    </w:p>
    <w:p w:rsidR="00D856D1" w:rsidRPr="0037058D" w:rsidRDefault="00D856D1" w:rsidP="00D856D1">
      <w:pPr>
        <w:autoSpaceDE/>
        <w:autoSpaceDN/>
        <w:jc w:val="both"/>
        <w:rPr>
          <w:sz w:val="24"/>
          <w:szCs w:val="24"/>
          <w:lang w:eastAsia="en-US"/>
        </w:rPr>
      </w:pPr>
      <w:r w:rsidRPr="0037058D">
        <w:rPr>
          <w:sz w:val="24"/>
          <w:szCs w:val="24"/>
          <w:lang w:eastAsia="en-US"/>
        </w:rPr>
        <w:t>- обеспечение безопасной эксплуатации электросетей и электрооборудования;</w:t>
      </w:r>
    </w:p>
    <w:p w:rsidR="00D856D1" w:rsidRPr="0037058D" w:rsidRDefault="00D856D1" w:rsidP="00D856D1">
      <w:pPr>
        <w:autoSpaceDE/>
        <w:autoSpaceDN/>
        <w:jc w:val="both"/>
        <w:rPr>
          <w:sz w:val="24"/>
          <w:szCs w:val="24"/>
          <w:lang w:eastAsia="en-US"/>
        </w:rPr>
      </w:pPr>
      <w:r w:rsidRPr="0037058D">
        <w:rPr>
          <w:sz w:val="24"/>
          <w:szCs w:val="24"/>
          <w:lang w:eastAsia="en-US"/>
        </w:rPr>
        <w:t>- обеспечение безопасного состояния конструктивных элементов зданий и сооружений;</w:t>
      </w:r>
    </w:p>
    <w:p w:rsidR="00D856D1" w:rsidRPr="0037058D" w:rsidRDefault="00D856D1"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eastAsia="en-US"/>
        </w:rPr>
      </w:pPr>
      <w:r w:rsidRPr="0037058D">
        <w:rPr>
          <w:sz w:val="24"/>
          <w:szCs w:val="24"/>
          <w:lang w:eastAsia="en-US"/>
        </w:rPr>
        <w:t>- приведение учебного и технологического оборудования образовательных учреждений в соответствие с нормами СанПиН;</w:t>
      </w:r>
    </w:p>
    <w:p w:rsidR="00D856D1" w:rsidRPr="0037058D" w:rsidRDefault="00D856D1"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eastAsia="en-US"/>
        </w:rPr>
      </w:pPr>
      <w:r w:rsidRPr="0037058D">
        <w:rPr>
          <w:sz w:val="24"/>
          <w:szCs w:val="24"/>
          <w:lang w:eastAsia="en-US"/>
        </w:rPr>
        <w:t>- организация работы по охране труда;</w:t>
      </w:r>
    </w:p>
    <w:p w:rsidR="00D856D1" w:rsidRPr="0037058D" w:rsidRDefault="00D856D1"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eastAsia="en-US"/>
        </w:rPr>
      </w:pPr>
      <w:r w:rsidRPr="0037058D">
        <w:rPr>
          <w:sz w:val="24"/>
          <w:szCs w:val="24"/>
          <w:lang w:eastAsia="en-US"/>
        </w:rPr>
        <w:t>- профилактика детского дорожно-транспортного травматизма</w:t>
      </w:r>
    </w:p>
    <w:p w:rsidR="00D856D1" w:rsidRPr="0037058D" w:rsidRDefault="00D856D1" w:rsidP="00D856D1">
      <w:pPr>
        <w:tabs>
          <w:tab w:val="left" w:pos="9072"/>
        </w:tabs>
        <w:adjustRightInd w:val="0"/>
        <w:ind w:firstLine="567"/>
        <w:jc w:val="center"/>
        <w:rPr>
          <w:b/>
          <w:bCs/>
          <w:sz w:val="24"/>
          <w:szCs w:val="24"/>
          <w:lang w:eastAsia="en-US"/>
        </w:rPr>
      </w:pPr>
      <w:r w:rsidRPr="0037058D">
        <w:rPr>
          <w:b/>
          <w:bCs/>
          <w:sz w:val="24"/>
          <w:szCs w:val="24"/>
          <w:lang w:eastAsia="en-US"/>
        </w:rPr>
        <w:t>3.Целевые показатели (индикаторы) Подпрограммы</w:t>
      </w:r>
    </w:p>
    <w:p w:rsidR="00D856D1" w:rsidRPr="0037058D" w:rsidRDefault="00D856D1" w:rsidP="00D856D1">
      <w:pPr>
        <w:tabs>
          <w:tab w:val="left" w:pos="9072"/>
        </w:tabs>
        <w:adjustRightInd w:val="0"/>
        <w:ind w:firstLine="567"/>
        <w:jc w:val="both"/>
        <w:rPr>
          <w:sz w:val="24"/>
          <w:szCs w:val="24"/>
          <w:lang w:eastAsia="en-US"/>
        </w:rPr>
      </w:pPr>
    </w:p>
    <w:p w:rsidR="00D856D1" w:rsidRPr="0037058D" w:rsidRDefault="00D856D1" w:rsidP="00D856D1">
      <w:pPr>
        <w:tabs>
          <w:tab w:val="left" w:pos="9072"/>
        </w:tabs>
        <w:adjustRightInd w:val="0"/>
        <w:ind w:firstLine="567"/>
        <w:jc w:val="both"/>
        <w:rPr>
          <w:sz w:val="24"/>
          <w:szCs w:val="24"/>
          <w:lang w:eastAsia="en-US"/>
        </w:rPr>
      </w:pPr>
      <w:r w:rsidRPr="0037058D">
        <w:rPr>
          <w:sz w:val="24"/>
          <w:szCs w:val="24"/>
          <w:lang w:eastAsia="en-US"/>
        </w:rPr>
        <w:t>Информация об ожидаемых результатах и значениях основных показателей Подпрограммы представлена в приложении № 1 к Программе.</w:t>
      </w:r>
    </w:p>
    <w:p w:rsidR="00D856D1" w:rsidRPr="0037058D" w:rsidRDefault="00D856D1" w:rsidP="00D856D1">
      <w:pPr>
        <w:tabs>
          <w:tab w:val="left" w:pos="9072"/>
        </w:tabs>
        <w:adjustRightInd w:val="0"/>
        <w:ind w:firstLine="567"/>
        <w:jc w:val="both"/>
        <w:rPr>
          <w:sz w:val="24"/>
          <w:szCs w:val="24"/>
          <w:lang w:eastAsia="en-US"/>
        </w:rPr>
      </w:pPr>
    </w:p>
    <w:p w:rsidR="00D856D1" w:rsidRPr="0037058D" w:rsidRDefault="00D856D1" w:rsidP="00D856D1">
      <w:pPr>
        <w:tabs>
          <w:tab w:val="left" w:pos="9072"/>
        </w:tabs>
        <w:adjustRightInd w:val="0"/>
        <w:ind w:firstLine="567"/>
        <w:jc w:val="center"/>
        <w:rPr>
          <w:b/>
          <w:bCs/>
          <w:sz w:val="24"/>
          <w:szCs w:val="24"/>
          <w:lang w:eastAsia="en-US"/>
        </w:rPr>
      </w:pPr>
      <w:r w:rsidRPr="0037058D">
        <w:rPr>
          <w:b/>
          <w:bCs/>
          <w:sz w:val="24"/>
          <w:szCs w:val="24"/>
          <w:lang w:eastAsia="en-US"/>
        </w:rPr>
        <w:t>4. Характеристика основных мероприятий Подпрограммы</w:t>
      </w:r>
    </w:p>
    <w:p w:rsidR="00D856D1" w:rsidRPr="0037058D" w:rsidRDefault="00D856D1" w:rsidP="00D856D1">
      <w:pPr>
        <w:tabs>
          <w:tab w:val="left" w:pos="9072"/>
        </w:tabs>
        <w:adjustRightInd w:val="0"/>
        <w:ind w:firstLine="567"/>
        <w:jc w:val="both"/>
        <w:rPr>
          <w:b/>
          <w:bCs/>
          <w:sz w:val="24"/>
          <w:szCs w:val="24"/>
          <w:lang w:eastAsia="en-US"/>
        </w:rPr>
      </w:pPr>
    </w:p>
    <w:p w:rsidR="00D856D1" w:rsidRPr="0037058D" w:rsidRDefault="00D856D1" w:rsidP="00D856D1">
      <w:pPr>
        <w:tabs>
          <w:tab w:val="left" w:pos="9072"/>
        </w:tabs>
        <w:adjustRightInd w:val="0"/>
        <w:ind w:firstLine="567"/>
        <w:jc w:val="both"/>
        <w:rPr>
          <w:sz w:val="24"/>
          <w:szCs w:val="24"/>
          <w:lang w:eastAsia="en-US"/>
        </w:rPr>
      </w:pPr>
      <w:r w:rsidRPr="0037058D">
        <w:rPr>
          <w:sz w:val="24"/>
          <w:szCs w:val="24"/>
          <w:lang w:eastAsia="en-US"/>
        </w:rPr>
        <w:lastRenderedPageBreak/>
        <w:t>Подпрограмма «Комплексная безопасность образовательных организаций Кувандыкского городского округа на 2019-2024 годы» содержит 6 основных мероприятий.</w:t>
      </w:r>
    </w:p>
    <w:p w:rsidR="00D856D1" w:rsidRPr="0037058D" w:rsidRDefault="00D856D1" w:rsidP="00D856D1">
      <w:pPr>
        <w:autoSpaceDE/>
        <w:autoSpaceDN/>
        <w:ind w:firstLine="567"/>
        <w:jc w:val="both"/>
        <w:rPr>
          <w:sz w:val="24"/>
          <w:szCs w:val="24"/>
          <w:lang w:eastAsia="en-US"/>
        </w:rPr>
      </w:pPr>
      <w:r w:rsidRPr="0037058D">
        <w:rPr>
          <w:b/>
          <w:bCs/>
          <w:sz w:val="24"/>
          <w:szCs w:val="24"/>
          <w:lang w:eastAsia="en-US"/>
        </w:rPr>
        <w:t xml:space="preserve">Основное мероприятие 1. Проведение мероприятий по обеспечению  противопожарной безопасности в образовательных организациях. </w:t>
      </w:r>
      <w:r w:rsidRPr="0037058D">
        <w:rPr>
          <w:sz w:val="24"/>
          <w:szCs w:val="24"/>
          <w:lang w:eastAsia="en-US"/>
        </w:rPr>
        <w:t>Включение в программу данного мероприятия обусловлено необходимостью содержания в исправном состоянии противопожарного оборудования образовательных учреждений и обеспечения противопожарной безопасности сгораемых конструкций.</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Планируется обеспечить исправность электропроводки, технического оборудования, соответствие проводов воздушных линий электропередач на территориях образовательных организаций установленным нормативам позволят снизить вероятность возникновения пожаров, травматизма и гибели людей от поражения электрическим током.</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рамках данного мероприятия предусматриваются ремонт и обслуживание автоматических пожарных сигнализаций, систем оповещения и управления эвакуацией людей в образовательных учреждениях, обработка огнезащитным раствором сгораемых конструкций образовательных учреждений и др., а также предусматривается проведение неотложных работ по ремонту и замене электропроводки в образовательных организациях.</w:t>
      </w:r>
    </w:p>
    <w:p w:rsidR="00D856D1" w:rsidRPr="0037058D" w:rsidRDefault="00D856D1" w:rsidP="00D856D1">
      <w:pPr>
        <w:autoSpaceDE/>
        <w:autoSpaceDN/>
        <w:ind w:firstLine="567"/>
        <w:jc w:val="both"/>
        <w:rPr>
          <w:b/>
          <w:bCs/>
          <w:sz w:val="24"/>
          <w:szCs w:val="24"/>
          <w:lang w:eastAsia="en-US"/>
        </w:rPr>
      </w:pPr>
      <w:r w:rsidRPr="0037058D">
        <w:rPr>
          <w:b/>
          <w:bCs/>
          <w:sz w:val="24"/>
          <w:szCs w:val="24"/>
          <w:lang w:eastAsia="en-US"/>
        </w:rPr>
        <w:t>Основное мероприятие 2. Создание антитеррористической безопасности в образовательных организациях.</w:t>
      </w:r>
    </w:p>
    <w:p w:rsidR="00D856D1" w:rsidRPr="0037058D" w:rsidRDefault="00D856D1" w:rsidP="00D856D1">
      <w:pPr>
        <w:autoSpaceDE/>
        <w:autoSpaceDN/>
        <w:ind w:firstLine="567"/>
        <w:jc w:val="both"/>
        <w:rPr>
          <w:bCs/>
          <w:sz w:val="24"/>
          <w:szCs w:val="24"/>
          <w:lang w:eastAsia="en-US"/>
        </w:rPr>
      </w:pPr>
      <w:r w:rsidRPr="0037058D">
        <w:rPr>
          <w:bCs/>
          <w:sz w:val="24"/>
          <w:szCs w:val="24"/>
          <w:lang w:eastAsia="en-US"/>
        </w:rPr>
        <w:t>В рамках данного мероприятия будут проводиться мероприятия  по обеспечению антитеррористической  безопасности в общеобразовательных организациях, дошкольных организациях и организаций дополнительного образования детей.</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Защищенность образовательных организаций от возможных террористических актов, проникновения на территорию посторонних лиц, проноса, провоза взрывоопасных предметов зависит от состояния ограждений по периметру учреждений образования, наличия обзора легкодоступных участков для проникновения посторонних лиц, возможности экстренного вызова правоохранительных органов при возникновении чрезвычайных ситуаций.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В рамках данного направления предусматривается приобретение оборудования видеонаблюдения и </w:t>
      </w:r>
      <w:r w:rsidRPr="0037058D">
        <w:rPr>
          <w:color w:val="000000"/>
          <w:sz w:val="24"/>
          <w:szCs w:val="24"/>
          <w:shd w:val="clear" w:color="auto" w:fill="FFFFFF"/>
        </w:rPr>
        <w:t>обновление ограждений территорий вокруг организаций,</w:t>
      </w:r>
      <w:r w:rsidRPr="0037058D">
        <w:rPr>
          <w:spacing w:val="-3"/>
          <w:sz w:val="24"/>
          <w:szCs w:val="24"/>
          <w:lang w:eastAsia="en-US"/>
        </w:rPr>
        <w:t xml:space="preserve"> организация  физической охраны ОО округа  лицами и организациями, </w:t>
      </w:r>
      <w:r w:rsidRPr="0037058D">
        <w:rPr>
          <w:sz w:val="24"/>
          <w:szCs w:val="24"/>
          <w:lang w:eastAsia="en-US"/>
        </w:rPr>
        <w:t xml:space="preserve">имеющими лицензии на </w:t>
      </w:r>
      <w:r w:rsidRPr="0037058D">
        <w:rPr>
          <w:spacing w:val="-3"/>
          <w:sz w:val="24"/>
          <w:szCs w:val="24"/>
          <w:lang w:eastAsia="en-US"/>
        </w:rPr>
        <w:t xml:space="preserve">охранную деятельность в </w:t>
      </w:r>
      <w:r w:rsidRPr="0037058D">
        <w:rPr>
          <w:spacing w:val="-5"/>
          <w:sz w:val="24"/>
          <w:szCs w:val="24"/>
          <w:lang w:eastAsia="en-US"/>
        </w:rPr>
        <w:t xml:space="preserve">соответствии с требованиями </w:t>
      </w:r>
      <w:r w:rsidRPr="0037058D">
        <w:rPr>
          <w:sz w:val="24"/>
          <w:szCs w:val="24"/>
          <w:lang w:eastAsia="en-US"/>
        </w:rPr>
        <w:t>антитеррористических мероприятий.</w:t>
      </w:r>
    </w:p>
    <w:p w:rsidR="00D856D1" w:rsidRPr="0037058D" w:rsidRDefault="00D856D1" w:rsidP="00D856D1">
      <w:pPr>
        <w:autoSpaceDE/>
        <w:autoSpaceDN/>
        <w:ind w:firstLine="567"/>
        <w:jc w:val="both"/>
        <w:rPr>
          <w:b/>
          <w:bCs/>
          <w:sz w:val="24"/>
          <w:szCs w:val="24"/>
          <w:lang w:eastAsia="en-US"/>
        </w:rPr>
      </w:pPr>
      <w:r w:rsidRPr="0037058D">
        <w:rPr>
          <w:b/>
          <w:bCs/>
          <w:sz w:val="24"/>
          <w:szCs w:val="24"/>
          <w:lang w:eastAsia="en-US"/>
        </w:rPr>
        <w:t>Основное мероприятие 3. Создание безопасных санитарно-эпидемиологических условий в образовательных организациях.</w:t>
      </w:r>
    </w:p>
    <w:p w:rsidR="00D856D1" w:rsidRPr="0037058D" w:rsidRDefault="00D856D1" w:rsidP="00D856D1">
      <w:pPr>
        <w:autoSpaceDE/>
        <w:autoSpaceDN/>
        <w:ind w:firstLine="567"/>
        <w:jc w:val="both"/>
        <w:rPr>
          <w:sz w:val="24"/>
          <w:szCs w:val="24"/>
        </w:rPr>
      </w:pPr>
      <w:r w:rsidRPr="0037058D">
        <w:rPr>
          <w:sz w:val="24"/>
          <w:szCs w:val="24"/>
        </w:rPr>
        <w:t>Санитарно-эпидемиологическая обстановка в образовательных организациях, результаты анализа факторов риска для здоровья детского населения и показатели состояния здоровья детей и подростков свидетельствуют о необходимости принятия мер по улучшению условий воспитания и обучения подрастающего поколения, совершенствования лечебно-профилактической и медико-социальной помощи детям и подросткам. Будут проводиться мероприятия по технологическому переоборудованию и реконструкции пищеблоков в организациях дошкольного образования и в общеобразовательных организациях.</w:t>
      </w:r>
    </w:p>
    <w:p w:rsidR="00D856D1" w:rsidRPr="0037058D" w:rsidRDefault="00D856D1" w:rsidP="00D856D1">
      <w:pPr>
        <w:shd w:val="clear" w:color="auto" w:fill="FFFFFF"/>
        <w:autoSpaceDE/>
        <w:autoSpaceDN/>
        <w:jc w:val="both"/>
        <w:rPr>
          <w:sz w:val="24"/>
          <w:szCs w:val="24"/>
          <w:lang w:eastAsia="en-US"/>
        </w:rPr>
      </w:pPr>
      <w:r w:rsidRPr="0037058D">
        <w:rPr>
          <w:b/>
          <w:bCs/>
          <w:sz w:val="24"/>
          <w:szCs w:val="24"/>
          <w:lang w:eastAsia="en-US"/>
        </w:rPr>
        <w:t xml:space="preserve">Основное мероприятие 4.  Проведение противоаварийных  мероприятий в образовательных организациях </w:t>
      </w:r>
      <w:r w:rsidRPr="0037058D">
        <w:rPr>
          <w:sz w:val="24"/>
          <w:szCs w:val="24"/>
          <w:lang w:eastAsia="en-US"/>
        </w:rPr>
        <w:t xml:space="preserve"> направлено на:</w:t>
      </w:r>
    </w:p>
    <w:p w:rsidR="00D856D1" w:rsidRPr="0037058D" w:rsidRDefault="00D856D1" w:rsidP="00D856D1">
      <w:pPr>
        <w:tabs>
          <w:tab w:val="left" w:pos="851"/>
        </w:tabs>
        <w:ind w:firstLine="567"/>
        <w:jc w:val="both"/>
        <w:rPr>
          <w:sz w:val="24"/>
          <w:szCs w:val="24"/>
          <w:lang w:eastAsia="en-US"/>
        </w:rPr>
      </w:pPr>
      <w:r w:rsidRPr="0037058D">
        <w:rPr>
          <w:sz w:val="24"/>
          <w:szCs w:val="24"/>
          <w:lang w:eastAsia="en-US"/>
        </w:rPr>
        <w:t>создание безопасных и благоприятных условий для пребывания учащихся и воспитанников образовательных учреждений (организаций);</w:t>
      </w:r>
    </w:p>
    <w:p w:rsidR="00D856D1" w:rsidRPr="0037058D" w:rsidRDefault="00D856D1" w:rsidP="00D856D1">
      <w:pPr>
        <w:tabs>
          <w:tab w:val="left" w:pos="851"/>
        </w:tabs>
        <w:ind w:firstLine="567"/>
        <w:jc w:val="both"/>
        <w:rPr>
          <w:sz w:val="24"/>
          <w:szCs w:val="24"/>
          <w:lang w:eastAsia="en-US"/>
        </w:rPr>
      </w:pPr>
      <w:r w:rsidRPr="0037058D">
        <w:rPr>
          <w:sz w:val="24"/>
          <w:szCs w:val="24"/>
          <w:lang w:eastAsia="en-US"/>
        </w:rPr>
        <w:t>проведение  текущего и капитального ремонта, противоаварийных мероприятий в организациях дополнительного образования;</w:t>
      </w:r>
    </w:p>
    <w:p w:rsidR="00D856D1" w:rsidRPr="0037058D" w:rsidRDefault="00D856D1" w:rsidP="00D856D1">
      <w:pPr>
        <w:tabs>
          <w:tab w:val="left" w:pos="851"/>
        </w:tabs>
        <w:ind w:firstLine="567"/>
        <w:jc w:val="both"/>
        <w:rPr>
          <w:sz w:val="24"/>
          <w:szCs w:val="24"/>
          <w:lang w:eastAsia="en-US"/>
        </w:rPr>
      </w:pPr>
      <w:r w:rsidRPr="0037058D">
        <w:rPr>
          <w:sz w:val="24"/>
          <w:szCs w:val="24"/>
          <w:lang w:eastAsia="en-US"/>
        </w:rPr>
        <w:t>устранение риска возникновения аварийных ситуаций;</w:t>
      </w:r>
    </w:p>
    <w:p w:rsidR="00D856D1" w:rsidRPr="0037058D" w:rsidRDefault="00D856D1" w:rsidP="00D856D1">
      <w:pPr>
        <w:widowControl w:val="0"/>
        <w:shd w:val="clear" w:color="auto" w:fill="FFFFFF"/>
        <w:adjustRightInd w:val="0"/>
        <w:ind w:firstLine="567"/>
        <w:jc w:val="both"/>
        <w:rPr>
          <w:sz w:val="24"/>
          <w:szCs w:val="24"/>
          <w:lang w:eastAsia="en-US"/>
        </w:rPr>
      </w:pPr>
      <w:r w:rsidRPr="0037058D">
        <w:rPr>
          <w:sz w:val="24"/>
          <w:szCs w:val="24"/>
          <w:lang w:eastAsia="en-US"/>
        </w:rPr>
        <w:t>В ходе реализации данного основного мероприятия будут достигнуты следующие результаты:</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увеличение числа  капитально отремонтированных зданий образовательных организаций.</w:t>
      </w:r>
    </w:p>
    <w:p w:rsidR="00D856D1" w:rsidRPr="0037058D" w:rsidRDefault="00D856D1" w:rsidP="00D856D1">
      <w:pPr>
        <w:autoSpaceDE/>
        <w:autoSpaceDN/>
        <w:ind w:firstLine="567"/>
        <w:jc w:val="both"/>
        <w:rPr>
          <w:b/>
          <w:bCs/>
          <w:sz w:val="24"/>
          <w:szCs w:val="24"/>
        </w:rPr>
      </w:pPr>
      <w:r w:rsidRPr="0037058D">
        <w:rPr>
          <w:b/>
          <w:bCs/>
          <w:sz w:val="24"/>
          <w:szCs w:val="24"/>
        </w:rPr>
        <w:lastRenderedPageBreak/>
        <w:t>Основное мероприятие 5.  Профилактика  несчастных случаев травматизма во время учебно-воспитательного процесса.</w:t>
      </w:r>
    </w:p>
    <w:p w:rsidR="00D856D1" w:rsidRPr="0037058D" w:rsidRDefault="00D856D1" w:rsidP="00D856D1">
      <w:pPr>
        <w:autoSpaceDE/>
        <w:autoSpaceDN/>
        <w:ind w:firstLine="567"/>
        <w:jc w:val="both"/>
        <w:rPr>
          <w:bCs/>
          <w:sz w:val="24"/>
          <w:szCs w:val="24"/>
        </w:rPr>
      </w:pPr>
      <w:r w:rsidRPr="0037058D">
        <w:rPr>
          <w:bCs/>
          <w:sz w:val="24"/>
          <w:szCs w:val="24"/>
        </w:rPr>
        <w:t>В рамках данного мероприятия планируется проведение  бесед, инструктажей с участниками образовательного процесса в ОО округа.</w:t>
      </w:r>
    </w:p>
    <w:p w:rsidR="00D856D1" w:rsidRPr="0037058D" w:rsidRDefault="00D856D1" w:rsidP="00D856D1">
      <w:pPr>
        <w:autoSpaceDE/>
        <w:autoSpaceDN/>
        <w:ind w:firstLine="567"/>
        <w:jc w:val="both"/>
        <w:rPr>
          <w:sz w:val="24"/>
          <w:szCs w:val="24"/>
        </w:rPr>
      </w:pPr>
      <w:r w:rsidRPr="0037058D">
        <w:rPr>
          <w:b/>
          <w:bCs/>
          <w:sz w:val="24"/>
          <w:szCs w:val="24"/>
        </w:rPr>
        <w:t>Основное мероприятие 6.  Профилактика детского дорожно-транспортного травматизма.</w:t>
      </w:r>
    </w:p>
    <w:p w:rsidR="00D856D1" w:rsidRPr="0037058D" w:rsidRDefault="00D856D1" w:rsidP="00D856D1">
      <w:pPr>
        <w:autoSpaceDE/>
        <w:autoSpaceDN/>
        <w:ind w:firstLine="567"/>
        <w:jc w:val="both"/>
        <w:rPr>
          <w:b/>
          <w:bCs/>
          <w:sz w:val="24"/>
          <w:szCs w:val="24"/>
        </w:rPr>
      </w:pPr>
      <w:r w:rsidRPr="0037058D">
        <w:rPr>
          <w:sz w:val="24"/>
          <w:szCs w:val="24"/>
        </w:rPr>
        <w:t xml:space="preserve">          В целях профилактики  детского автотравматизма необходимо проводить профилактическую работу в образовательных учреждениях, иметь во всех образовательных учреждениях средства наглядной агитации, специальные кабинеты по изучению Правил дорожного движения, а также прививать правильные навыки поведения при движении автотранспортных средств и на  дорогах.</w:t>
      </w:r>
    </w:p>
    <w:p w:rsidR="00D856D1" w:rsidRPr="0037058D" w:rsidRDefault="00D856D1" w:rsidP="00D856D1">
      <w:pPr>
        <w:autoSpaceDE/>
        <w:autoSpaceDN/>
        <w:jc w:val="both"/>
        <w:rPr>
          <w:b/>
          <w:bCs/>
          <w:sz w:val="24"/>
          <w:szCs w:val="24"/>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5. Основные меры правового регулирования в сфере реализации Подпрограммы</w:t>
      </w:r>
    </w:p>
    <w:p w:rsidR="00D856D1" w:rsidRPr="0037058D" w:rsidRDefault="00D856D1" w:rsidP="00D856D1">
      <w:pPr>
        <w:autoSpaceDE/>
        <w:autoSpaceDN/>
        <w:ind w:firstLine="567"/>
        <w:jc w:val="center"/>
        <w:rPr>
          <w:b/>
          <w:bCs/>
          <w:sz w:val="24"/>
          <w:szCs w:val="24"/>
          <w:lang w:eastAsia="en-US"/>
        </w:rPr>
      </w:pPr>
    </w:p>
    <w:p w:rsidR="00D856D1" w:rsidRPr="0037058D" w:rsidRDefault="00D856D1" w:rsidP="00D856D1">
      <w:pPr>
        <w:adjustRightInd w:val="0"/>
        <w:ind w:firstLine="567"/>
        <w:jc w:val="both"/>
        <w:rPr>
          <w:sz w:val="24"/>
          <w:szCs w:val="24"/>
          <w:lang w:eastAsia="en-US"/>
        </w:rPr>
      </w:pPr>
      <w:r w:rsidRPr="0037058D">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D856D1" w:rsidRPr="0037058D" w:rsidRDefault="00D856D1" w:rsidP="00D856D1">
      <w:pPr>
        <w:adjustRightInd w:val="0"/>
        <w:ind w:firstLine="567"/>
        <w:jc w:val="both"/>
        <w:rPr>
          <w:sz w:val="24"/>
          <w:szCs w:val="24"/>
        </w:rPr>
      </w:pPr>
      <w:r w:rsidRPr="0037058D">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37058D">
        <w:rPr>
          <w:sz w:val="24"/>
          <w:szCs w:val="24"/>
        </w:rPr>
        <w:softHyphen/>
        <w:t>сийской Федерации». При разработке указанных нормативных правовых ак</w:t>
      </w:r>
      <w:r w:rsidRPr="0037058D">
        <w:rPr>
          <w:sz w:val="24"/>
          <w:szCs w:val="24"/>
        </w:rPr>
        <w:softHyphen/>
        <w:t>тов их содержание будет основываться, в том числе на тех изменениях, кото</w:t>
      </w:r>
      <w:r w:rsidRPr="0037058D">
        <w:rPr>
          <w:sz w:val="24"/>
          <w:szCs w:val="24"/>
        </w:rPr>
        <w:softHyphen/>
        <w:t>рые запланированы в Подпрограмме. Будут учитываться требования к формиро</w:t>
      </w:r>
      <w:r w:rsidRPr="0037058D">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37058D">
        <w:rPr>
          <w:sz w:val="24"/>
          <w:szCs w:val="24"/>
        </w:rPr>
        <w:softHyphen/>
        <w:t>ты образовательной организации.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Основными мерами правового регулирования в сфере реализации Подпрограммы будут являться:</w:t>
      </w:r>
    </w:p>
    <w:p w:rsidR="00D856D1" w:rsidRPr="0037058D" w:rsidRDefault="00D856D1" w:rsidP="00D856D1">
      <w:pPr>
        <w:numPr>
          <w:ilvl w:val="0"/>
          <w:numId w:val="32"/>
        </w:numPr>
        <w:tabs>
          <w:tab w:val="left" w:pos="851"/>
        </w:tabs>
        <w:autoSpaceDE/>
        <w:autoSpaceDN/>
        <w:ind w:left="0" w:firstLine="567"/>
        <w:jc w:val="both"/>
        <w:rPr>
          <w:sz w:val="24"/>
          <w:szCs w:val="24"/>
          <w:lang w:eastAsia="en-US"/>
        </w:rPr>
      </w:pPr>
      <w:r w:rsidRPr="0037058D">
        <w:rPr>
          <w:sz w:val="24"/>
          <w:szCs w:val="24"/>
          <w:lang w:eastAsia="en-US"/>
        </w:rPr>
        <w:t>подготовка решений представительного органа муниципального образования Кувандыкского  городского округа  по вопросам комплексной безопасности  ОО;</w:t>
      </w:r>
    </w:p>
    <w:p w:rsidR="00D856D1" w:rsidRPr="0037058D" w:rsidRDefault="00D856D1" w:rsidP="00D856D1">
      <w:pPr>
        <w:numPr>
          <w:ilvl w:val="0"/>
          <w:numId w:val="32"/>
        </w:numPr>
        <w:tabs>
          <w:tab w:val="left" w:pos="851"/>
        </w:tabs>
        <w:autoSpaceDE/>
        <w:autoSpaceDN/>
        <w:ind w:left="0" w:firstLine="567"/>
        <w:jc w:val="both"/>
        <w:rPr>
          <w:sz w:val="24"/>
          <w:szCs w:val="24"/>
          <w:lang w:eastAsia="en-US"/>
        </w:rPr>
      </w:pPr>
      <w:r w:rsidRPr="0037058D">
        <w:rPr>
          <w:sz w:val="24"/>
          <w:szCs w:val="24"/>
          <w:lang w:eastAsia="en-US"/>
        </w:rPr>
        <w:t>подготовка нормативно-правовых актов муниципального образования Кувандыкский городской округ по вопросам  реализации  мероприятий  данной подпрограммы.</w:t>
      </w:r>
    </w:p>
    <w:p w:rsidR="00D856D1" w:rsidRPr="0037058D" w:rsidRDefault="00D856D1" w:rsidP="00D856D1">
      <w:pPr>
        <w:autoSpaceDE/>
        <w:autoSpaceDN/>
        <w:ind w:firstLine="567"/>
        <w:jc w:val="both"/>
        <w:rPr>
          <w:sz w:val="24"/>
          <w:szCs w:val="24"/>
        </w:rPr>
      </w:pPr>
      <w:r w:rsidRPr="0037058D">
        <w:rPr>
          <w:sz w:val="24"/>
          <w:szCs w:val="24"/>
        </w:rPr>
        <w:t>Перечень основных нормативных правовых актов, направленных на реализацию задач, поставленных в Программе, приведен в приложении № 3 к Программе.</w:t>
      </w:r>
    </w:p>
    <w:p w:rsidR="00D856D1" w:rsidRPr="0037058D" w:rsidRDefault="00D856D1" w:rsidP="00D856D1">
      <w:pPr>
        <w:autoSpaceDE/>
        <w:autoSpaceDN/>
        <w:ind w:firstLine="567"/>
        <w:jc w:val="both"/>
        <w:rPr>
          <w:sz w:val="24"/>
          <w:szCs w:val="24"/>
          <w:lang w:eastAsia="en-US"/>
        </w:rPr>
      </w:pPr>
    </w:p>
    <w:p w:rsidR="00D856D1" w:rsidRPr="0037058D" w:rsidRDefault="00D856D1" w:rsidP="00D856D1">
      <w:pPr>
        <w:tabs>
          <w:tab w:val="left" w:pos="9072"/>
        </w:tabs>
        <w:adjustRightInd w:val="0"/>
        <w:ind w:firstLine="567"/>
        <w:jc w:val="center"/>
        <w:rPr>
          <w:b/>
          <w:bCs/>
          <w:sz w:val="24"/>
          <w:szCs w:val="24"/>
          <w:lang w:eastAsia="en-US"/>
        </w:rPr>
      </w:pPr>
      <w:r w:rsidRPr="0037058D">
        <w:rPr>
          <w:b/>
          <w:bCs/>
          <w:sz w:val="24"/>
          <w:szCs w:val="24"/>
          <w:lang w:eastAsia="en-US"/>
        </w:rPr>
        <w:t>6. Обоснование объема финансовых ресурсов, необходимых для реализации Подпрограммы</w:t>
      </w:r>
    </w:p>
    <w:p w:rsidR="00D856D1" w:rsidRPr="0037058D" w:rsidRDefault="00D856D1" w:rsidP="00D856D1">
      <w:pPr>
        <w:tabs>
          <w:tab w:val="left" w:pos="9072"/>
        </w:tabs>
        <w:adjustRightInd w:val="0"/>
        <w:ind w:firstLine="567"/>
        <w:jc w:val="center"/>
        <w:rPr>
          <w:sz w:val="24"/>
          <w:szCs w:val="24"/>
          <w:lang w:eastAsia="en-US"/>
        </w:rPr>
      </w:pPr>
    </w:p>
    <w:p w:rsidR="00D856D1" w:rsidRPr="0037058D" w:rsidRDefault="00D856D1" w:rsidP="00D856D1">
      <w:pPr>
        <w:adjustRightInd w:val="0"/>
        <w:ind w:firstLine="567"/>
        <w:jc w:val="both"/>
        <w:rPr>
          <w:sz w:val="24"/>
          <w:szCs w:val="24"/>
        </w:rPr>
      </w:pPr>
      <w:r w:rsidRPr="0037058D">
        <w:rPr>
          <w:sz w:val="24"/>
          <w:szCs w:val="24"/>
        </w:rPr>
        <w:t>Информация о расходах  бюджета по Подпрограмме пред</w:t>
      </w:r>
      <w:r w:rsidRPr="0037058D">
        <w:rPr>
          <w:sz w:val="24"/>
          <w:szCs w:val="24"/>
        </w:rPr>
        <w:softHyphen/>
        <w:t>ставлена с расшифровкой по главным распорядителям средств (по ответствен</w:t>
      </w:r>
      <w:r w:rsidRPr="0037058D">
        <w:rPr>
          <w:sz w:val="24"/>
          <w:szCs w:val="24"/>
        </w:rPr>
        <w:softHyphen/>
        <w:t>ному исполнителю и соисполнителям Подпрограммы), по кодам бюджет</w:t>
      </w:r>
      <w:r w:rsidRPr="0037058D">
        <w:rPr>
          <w:sz w:val="24"/>
          <w:szCs w:val="24"/>
        </w:rPr>
        <w:softHyphen/>
        <w:t>ной классификации и по годам реализации в приложении № 4 к Програм</w:t>
      </w:r>
      <w:r w:rsidRPr="0037058D">
        <w:rPr>
          <w:sz w:val="24"/>
          <w:szCs w:val="24"/>
        </w:rPr>
        <w:softHyphen/>
        <w:t>ме. Объемы бюджетных ассигнований будут уточняться ежегодно при формировании  бюджета городского округа  на очередной финансовый год и плано</w:t>
      </w:r>
      <w:r w:rsidRPr="0037058D">
        <w:rPr>
          <w:sz w:val="24"/>
          <w:szCs w:val="24"/>
        </w:rPr>
        <w:softHyphen/>
        <w:t>вый период.</w:t>
      </w:r>
    </w:p>
    <w:p w:rsidR="00D856D1" w:rsidRPr="0037058D" w:rsidRDefault="00D856D1" w:rsidP="00D856D1">
      <w:pPr>
        <w:tabs>
          <w:tab w:val="left" w:pos="9072"/>
        </w:tabs>
        <w:adjustRightInd w:val="0"/>
        <w:ind w:firstLine="567"/>
        <w:jc w:val="both"/>
        <w:rPr>
          <w:b/>
          <w:bCs/>
          <w:sz w:val="24"/>
          <w:szCs w:val="24"/>
          <w:lang w:eastAsia="en-US"/>
        </w:rPr>
      </w:pPr>
    </w:p>
    <w:p w:rsidR="00D856D1" w:rsidRPr="0037058D" w:rsidRDefault="00D856D1" w:rsidP="00D856D1">
      <w:pPr>
        <w:tabs>
          <w:tab w:val="left" w:pos="9072"/>
        </w:tabs>
        <w:adjustRightInd w:val="0"/>
        <w:ind w:firstLine="567"/>
        <w:jc w:val="center"/>
        <w:rPr>
          <w:b/>
          <w:bCs/>
          <w:sz w:val="24"/>
          <w:szCs w:val="24"/>
          <w:lang w:eastAsia="en-US"/>
        </w:rPr>
      </w:pPr>
      <w:r w:rsidRPr="0037058D">
        <w:rPr>
          <w:b/>
          <w:bCs/>
          <w:sz w:val="24"/>
          <w:szCs w:val="24"/>
          <w:lang w:eastAsia="en-US"/>
        </w:rPr>
        <w:t>7. Анализ рисков реализации Подпрограммы и описание мер управления рисками</w:t>
      </w:r>
    </w:p>
    <w:p w:rsidR="00D856D1" w:rsidRPr="0037058D" w:rsidRDefault="00D856D1" w:rsidP="00D856D1">
      <w:pPr>
        <w:tabs>
          <w:tab w:val="left" w:pos="9072"/>
        </w:tabs>
        <w:adjustRightInd w:val="0"/>
        <w:ind w:firstLine="567"/>
        <w:jc w:val="center"/>
        <w:rPr>
          <w:b/>
          <w:bCs/>
          <w:sz w:val="24"/>
          <w:szCs w:val="24"/>
          <w:lang w:eastAsia="en-US"/>
        </w:rPr>
      </w:pPr>
    </w:p>
    <w:p w:rsidR="00D856D1" w:rsidRPr="0037058D" w:rsidRDefault="00D856D1" w:rsidP="00D856D1">
      <w:pPr>
        <w:tabs>
          <w:tab w:val="left" w:pos="9355"/>
        </w:tabs>
        <w:adjustRightInd w:val="0"/>
        <w:ind w:firstLine="567"/>
        <w:jc w:val="both"/>
        <w:rPr>
          <w:sz w:val="24"/>
          <w:szCs w:val="24"/>
          <w:lang w:eastAsia="en-US"/>
        </w:rPr>
      </w:pPr>
      <w:r w:rsidRPr="0037058D">
        <w:rPr>
          <w:sz w:val="24"/>
          <w:szCs w:val="24"/>
          <w:lang w:eastAsia="en-US"/>
        </w:rPr>
        <w:t>К рискам, которые могут оказать влияние на достижение запланированных целей Подпрограммы, относятся:</w:t>
      </w:r>
    </w:p>
    <w:p w:rsidR="00D856D1" w:rsidRPr="0037058D" w:rsidRDefault="00D856D1" w:rsidP="00D856D1">
      <w:pPr>
        <w:numPr>
          <w:ilvl w:val="0"/>
          <w:numId w:val="33"/>
        </w:numPr>
        <w:tabs>
          <w:tab w:val="left" w:pos="851"/>
          <w:tab w:val="left" w:pos="9355"/>
        </w:tabs>
        <w:autoSpaceDE/>
        <w:autoSpaceDN/>
        <w:adjustRightInd w:val="0"/>
        <w:ind w:left="0" w:firstLine="567"/>
        <w:jc w:val="both"/>
        <w:rPr>
          <w:sz w:val="24"/>
          <w:szCs w:val="24"/>
          <w:lang w:eastAsia="en-US"/>
        </w:rPr>
      </w:pPr>
      <w:r w:rsidRPr="0037058D">
        <w:rPr>
          <w:sz w:val="24"/>
          <w:szCs w:val="24"/>
          <w:lang w:eastAsia="en-US"/>
        </w:rP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D856D1" w:rsidRPr="0037058D" w:rsidRDefault="00D856D1" w:rsidP="00D856D1">
      <w:pPr>
        <w:numPr>
          <w:ilvl w:val="0"/>
          <w:numId w:val="33"/>
        </w:numPr>
        <w:tabs>
          <w:tab w:val="left" w:pos="851"/>
          <w:tab w:val="left" w:pos="9355"/>
        </w:tabs>
        <w:autoSpaceDE/>
        <w:autoSpaceDN/>
        <w:adjustRightInd w:val="0"/>
        <w:ind w:left="0" w:firstLine="567"/>
        <w:jc w:val="both"/>
        <w:rPr>
          <w:sz w:val="24"/>
          <w:szCs w:val="24"/>
          <w:lang w:eastAsia="en-US"/>
        </w:rPr>
      </w:pPr>
      <w:r w:rsidRPr="0037058D">
        <w:rPr>
          <w:sz w:val="24"/>
          <w:szCs w:val="24"/>
          <w:lang w:eastAsia="en-US"/>
        </w:rPr>
        <w:lastRenderedPageBreak/>
        <w:t>законодательные риски, обусловленные изменениями в законодательстве Российской Федерации, Оренбургской области и Кувандыкском городском округе ограничивающими возможность реализации предусмотренных Подпрограммой мероприятий;</w:t>
      </w:r>
    </w:p>
    <w:p w:rsidR="00D856D1" w:rsidRPr="0037058D" w:rsidRDefault="00D856D1" w:rsidP="00D856D1">
      <w:pPr>
        <w:numPr>
          <w:ilvl w:val="0"/>
          <w:numId w:val="33"/>
        </w:numPr>
        <w:tabs>
          <w:tab w:val="left" w:pos="851"/>
          <w:tab w:val="left" w:pos="9355"/>
        </w:tabs>
        <w:autoSpaceDE/>
        <w:autoSpaceDN/>
        <w:adjustRightInd w:val="0"/>
        <w:ind w:left="0" w:firstLine="567"/>
        <w:jc w:val="both"/>
        <w:rPr>
          <w:sz w:val="24"/>
          <w:szCs w:val="24"/>
          <w:lang w:eastAsia="en-US"/>
        </w:rPr>
      </w:pPr>
      <w:r w:rsidRPr="0037058D">
        <w:rPr>
          <w:sz w:val="24"/>
          <w:szCs w:val="24"/>
          <w:lang w:eastAsia="en-US"/>
        </w:rPr>
        <w:t>социальные риски, обусловленные изменениями социальных установок профессионального сообщества и населения, ведущие к снижению необходимого уровня общественной поддержки предусмотренных Подпрограммой мероприятий.</w:t>
      </w:r>
    </w:p>
    <w:p w:rsidR="00D856D1" w:rsidRPr="0037058D" w:rsidRDefault="00D856D1" w:rsidP="00D856D1">
      <w:pPr>
        <w:tabs>
          <w:tab w:val="left" w:pos="851"/>
          <w:tab w:val="left" w:pos="9355"/>
        </w:tabs>
        <w:adjustRightInd w:val="0"/>
        <w:ind w:left="567"/>
        <w:jc w:val="both"/>
        <w:rPr>
          <w:sz w:val="24"/>
          <w:szCs w:val="24"/>
          <w:lang w:eastAsia="en-US"/>
        </w:rPr>
      </w:pPr>
      <w:r w:rsidRPr="0037058D">
        <w:rPr>
          <w:sz w:val="24"/>
          <w:szCs w:val="24"/>
          <w:lang w:eastAsia="en-US"/>
        </w:rPr>
        <w:t>Управление рисками будет осуществляться на основе:</w:t>
      </w:r>
    </w:p>
    <w:p w:rsidR="00D856D1" w:rsidRPr="0037058D" w:rsidRDefault="00D856D1" w:rsidP="00D856D1">
      <w:pPr>
        <w:numPr>
          <w:ilvl w:val="0"/>
          <w:numId w:val="33"/>
        </w:numPr>
        <w:tabs>
          <w:tab w:val="left" w:pos="851"/>
          <w:tab w:val="left" w:pos="9355"/>
        </w:tabs>
        <w:autoSpaceDE/>
        <w:autoSpaceDN/>
        <w:adjustRightInd w:val="0"/>
        <w:ind w:left="0" w:firstLine="567"/>
        <w:jc w:val="both"/>
        <w:rPr>
          <w:sz w:val="24"/>
          <w:szCs w:val="24"/>
          <w:lang w:eastAsia="en-US"/>
        </w:rPr>
      </w:pPr>
      <w:r w:rsidRPr="0037058D">
        <w:rPr>
          <w:sz w:val="24"/>
          <w:szCs w:val="24"/>
          <w:lang w:eastAsia="en-US"/>
        </w:rPr>
        <w:t>проведения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p>
    <w:p w:rsidR="00D856D1" w:rsidRPr="0037058D" w:rsidRDefault="00D856D1" w:rsidP="00D856D1">
      <w:pPr>
        <w:numPr>
          <w:ilvl w:val="0"/>
          <w:numId w:val="33"/>
        </w:numPr>
        <w:tabs>
          <w:tab w:val="left" w:pos="851"/>
          <w:tab w:val="left" w:pos="9355"/>
        </w:tabs>
        <w:autoSpaceDE/>
        <w:autoSpaceDN/>
        <w:adjustRightInd w:val="0"/>
        <w:ind w:left="0" w:firstLine="567"/>
        <w:jc w:val="both"/>
        <w:rPr>
          <w:sz w:val="24"/>
          <w:szCs w:val="24"/>
          <w:lang w:eastAsia="en-US"/>
        </w:rPr>
      </w:pPr>
      <w:r w:rsidRPr="0037058D">
        <w:rPr>
          <w:sz w:val="24"/>
          <w:szCs w:val="24"/>
          <w:lang w:eastAsia="en-US"/>
        </w:rPr>
        <w:t>проведения регулярного мониторинга планируемых изменений в федеральном, областном, муниципальном  законодательстве;</w:t>
      </w:r>
    </w:p>
    <w:p w:rsidR="00D856D1" w:rsidRPr="0037058D" w:rsidRDefault="00D856D1" w:rsidP="00D856D1">
      <w:pPr>
        <w:numPr>
          <w:ilvl w:val="0"/>
          <w:numId w:val="33"/>
        </w:numPr>
        <w:tabs>
          <w:tab w:val="left" w:pos="851"/>
          <w:tab w:val="left" w:pos="9072"/>
        </w:tabs>
        <w:autoSpaceDE/>
        <w:autoSpaceDN/>
        <w:adjustRightInd w:val="0"/>
        <w:ind w:left="0" w:firstLine="567"/>
        <w:jc w:val="both"/>
        <w:rPr>
          <w:b/>
          <w:bCs/>
          <w:sz w:val="24"/>
          <w:szCs w:val="24"/>
          <w:lang w:eastAsia="en-US"/>
        </w:rPr>
      </w:pPr>
      <w:r w:rsidRPr="0037058D">
        <w:rPr>
          <w:sz w:val="24"/>
          <w:szCs w:val="24"/>
          <w:lang w:eastAsia="en-US"/>
        </w:rPr>
        <w:t>мониторинга результативности реализации Подпрограммы.</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Основными причинами такого положения являются значительный износ основных фондов и инженерного оборудования, недостаточность средств, выделяемых из областного, муниципальных бюджетов на содержание образовательных учреждений городского округа.</w:t>
      </w:r>
    </w:p>
    <w:p w:rsidR="00D856D1" w:rsidRPr="0037058D" w:rsidRDefault="00D856D1" w:rsidP="00D856D1">
      <w:pPr>
        <w:tabs>
          <w:tab w:val="left" w:pos="9072"/>
        </w:tabs>
        <w:adjustRightInd w:val="0"/>
        <w:ind w:firstLine="567"/>
        <w:jc w:val="both"/>
        <w:rPr>
          <w:b/>
          <w:bCs/>
          <w:sz w:val="24"/>
          <w:szCs w:val="24"/>
          <w:lang w:eastAsia="en-US"/>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8. Организация управления и система контроля за исполнением                                         Подпрограммы</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both"/>
        <w:rPr>
          <w:spacing w:val="-6"/>
          <w:sz w:val="24"/>
          <w:szCs w:val="24"/>
          <w:lang w:eastAsia="en-US"/>
        </w:rPr>
      </w:pPr>
      <w:r w:rsidRPr="0037058D">
        <w:rPr>
          <w:spacing w:val="-6"/>
          <w:sz w:val="24"/>
          <w:szCs w:val="24"/>
          <w:lang w:eastAsia="en-US"/>
        </w:rPr>
        <w:t>Контроль и управление подпрограммой осуществляется управлением образования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 </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djustRightInd w:val="0"/>
        <w:ind w:firstLine="567"/>
        <w:jc w:val="both"/>
        <w:rPr>
          <w:b/>
          <w:bCs/>
          <w:color w:val="FF0000"/>
          <w:sz w:val="24"/>
          <w:szCs w:val="24"/>
          <w:lang w:eastAsia="en-US"/>
        </w:rPr>
      </w:pPr>
    </w:p>
    <w:p w:rsidR="00D856D1" w:rsidRPr="0037058D" w:rsidRDefault="00D856D1" w:rsidP="00D856D1">
      <w:pPr>
        <w:adjustRightInd w:val="0"/>
        <w:ind w:firstLine="567"/>
        <w:jc w:val="both"/>
        <w:rPr>
          <w:b/>
          <w:bCs/>
          <w:color w:val="FF0000"/>
          <w:sz w:val="24"/>
          <w:szCs w:val="24"/>
          <w:lang w:eastAsia="en-US"/>
        </w:rPr>
      </w:pPr>
    </w:p>
    <w:p w:rsidR="00D856D1" w:rsidRPr="0037058D" w:rsidRDefault="00D856D1" w:rsidP="00D856D1">
      <w:pPr>
        <w:adjustRightInd w:val="0"/>
        <w:ind w:firstLine="567"/>
        <w:jc w:val="both"/>
        <w:rPr>
          <w:b/>
          <w:bCs/>
          <w:color w:val="FF0000"/>
          <w:sz w:val="24"/>
          <w:szCs w:val="24"/>
          <w:lang w:eastAsia="en-US"/>
        </w:rPr>
      </w:pPr>
    </w:p>
    <w:p w:rsidR="00D856D1" w:rsidRPr="0037058D" w:rsidRDefault="00D856D1" w:rsidP="00D856D1">
      <w:pPr>
        <w:adjustRightInd w:val="0"/>
        <w:jc w:val="both"/>
        <w:rPr>
          <w:b/>
          <w:bCs/>
          <w:sz w:val="24"/>
          <w:szCs w:val="24"/>
          <w:lang w:eastAsia="en-US"/>
        </w:rPr>
      </w:pPr>
    </w:p>
    <w:p w:rsidR="00D856D1" w:rsidRPr="0037058D" w:rsidRDefault="00D856D1" w:rsidP="00D856D1">
      <w:pPr>
        <w:adjustRightInd w:val="0"/>
        <w:jc w:val="both"/>
        <w:rPr>
          <w:b/>
          <w:bCs/>
          <w:sz w:val="24"/>
          <w:szCs w:val="24"/>
          <w:lang w:eastAsia="en-US"/>
        </w:rPr>
      </w:pPr>
    </w:p>
    <w:p w:rsidR="00D856D1" w:rsidRPr="0037058D" w:rsidRDefault="00D856D1" w:rsidP="00D856D1">
      <w:pPr>
        <w:adjustRightInd w:val="0"/>
        <w:jc w:val="both"/>
        <w:rPr>
          <w:b/>
          <w:bCs/>
          <w:sz w:val="24"/>
          <w:szCs w:val="24"/>
          <w:lang w:eastAsia="en-US"/>
        </w:rPr>
      </w:pPr>
    </w:p>
    <w:p w:rsidR="00D856D1" w:rsidRPr="0037058D" w:rsidRDefault="00D856D1" w:rsidP="00D856D1">
      <w:pPr>
        <w:autoSpaceDE/>
        <w:autoSpaceDN/>
        <w:jc w:val="center"/>
        <w:rPr>
          <w:b/>
          <w:bCs/>
          <w:sz w:val="24"/>
          <w:szCs w:val="24"/>
          <w:lang w:eastAsia="en-US"/>
        </w:rPr>
      </w:pPr>
      <w:r w:rsidRPr="0037058D">
        <w:rPr>
          <w:b/>
          <w:bCs/>
          <w:sz w:val="24"/>
          <w:szCs w:val="24"/>
          <w:lang w:eastAsia="en-US"/>
        </w:rPr>
        <w:br w:type="page"/>
      </w:r>
      <w:r w:rsidRPr="0037058D">
        <w:rPr>
          <w:b/>
          <w:bCs/>
          <w:sz w:val="24"/>
          <w:szCs w:val="24"/>
          <w:lang w:eastAsia="en-US"/>
        </w:rPr>
        <w:lastRenderedPageBreak/>
        <w:t>ПАСПОРТ</w:t>
      </w:r>
    </w:p>
    <w:p w:rsidR="00D856D1" w:rsidRPr="0037058D" w:rsidRDefault="00D856D1" w:rsidP="00D856D1">
      <w:pPr>
        <w:adjustRightInd w:val="0"/>
        <w:ind w:firstLine="567"/>
        <w:jc w:val="center"/>
        <w:rPr>
          <w:b/>
          <w:bCs/>
          <w:sz w:val="24"/>
          <w:szCs w:val="24"/>
          <w:lang w:eastAsia="en-US"/>
        </w:rPr>
      </w:pPr>
      <w:r w:rsidRPr="0037058D">
        <w:rPr>
          <w:b/>
          <w:bCs/>
          <w:sz w:val="24"/>
          <w:szCs w:val="24"/>
          <w:lang w:eastAsia="en-US"/>
        </w:rPr>
        <w:t>Подпрограммы № 5 «Патриотическое воспитание юных граждан Кувандыкского городского округа на 2019-2024 годы»  муниципальной программы</w:t>
      </w:r>
    </w:p>
    <w:p w:rsidR="00D856D1" w:rsidRPr="0037058D" w:rsidRDefault="00D856D1" w:rsidP="00D856D1">
      <w:pPr>
        <w:adjustRightInd w:val="0"/>
        <w:ind w:firstLine="567"/>
        <w:jc w:val="center"/>
        <w:rPr>
          <w:b/>
          <w:bCs/>
          <w:sz w:val="24"/>
          <w:szCs w:val="24"/>
          <w:lang w:eastAsia="en-US"/>
        </w:rPr>
      </w:pPr>
      <w:r w:rsidRPr="0037058D">
        <w:rPr>
          <w:b/>
          <w:bCs/>
          <w:sz w:val="24"/>
          <w:szCs w:val="24"/>
          <w:lang w:eastAsia="en-US"/>
        </w:rPr>
        <w:t>«Развитие системы образования Кувандыкского городского округа Оренбургской области на 2019–2024 годы</w:t>
      </w:r>
      <w:r w:rsidR="00DB1D7E">
        <w:rPr>
          <w:b/>
          <w:bCs/>
          <w:sz w:val="24"/>
          <w:szCs w:val="24"/>
          <w:lang w:eastAsia="en-US"/>
        </w:rPr>
        <w:t>»</w:t>
      </w:r>
      <w:r w:rsidRPr="0037058D">
        <w:rPr>
          <w:b/>
          <w:bCs/>
          <w:sz w:val="24"/>
          <w:szCs w:val="24"/>
          <w:lang w:eastAsia="en-US"/>
        </w:rPr>
        <w:t xml:space="preserve"> (далее – Подпрограмма)</w:t>
      </w:r>
    </w:p>
    <w:p w:rsidR="00D856D1" w:rsidRPr="0037058D" w:rsidRDefault="00D856D1" w:rsidP="00D856D1">
      <w:pPr>
        <w:adjustRightInd w:val="0"/>
        <w:ind w:firstLine="567"/>
        <w:jc w:val="both"/>
        <w:rPr>
          <w:b/>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6662"/>
      </w:tblGrid>
      <w:tr w:rsidR="00D856D1" w:rsidRPr="0037058D" w:rsidTr="00741AF4">
        <w:tc>
          <w:tcPr>
            <w:tcW w:w="3119" w:type="dxa"/>
          </w:tcPr>
          <w:p w:rsidR="00D856D1" w:rsidRPr="0037058D" w:rsidRDefault="00D856D1" w:rsidP="00D856D1">
            <w:pPr>
              <w:tabs>
                <w:tab w:val="left" w:pos="3086"/>
              </w:tabs>
              <w:adjustRightInd w:val="0"/>
              <w:jc w:val="both"/>
              <w:rPr>
                <w:sz w:val="24"/>
                <w:szCs w:val="24"/>
              </w:rPr>
            </w:pPr>
            <w:r w:rsidRPr="0037058D">
              <w:rPr>
                <w:b/>
                <w:bCs/>
                <w:sz w:val="24"/>
                <w:szCs w:val="24"/>
              </w:rPr>
              <w:t xml:space="preserve">Ответственные </w:t>
            </w:r>
            <w:r w:rsidRPr="0037058D">
              <w:rPr>
                <w:b/>
                <w:bCs/>
                <w:sz w:val="24"/>
                <w:szCs w:val="24"/>
              </w:rPr>
              <w:br/>
              <w:t>исполнители Подпрограммы</w:t>
            </w:r>
          </w:p>
        </w:tc>
        <w:tc>
          <w:tcPr>
            <w:tcW w:w="6662" w:type="dxa"/>
          </w:tcPr>
          <w:p w:rsidR="00D856D1" w:rsidRPr="0037058D" w:rsidRDefault="00D856D1" w:rsidP="00D856D1">
            <w:pPr>
              <w:tabs>
                <w:tab w:val="left" w:pos="3086"/>
              </w:tabs>
              <w:adjustRightInd w:val="0"/>
              <w:jc w:val="both"/>
              <w:rPr>
                <w:sz w:val="24"/>
                <w:szCs w:val="24"/>
              </w:rPr>
            </w:pPr>
            <w:r w:rsidRPr="0037058D">
              <w:rPr>
                <w:sz w:val="24"/>
                <w:szCs w:val="24"/>
              </w:rPr>
              <w:t>Управление образования администрации  муниципального образования Кувандыкский городской округ Оренбургской   области</w:t>
            </w:r>
          </w:p>
        </w:tc>
      </w:tr>
      <w:tr w:rsidR="00D856D1" w:rsidRPr="0037058D" w:rsidTr="00741AF4">
        <w:trPr>
          <w:trHeight w:val="745"/>
        </w:trPr>
        <w:tc>
          <w:tcPr>
            <w:tcW w:w="3119" w:type="dxa"/>
          </w:tcPr>
          <w:p w:rsidR="00D856D1" w:rsidRPr="0037058D" w:rsidRDefault="00D856D1" w:rsidP="00D856D1">
            <w:pPr>
              <w:adjustRightInd w:val="0"/>
              <w:jc w:val="both"/>
              <w:rPr>
                <w:sz w:val="24"/>
                <w:szCs w:val="24"/>
              </w:rPr>
            </w:pPr>
            <w:r w:rsidRPr="0037058D">
              <w:rPr>
                <w:b/>
                <w:bCs/>
                <w:sz w:val="24"/>
                <w:szCs w:val="24"/>
              </w:rPr>
              <w:t xml:space="preserve">Соисполнители </w:t>
            </w:r>
            <w:r w:rsidRPr="0037058D">
              <w:rPr>
                <w:b/>
                <w:bCs/>
                <w:sz w:val="24"/>
                <w:szCs w:val="24"/>
              </w:rPr>
              <w:br/>
              <w:t>Подпрограммы</w:t>
            </w:r>
          </w:p>
        </w:tc>
        <w:tc>
          <w:tcPr>
            <w:tcW w:w="6662" w:type="dxa"/>
          </w:tcPr>
          <w:p w:rsidR="00D856D1" w:rsidRPr="0037058D" w:rsidRDefault="00D856D1" w:rsidP="00D856D1">
            <w:pPr>
              <w:autoSpaceDE/>
              <w:autoSpaceDN/>
              <w:jc w:val="both"/>
              <w:rPr>
                <w:rFonts w:ascii="Calibri" w:hAnsi="Calibri" w:cs="Calibri"/>
                <w:sz w:val="24"/>
                <w:szCs w:val="24"/>
                <w:lang w:eastAsia="en-US"/>
              </w:rPr>
            </w:pPr>
            <w:r w:rsidRPr="0037058D">
              <w:rPr>
                <w:sz w:val="24"/>
                <w:szCs w:val="24"/>
                <w:lang w:eastAsia="en-US"/>
              </w:rPr>
              <w:t>Отсутствуют</w:t>
            </w:r>
          </w:p>
        </w:tc>
      </w:tr>
      <w:tr w:rsidR="00D856D1" w:rsidRPr="0037058D" w:rsidTr="00741AF4">
        <w:trPr>
          <w:trHeight w:val="627"/>
        </w:trPr>
        <w:tc>
          <w:tcPr>
            <w:tcW w:w="3119" w:type="dxa"/>
          </w:tcPr>
          <w:p w:rsidR="00D856D1" w:rsidRPr="0037058D" w:rsidRDefault="00D856D1" w:rsidP="00D856D1">
            <w:pPr>
              <w:adjustRightInd w:val="0"/>
              <w:jc w:val="both"/>
              <w:rPr>
                <w:sz w:val="24"/>
                <w:szCs w:val="24"/>
              </w:rPr>
            </w:pPr>
            <w:r w:rsidRPr="0037058D">
              <w:rPr>
                <w:b/>
                <w:bCs/>
                <w:sz w:val="24"/>
                <w:szCs w:val="24"/>
              </w:rPr>
              <w:t xml:space="preserve">Участники </w:t>
            </w:r>
            <w:r w:rsidRPr="0037058D">
              <w:rPr>
                <w:b/>
                <w:bCs/>
                <w:sz w:val="24"/>
                <w:szCs w:val="24"/>
              </w:rPr>
              <w:br/>
              <w:t>Подпрограммы</w:t>
            </w:r>
          </w:p>
        </w:tc>
        <w:tc>
          <w:tcPr>
            <w:tcW w:w="6662" w:type="dxa"/>
          </w:tcPr>
          <w:p w:rsidR="00D856D1" w:rsidRPr="0037058D" w:rsidRDefault="00D856D1" w:rsidP="00D856D1">
            <w:pPr>
              <w:autoSpaceDE/>
              <w:autoSpaceDN/>
              <w:jc w:val="both"/>
              <w:rPr>
                <w:rFonts w:ascii="Calibri" w:hAnsi="Calibri" w:cs="Calibri"/>
                <w:sz w:val="24"/>
                <w:szCs w:val="24"/>
                <w:lang w:eastAsia="en-US"/>
              </w:rPr>
            </w:pPr>
            <w:r w:rsidRPr="0037058D">
              <w:rPr>
                <w:sz w:val="24"/>
                <w:szCs w:val="24"/>
                <w:lang w:eastAsia="en-US"/>
              </w:rPr>
              <w:t>Отсутствуют</w:t>
            </w:r>
          </w:p>
        </w:tc>
      </w:tr>
      <w:tr w:rsidR="00D856D1" w:rsidRPr="0037058D" w:rsidTr="00741AF4">
        <w:trPr>
          <w:trHeight w:val="627"/>
        </w:trPr>
        <w:tc>
          <w:tcPr>
            <w:tcW w:w="3119" w:type="dxa"/>
          </w:tcPr>
          <w:p w:rsidR="00D856D1" w:rsidRPr="0037058D" w:rsidRDefault="00D856D1" w:rsidP="00D856D1">
            <w:pPr>
              <w:adjustRightInd w:val="0"/>
              <w:jc w:val="both"/>
              <w:rPr>
                <w:b/>
                <w:bCs/>
                <w:sz w:val="24"/>
                <w:szCs w:val="24"/>
              </w:rPr>
            </w:pPr>
            <w:r w:rsidRPr="0037058D">
              <w:rPr>
                <w:b/>
                <w:bCs/>
                <w:sz w:val="24"/>
                <w:szCs w:val="24"/>
                <w:lang w:eastAsia="en-US"/>
              </w:rPr>
              <w:t>Основание для разработки Программы</w:t>
            </w:r>
          </w:p>
        </w:tc>
        <w:tc>
          <w:tcPr>
            <w:tcW w:w="6662" w:type="dxa"/>
          </w:tcPr>
          <w:p w:rsidR="00D856D1" w:rsidRPr="0037058D" w:rsidRDefault="00D856D1" w:rsidP="00D856D1">
            <w:pPr>
              <w:autoSpaceDE/>
              <w:autoSpaceDN/>
              <w:jc w:val="both"/>
              <w:rPr>
                <w:sz w:val="24"/>
                <w:szCs w:val="24"/>
                <w:lang w:eastAsia="en-US"/>
              </w:rPr>
            </w:pPr>
            <w:r w:rsidRPr="0037058D">
              <w:rPr>
                <w:sz w:val="24"/>
                <w:szCs w:val="24"/>
                <w:lang w:eastAsia="en-US"/>
              </w:rPr>
              <w:t>Постановление администрации  муниципального образования Кувандыкский городской округ от 18.12.2018 № 1824-п «Об утверждении перечня муниципальных  программ муниципального образования Кувандыкский городской округ»</w:t>
            </w:r>
          </w:p>
        </w:tc>
      </w:tr>
      <w:tr w:rsidR="00D856D1" w:rsidRPr="0037058D" w:rsidTr="00741AF4">
        <w:tc>
          <w:tcPr>
            <w:tcW w:w="3119" w:type="dxa"/>
          </w:tcPr>
          <w:p w:rsidR="00D856D1" w:rsidRPr="0037058D" w:rsidRDefault="00D856D1" w:rsidP="00D856D1">
            <w:pPr>
              <w:adjustRightInd w:val="0"/>
              <w:jc w:val="both"/>
              <w:rPr>
                <w:sz w:val="24"/>
                <w:szCs w:val="24"/>
                <w:lang w:eastAsia="en-US"/>
              </w:rPr>
            </w:pPr>
            <w:r w:rsidRPr="0037058D">
              <w:rPr>
                <w:b/>
                <w:bCs/>
                <w:sz w:val="24"/>
                <w:szCs w:val="24"/>
                <w:lang w:eastAsia="en-US"/>
              </w:rPr>
              <w:t>Программно-целевые инструменты Подпрограммы</w:t>
            </w:r>
          </w:p>
        </w:tc>
        <w:tc>
          <w:tcPr>
            <w:tcW w:w="6662" w:type="dxa"/>
          </w:tcPr>
          <w:p w:rsidR="00D856D1" w:rsidRPr="0037058D" w:rsidRDefault="00D856D1" w:rsidP="00D856D1">
            <w:pPr>
              <w:adjustRightInd w:val="0"/>
              <w:jc w:val="both"/>
              <w:rPr>
                <w:sz w:val="24"/>
                <w:szCs w:val="24"/>
                <w:lang w:eastAsia="en-US"/>
              </w:rPr>
            </w:pPr>
            <w:r w:rsidRPr="0037058D">
              <w:rPr>
                <w:sz w:val="24"/>
                <w:szCs w:val="24"/>
                <w:lang w:eastAsia="en-US"/>
              </w:rPr>
              <w:t>Отсутствуют</w:t>
            </w:r>
          </w:p>
          <w:p w:rsidR="00D856D1" w:rsidRPr="0037058D" w:rsidRDefault="00D856D1" w:rsidP="00D856D1">
            <w:pPr>
              <w:adjustRightInd w:val="0"/>
              <w:jc w:val="both"/>
              <w:rPr>
                <w:b/>
                <w:bCs/>
                <w:sz w:val="24"/>
                <w:szCs w:val="24"/>
                <w:lang w:eastAsia="en-US"/>
              </w:rPr>
            </w:pPr>
          </w:p>
        </w:tc>
      </w:tr>
      <w:tr w:rsidR="00D856D1" w:rsidRPr="0037058D" w:rsidTr="00741AF4">
        <w:tc>
          <w:tcPr>
            <w:tcW w:w="3119" w:type="dxa"/>
          </w:tcPr>
          <w:p w:rsidR="00D856D1" w:rsidRPr="0037058D" w:rsidRDefault="00D856D1" w:rsidP="00D856D1">
            <w:pPr>
              <w:adjustRightInd w:val="0"/>
              <w:jc w:val="both"/>
              <w:rPr>
                <w:sz w:val="24"/>
                <w:szCs w:val="24"/>
              </w:rPr>
            </w:pPr>
            <w:r w:rsidRPr="0037058D">
              <w:rPr>
                <w:b/>
                <w:bCs/>
                <w:sz w:val="24"/>
                <w:szCs w:val="24"/>
              </w:rPr>
              <w:t xml:space="preserve">Цель Подпрограммы      </w:t>
            </w:r>
          </w:p>
        </w:tc>
        <w:tc>
          <w:tcPr>
            <w:tcW w:w="6662" w:type="dxa"/>
          </w:tcPr>
          <w:p w:rsidR="00D856D1" w:rsidRPr="0037058D" w:rsidRDefault="00D856D1" w:rsidP="00D856D1">
            <w:pPr>
              <w:tabs>
                <w:tab w:val="left" w:pos="3120"/>
              </w:tabs>
              <w:autoSpaceDE/>
              <w:autoSpaceDN/>
              <w:jc w:val="both"/>
              <w:rPr>
                <w:sz w:val="24"/>
                <w:szCs w:val="24"/>
              </w:rPr>
            </w:pPr>
            <w:r w:rsidRPr="0037058D">
              <w:rPr>
                <w:sz w:val="24"/>
                <w:szCs w:val="24"/>
              </w:rPr>
              <w:t>Совершенствование системы патриотического воспитания юных граждан  Кувандыкского  городского округа, активизация работы, учреждений и организаций, общественных объединений по формированию у граждан высоко</w:t>
            </w:r>
            <w:r w:rsidRPr="0037058D">
              <w:rPr>
                <w:sz w:val="24"/>
                <w:szCs w:val="24"/>
              </w:rPr>
              <w:softHyphen/>
              <w:t>го патриотического сознания, готовности к выпол</w:t>
            </w:r>
            <w:r w:rsidRPr="0037058D">
              <w:rPr>
                <w:sz w:val="24"/>
                <w:szCs w:val="24"/>
              </w:rPr>
              <w:softHyphen/>
              <w:t xml:space="preserve">нению гражданского долга и конституционных обязанностей по защите интересов Родины. </w:t>
            </w:r>
          </w:p>
          <w:p w:rsidR="00D856D1" w:rsidRPr="0037058D" w:rsidRDefault="00D856D1" w:rsidP="00D856D1">
            <w:pPr>
              <w:tabs>
                <w:tab w:val="left" w:pos="3120"/>
              </w:tabs>
              <w:autoSpaceDE/>
              <w:autoSpaceDN/>
              <w:jc w:val="both"/>
              <w:rPr>
                <w:sz w:val="24"/>
                <w:szCs w:val="24"/>
              </w:rPr>
            </w:pPr>
          </w:p>
        </w:tc>
      </w:tr>
      <w:tr w:rsidR="00D856D1" w:rsidRPr="0037058D" w:rsidTr="00741AF4">
        <w:tc>
          <w:tcPr>
            <w:tcW w:w="3119" w:type="dxa"/>
          </w:tcPr>
          <w:p w:rsidR="00D856D1" w:rsidRPr="0037058D" w:rsidRDefault="00D856D1" w:rsidP="00D856D1">
            <w:pPr>
              <w:adjustRightInd w:val="0"/>
              <w:jc w:val="both"/>
              <w:rPr>
                <w:sz w:val="24"/>
                <w:szCs w:val="24"/>
              </w:rPr>
            </w:pPr>
            <w:r w:rsidRPr="0037058D">
              <w:rPr>
                <w:b/>
                <w:bCs/>
                <w:sz w:val="24"/>
                <w:szCs w:val="24"/>
              </w:rPr>
              <w:t>Задачи Подпрограммы</w:t>
            </w:r>
          </w:p>
        </w:tc>
        <w:tc>
          <w:tcPr>
            <w:tcW w:w="6662" w:type="dxa"/>
          </w:tcPr>
          <w:p w:rsidR="00D856D1" w:rsidRPr="0037058D" w:rsidRDefault="00D856D1" w:rsidP="00D856D1">
            <w:pPr>
              <w:numPr>
                <w:ilvl w:val="0"/>
                <w:numId w:val="34"/>
              </w:numPr>
              <w:tabs>
                <w:tab w:val="left" w:pos="293"/>
                <w:tab w:val="left" w:pos="3120"/>
              </w:tabs>
              <w:autoSpaceDE/>
              <w:autoSpaceDN/>
              <w:ind w:left="34" w:firstLine="0"/>
              <w:jc w:val="both"/>
              <w:rPr>
                <w:sz w:val="24"/>
                <w:szCs w:val="24"/>
              </w:rPr>
            </w:pPr>
            <w:r w:rsidRPr="0037058D">
              <w:rPr>
                <w:sz w:val="24"/>
                <w:szCs w:val="24"/>
              </w:rPr>
              <w:t xml:space="preserve">формирование      комплекса организационно-методического   обеспечения функционирования системы патриотического воспитания; </w:t>
            </w:r>
          </w:p>
          <w:p w:rsidR="00D856D1" w:rsidRPr="0037058D" w:rsidRDefault="00D856D1" w:rsidP="00D856D1">
            <w:pPr>
              <w:numPr>
                <w:ilvl w:val="0"/>
                <w:numId w:val="34"/>
              </w:numPr>
              <w:tabs>
                <w:tab w:val="left" w:pos="293"/>
                <w:tab w:val="left" w:pos="3120"/>
              </w:tabs>
              <w:autoSpaceDE/>
              <w:autoSpaceDN/>
              <w:ind w:left="34" w:firstLine="0"/>
              <w:jc w:val="both"/>
              <w:rPr>
                <w:sz w:val="24"/>
                <w:szCs w:val="24"/>
              </w:rPr>
            </w:pPr>
            <w:r w:rsidRPr="0037058D">
              <w:rPr>
                <w:sz w:val="24"/>
                <w:szCs w:val="24"/>
              </w:rPr>
              <w:t>совершенствование традиционных форм патрио</w:t>
            </w:r>
            <w:r w:rsidRPr="0037058D">
              <w:rPr>
                <w:sz w:val="24"/>
                <w:szCs w:val="24"/>
              </w:rPr>
              <w:softHyphen/>
              <w:t>тического воспитания, сохранение и приумноже</w:t>
            </w:r>
            <w:r w:rsidRPr="0037058D">
              <w:rPr>
                <w:sz w:val="24"/>
                <w:szCs w:val="24"/>
              </w:rPr>
              <w:softHyphen/>
              <w:t xml:space="preserve">ние традиций старшего поколения; </w:t>
            </w:r>
          </w:p>
          <w:p w:rsidR="00D856D1" w:rsidRPr="0037058D" w:rsidRDefault="00D856D1" w:rsidP="00D856D1">
            <w:pPr>
              <w:numPr>
                <w:ilvl w:val="0"/>
                <w:numId w:val="34"/>
              </w:numPr>
              <w:tabs>
                <w:tab w:val="left" w:pos="293"/>
                <w:tab w:val="left" w:pos="3120"/>
              </w:tabs>
              <w:autoSpaceDE/>
              <w:autoSpaceDN/>
              <w:ind w:left="34" w:firstLine="0"/>
              <w:jc w:val="both"/>
              <w:rPr>
                <w:sz w:val="24"/>
                <w:szCs w:val="24"/>
              </w:rPr>
            </w:pPr>
            <w:r w:rsidRPr="0037058D">
              <w:rPr>
                <w:sz w:val="24"/>
                <w:szCs w:val="24"/>
              </w:rPr>
              <w:t>формирование  у детей и подростков гражданственности, патриотизма, толерантности, активной социальной позиции;</w:t>
            </w:r>
          </w:p>
          <w:p w:rsidR="00D856D1" w:rsidRPr="0037058D" w:rsidRDefault="00D856D1" w:rsidP="00D856D1">
            <w:pPr>
              <w:numPr>
                <w:ilvl w:val="0"/>
                <w:numId w:val="34"/>
              </w:numPr>
              <w:tabs>
                <w:tab w:val="left" w:pos="293"/>
                <w:tab w:val="left" w:pos="3120"/>
              </w:tabs>
              <w:autoSpaceDE/>
              <w:autoSpaceDN/>
              <w:ind w:left="34" w:firstLine="0"/>
              <w:jc w:val="both"/>
              <w:rPr>
                <w:sz w:val="24"/>
                <w:szCs w:val="24"/>
              </w:rPr>
            </w:pPr>
            <w:r w:rsidRPr="0037058D">
              <w:rPr>
                <w:sz w:val="24"/>
                <w:szCs w:val="24"/>
              </w:rPr>
              <w:t>активизация работы по популяризации государст</w:t>
            </w:r>
            <w:r w:rsidRPr="0037058D">
              <w:rPr>
                <w:sz w:val="24"/>
                <w:szCs w:val="24"/>
              </w:rPr>
              <w:softHyphen/>
              <w:t>венной символики Российской Федерации, Орен</w:t>
            </w:r>
            <w:r w:rsidRPr="0037058D">
              <w:rPr>
                <w:sz w:val="24"/>
                <w:szCs w:val="24"/>
              </w:rPr>
              <w:softHyphen/>
              <w:t>бургской области, Кувандыкского района;</w:t>
            </w:r>
          </w:p>
          <w:p w:rsidR="00D856D1" w:rsidRPr="0037058D" w:rsidRDefault="00D856D1" w:rsidP="00D856D1">
            <w:pPr>
              <w:numPr>
                <w:ilvl w:val="0"/>
                <w:numId w:val="34"/>
              </w:numPr>
              <w:tabs>
                <w:tab w:val="left" w:pos="293"/>
                <w:tab w:val="left" w:pos="3120"/>
              </w:tabs>
              <w:autoSpaceDE/>
              <w:autoSpaceDN/>
              <w:ind w:left="34" w:firstLine="0"/>
              <w:jc w:val="both"/>
              <w:rPr>
                <w:sz w:val="24"/>
                <w:szCs w:val="24"/>
              </w:rPr>
            </w:pPr>
            <w:r w:rsidRPr="0037058D">
              <w:rPr>
                <w:sz w:val="24"/>
                <w:szCs w:val="24"/>
              </w:rPr>
              <w:t>создание благоприятных условий для подготовки молодежи к службе в рядах Вооруженных Сил Российской Федерации;</w:t>
            </w:r>
          </w:p>
          <w:p w:rsidR="00D856D1" w:rsidRPr="0037058D" w:rsidRDefault="00D856D1" w:rsidP="00D856D1">
            <w:pPr>
              <w:numPr>
                <w:ilvl w:val="0"/>
                <w:numId w:val="34"/>
              </w:numPr>
              <w:tabs>
                <w:tab w:val="left" w:pos="293"/>
                <w:tab w:val="left" w:pos="3120"/>
              </w:tabs>
              <w:autoSpaceDE/>
              <w:autoSpaceDN/>
              <w:ind w:left="34" w:firstLine="0"/>
              <w:jc w:val="both"/>
              <w:rPr>
                <w:sz w:val="24"/>
                <w:szCs w:val="24"/>
              </w:rPr>
            </w:pPr>
            <w:r w:rsidRPr="0037058D">
              <w:rPr>
                <w:sz w:val="24"/>
                <w:szCs w:val="24"/>
              </w:rPr>
              <w:t>повышение эффективности форм и методов пат</w:t>
            </w:r>
            <w:r w:rsidRPr="0037058D">
              <w:rPr>
                <w:sz w:val="24"/>
                <w:szCs w:val="24"/>
              </w:rPr>
              <w:softHyphen/>
              <w:t>риотической работы с использованием современ</w:t>
            </w:r>
            <w:r w:rsidRPr="0037058D">
              <w:rPr>
                <w:sz w:val="24"/>
                <w:szCs w:val="24"/>
              </w:rPr>
              <w:softHyphen/>
              <w:t>ных информационных и интернет-ресурсов.</w:t>
            </w:r>
          </w:p>
        </w:tc>
      </w:tr>
      <w:tr w:rsidR="00D856D1" w:rsidRPr="0037058D" w:rsidTr="00741AF4">
        <w:tc>
          <w:tcPr>
            <w:tcW w:w="3119" w:type="dxa"/>
          </w:tcPr>
          <w:p w:rsidR="00D856D1" w:rsidRPr="0037058D" w:rsidRDefault="00D856D1" w:rsidP="00D856D1">
            <w:pPr>
              <w:adjustRightInd w:val="0"/>
              <w:jc w:val="both"/>
              <w:rPr>
                <w:b/>
                <w:bCs/>
                <w:sz w:val="24"/>
                <w:szCs w:val="24"/>
                <w:lang w:eastAsia="en-US"/>
              </w:rPr>
            </w:pPr>
            <w:r w:rsidRPr="0037058D">
              <w:rPr>
                <w:b/>
                <w:bCs/>
                <w:sz w:val="24"/>
                <w:szCs w:val="24"/>
                <w:lang w:eastAsia="en-US"/>
              </w:rPr>
              <w:t>Целевые индикаторы и показатели Подпрограммы</w:t>
            </w:r>
          </w:p>
          <w:p w:rsidR="00D856D1" w:rsidRPr="0037058D" w:rsidRDefault="00D856D1" w:rsidP="00D856D1">
            <w:pPr>
              <w:adjustRightInd w:val="0"/>
              <w:jc w:val="both"/>
              <w:rPr>
                <w:b/>
                <w:bCs/>
                <w:sz w:val="24"/>
                <w:szCs w:val="24"/>
              </w:rPr>
            </w:pPr>
          </w:p>
        </w:tc>
        <w:tc>
          <w:tcPr>
            <w:tcW w:w="6662" w:type="dxa"/>
          </w:tcPr>
          <w:p w:rsidR="00D856D1" w:rsidRPr="0037058D" w:rsidRDefault="00D856D1" w:rsidP="00D856D1">
            <w:pPr>
              <w:numPr>
                <w:ilvl w:val="0"/>
                <w:numId w:val="35"/>
              </w:numPr>
              <w:tabs>
                <w:tab w:val="left" w:pos="273"/>
              </w:tabs>
              <w:autoSpaceDE/>
              <w:autoSpaceDN/>
              <w:ind w:left="0" w:firstLine="0"/>
              <w:jc w:val="both"/>
              <w:rPr>
                <w:sz w:val="24"/>
                <w:szCs w:val="24"/>
              </w:rPr>
            </w:pPr>
            <w:r w:rsidRPr="0037058D">
              <w:rPr>
                <w:sz w:val="24"/>
                <w:szCs w:val="24"/>
              </w:rPr>
              <w:t>высокая степень готовности граждан  Кувандыкского городского округа к  исполнению  своего  гражданского  и        патриотического долга во всем многообразии форм его проявления;</w:t>
            </w:r>
          </w:p>
          <w:p w:rsidR="00D856D1" w:rsidRPr="0037058D" w:rsidRDefault="00D856D1" w:rsidP="00D856D1">
            <w:pPr>
              <w:numPr>
                <w:ilvl w:val="0"/>
                <w:numId w:val="35"/>
              </w:numPr>
              <w:tabs>
                <w:tab w:val="left" w:pos="273"/>
                <w:tab w:val="left" w:pos="3120"/>
              </w:tabs>
              <w:autoSpaceDE/>
              <w:autoSpaceDN/>
              <w:adjustRightInd w:val="0"/>
              <w:ind w:left="0" w:firstLine="0"/>
              <w:jc w:val="both"/>
              <w:rPr>
                <w:sz w:val="24"/>
                <w:szCs w:val="24"/>
              </w:rPr>
            </w:pPr>
            <w:r w:rsidRPr="0037058D">
              <w:rPr>
                <w:sz w:val="24"/>
                <w:szCs w:val="24"/>
              </w:rPr>
              <w:t xml:space="preserve">количество массовых мероприятий, проводимых по </w:t>
            </w:r>
            <w:r w:rsidRPr="0037058D">
              <w:rPr>
                <w:sz w:val="24"/>
                <w:szCs w:val="24"/>
              </w:rPr>
              <w:lastRenderedPageBreak/>
              <w:t xml:space="preserve">патриотическому воспитанию; </w:t>
            </w:r>
          </w:p>
          <w:p w:rsidR="00D856D1" w:rsidRPr="0037058D" w:rsidRDefault="00D856D1" w:rsidP="00D856D1">
            <w:pPr>
              <w:numPr>
                <w:ilvl w:val="0"/>
                <w:numId w:val="35"/>
              </w:numPr>
              <w:tabs>
                <w:tab w:val="left" w:pos="273"/>
                <w:tab w:val="left" w:pos="3120"/>
              </w:tabs>
              <w:autoSpaceDE/>
              <w:autoSpaceDN/>
              <w:ind w:left="0" w:firstLine="0"/>
              <w:jc w:val="both"/>
              <w:rPr>
                <w:sz w:val="24"/>
                <w:szCs w:val="24"/>
              </w:rPr>
            </w:pPr>
            <w:r w:rsidRPr="0037058D">
              <w:rPr>
                <w:sz w:val="24"/>
                <w:szCs w:val="24"/>
              </w:rPr>
              <w:t>количество учащейся молодежи, принимающей участие в массовых мероприятиях по патриотиче</w:t>
            </w:r>
            <w:r w:rsidRPr="0037058D">
              <w:rPr>
                <w:sz w:val="24"/>
                <w:szCs w:val="24"/>
              </w:rPr>
              <w:softHyphen/>
              <w:t>скому воспитанию;</w:t>
            </w:r>
          </w:p>
          <w:p w:rsidR="00D856D1" w:rsidRPr="0037058D" w:rsidRDefault="00D856D1" w:rsidP="00D856D1">
            <w:pPr>
              <w:numPr>
                <w:ilvl w:val="0"/>
                <w:numId w:val="35"/>
              </w:numPr>
              <w:tabs>
                <w:tab w:val="left" w:pos="273"/>
                <w:tab w:val="left" w:pos="3120"/>
              </w:tabs>
              <w:autoSpaceDE/>
              <w:autoSpaceDN/>
              <w:ind w:left="0" w:firstLine="0"/>
              <w:jc w:val="both"/>
              <w:rPr>
                <w:sz w:val="24"/>
                <w:szCs w:val="24"/>
              </w:rPr>
            </w:pPr>
            <w:r w:rsidRPr="0037058D">
              <w:rPr>
                <w:sz w:val="24"/>
                <w:szCs w:val="24"/>
              </w:rPr>
              <w:t>количество молодежи допризывного возраста, уча</w:t>
            </w:r>
            <w:r w:rsidRPr="0037058D">
              <w:rPr>
                <w:sz w:val="24"/>
                <w:szCs w:val="24"/>
              </w:rPr>
              <w:softHyphen/>
              <w:t>ствующей в мероприятиях патриотической направленности;</w:t>
            </w:r>
          </w:p>
          <w:p w:rsidR="00D856D1" w:rsidRPr="0037058D" w:rsidRDefault="00D856D1" w:rsidP="00D856D1">
            <w:pPr>
              <w:tabs>
                <w:tab w:val="left" w:pos="273"/>
              </w:tabs>
              <w:autoSpaceDE/>
              <w:autoSpaceDN/>
              <w:jc w:val="both"/>
              <w:rPr>
                <w:sz w:val="24"/>
                <w:szCs w:val="24"/>
              </w:rPr>
            </w:pPr>
          </w:p>
        </w:tc>
      </w:tr>
      <w:tr w:rsidR="00D856D1" w:rsidRPr="0037058D" w:rsidTr="00741AF4">
        <w:tc>
          <w:tcPr>
            <w:tcW w:w="3119" w:type="dxa"/>
          </w:tcPr>
          <w:p w:rsidR="00D856D1" w:rsidRPr="0037058D" w:rsidRDefault="00D856D1" w:rsidP="00D856D1">
            <w:pPr>
              <w:adjustRightInd w:val="0"/>
              <w:jc w:val="both"/>
              <w:rPr>
                <w:sz w:val="24"/>
                <w:szCs w:val="24"/>
                <w:lang w:eastAsia="en-US"/>
              </w:rPr>
            </w:pPr>
            <w:r w:rsidRPr="0037058D">
              <w:rPr>
                <w:b/>
                <w:bCs/>
                <w:sz w:val="24"/>
                <w:szCs w:val="24"/>
                <w:lang w:eastAsia="en-US"/>
              </w:rPr>
              <w:lastRenderedPageBreak/>
              <w:t>Сроки реализации Подпрограммы</w:t>
            </w:r>
          </w:p>
        </w:tc>
        <w:tc>
          <w:tcPr>
            <w:tcW w:w="6662" w:type="dxa"/>
          </w:tcPr>
          <w:p w:rsidR="00D856D1" w:rsidRPr="0037058D" w:rsidRDefault="00D856D1" w:rsidP="00D856D1">
            <w:pPr>
              <w:tabs>
                <w:tab w:val="left" w:pos="9355"/>
              </w:tabs>
              <w:adjustRightInd w:val="0"/>
              <w:jc w:val="both"/>
              <w:rPr>
                <w:sz w:val="24"/>
                <w:szCs w:val="24"/>
                <w:lang w:eastAsia="en-US"/>
              </w:rPr>
            </w:pPr>
            <w:r w:rsidRPr="0037058D">
              <w:rPr>
                <w:sz w:val="24"/>
                <w:szCs w:val="24"/>
                <w:lang w:eastAsia="en-US"/>
              </w:rPr>
              <w:t xml:space="preserve"> 2019–2024 годы</w:t>
            </w:r>
          </w:p>
          <w:p w:rsidR="00D856D1" w:rsidRPr="0037058D" w:rsidRDefault="00D856D1" w:rsidP="00D856D1">
            <w:pPr>
              <w:adjustRightInd w:val="0"/>
              <w:jc w:val="both"/>
              <w:rPr>
                <w:b/>
                <w:bCs/>
                <w:sz w:val="24"/>
                <w:szCs w:val="24"/>
              </w:rPr>
            </w:pPr>
          </w:p>
        </w:tc>
      </w:tr>
      <w:tr w:rsidR="00D856D1" w:rsidRPr="0037058D" w:rsidTr="00741AF4">
        <w:tc>
          <w:tcPr>
            <w:tcW w:w="3119" w:type="dxa"/>
          </w:tcPr>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Объемы бюджетных ассигнований Подпрограммы </w:t>
            </w:r>
          </w:p>
        </w:tc>
        <w:tc>
          <w:tcPr>
            <w:tcW w:w="6662" w:type="dxa"/>
          </w:tcPr>
          <w:p w:rsidR="00D856D1" w:rsidRPr="0037058D" w:rsidRDefault="00D856D1" w:rsidP="00D856D1">
            <w:pPr>
              <w:tabs>
                <w:tab w:val="left" w:pos="9355"/>
              </w:tabs>
              <w:adjustRightInd w:val="0"/>
              <w:jc w:val="both"/>
              <w:rPr>
                <w:sz w:val="24"/>
                <w:szCs w:val="24"/>
                <w:lang w:eastAsia="en-US"/>
              </w:rPr>
            </w:pPr>
            <w:r w:rsidRPr="0037058D">
              <w:rPr>
                <w:sz w:val="24"/>
                <w:szCs w:val="24"/>
                <w:lang w:eastAsia="en-US"/>
              </w:rPr>
              <w:t>Объем финансового обеспечения мероприятий</w:t>
            </w:r>
          </w:p>
          <w:p w:rsidR="00D856D1" w:rsidRPr="0037058D" w:rsidRDefault="00D856D1" w:rsidP="00D856D1">
            <w:pPr>
              <w:tabs>
                <w:tab w:val="left" w:pos="9355"/>
              </w:tabs>
              <w:adjustRightInd w:val="0"/>
              <w:jc w:val="both"/>
              <w:rPr>
                <w:sz w:val="24"/>
                <w:szCs w:val="24"/>
                <w:lang w:eastAsia="en-US"/>
              </w:rPr>
            </w:pPr>
            <w:r w:rsidRPr="0037058D">
              <w:rPr>
                <w:sz w:val="24"/>
                <w:szCs w:val="24"/>
                <w:lang w:eastAsia="en-US"/>
              </w:rPr>
              <w:t xml:space="preserve">Подпрограммы  составит за счет средств бюджета городского округа </w:t>
            </w:r>
            <w:r w:rsidRPr="0037058D">
              <w:rPr>
                <w:b/>
                <w:sz w:val="24"/>
                <w:szCs w:val="24"/>
                <w:lang w:eastAsia="en-US"/>
              </w:rPr>
              <w:t>–  425,0</w:t>
            </w:r>
            <w:r w:rsidRPr="0037058D">
              <w:rPr>
                <w:b/>
                <w:bCs/>
                <w:sz w:val="24"/>
                <w:szCs w:val="24"/>
                <w:lang w:eastAsia="en-US"/>
              </w:rPr>
              <w:t xml:space="preserve"> тыс. рублей, в т.ч.</w:t>
            </w:r>
          </w:p>
          <w:p w:rsidR="00D856D1" w:rsidRPr="0037058D" w:rsidRDefault="00D856D1" w:rsidP="00D856D1">
            <w:pPr>
              <w:tabs>
                <w:tab w:val="left" w:pos="9355"/>
              </w:tabs>
              <w:adjustRightInd w:val="0"/>
              <w:jc w:val="both"/>
              <w:rPr>
                <w:b/>
                <w:bCs/>
                <w:sz w:val="24"/>
                <w:szCs w:val="24"/>
                <w:lang w:eastAsia="en-US"/>
              </w:rPr>
            </w:pPr>
            <w:r w:rsidRPr="0037058D">
              <w:rPr>
                <w:b/>
                <w:bCs/>
                <w:sz w:val="24"/>
                <w:szCs w:val="24"/>
                <w:lang w:eastAsia="en-US"/>
              </w:rPr>
              <w:t>2019 год –  85,0   тыс. рублей;</w:t>
            </w:r>
          </w:p>
          <w:p w:rsidR="00D856D1" w:rsidRPr="0037058D" w:rsidRDefault="00D856D1" w:rsidP="00D856D1">
            <w:pPr>
              <w:tabs>
                <w:tab w:val="left" w:pos="9355"/>
              </w:tabs>
              <w:adjustRightInd w:val="0"/>
              <w:jc w:val="both"/>
              <w:rPr>
                <w:b/>
                <w:bCs/>
                <w:sz w:val="24"/>
                <w:szCs w:val="24"/>
                <w:lang w:eastAsia="en-US"/>
              </w:rPr>
            </w:pPr>
            <w:r w:rsidRPr="0037058D">
              <w:rPr>
                <w:b/>
                <w:bCs/>
                <w:sz w:val="24"/>
                <w:szCs w:val="24"/>
                <w:lang w:eastAsia="en-US"/>
              </w:rPr>
              <w:t>2020 год –  0,0   тыс. рублей;</w:t>
            </w:r>
          </w:p>
          <w:p w:rsidR="00D856D1" w:rsidRPr="0037058D" w:rsidRDefault="00D856D1" w:rsidP="00D856D1">
            <w:pPr>
              <w:tabs>
                <w:tab w:val="left" w:pos="9355"/>
              </w:tabs>
              <w:adjustRightInd w:val="0"/>
              <w:jc w:val="both"/>
              <w:rPr>
                <w:b/>
                <w:bCs/>
                <w:sz w:val="24"/>
                <w:szCs w:val="24"/>
                <w:lang w:eastAsia="en-US"/>
              </w:rPr>
            </w:pPr>
            <w:r w:rsidRPr="0037058D">
              <w:rPr>
                <w:b/>
                <w:bCs/>
                <w:sz w:val="24"/>
                <w:szCs w:val="24"/>
                <w:lang w:eastAsia="en-US"/>
              </w:rPr>
              <w:t>2021 год –  85,0  тыс. рублей;</w:t>
            </w:r>
          </w:p>
          <w:p w:rsidR="00D856D1" w:rsidRPr="0037058D" w:rsidRDefault="00D856D1" w:rsidP="00D856D1">
            <w:pPr>
              <w:tabs>
                <w:tab w:val="left" w:pos="9355"/>
              </w:tabs>
              <w:adjustRightInd w:val="0"/>
              <w:jc w:val="both"/>
              <w:rPr>
                <w:b/>
                <w:bCs/>
                <w:sz w:val="24"/>
                <w:szCs w:val="24"/>
                <w:lang w:eastAsia="en-US"/>
              </w:rPr>
            </w:pPr>
            <w:r w:rsidRPr="0037058D">
              <w:rPr>
                <w:b/>
                <w:bCs/>
                <w:sz w:val="24"/>
                <w:szCs w:val="24"/>
                <w:lang w:eastAsia="en-US"/>
              </w:rPr>
              <w:t>2022 год –  85,0  тыс. рублей;</w:t>
            </w:r>
          </w:p>
          <w:p w:rsidR="00D856D1" w:rsidRPr="0037058D" w:rsidRDefault="00D856D1" w:rsidP="00D856D1">
            <w:pPr>
              <w:tabs>
                <w:tab w:val="left" w:pos="9355"/>
              </w:tabs>
              <w:adjustRightInd w:val="0"/>
              <w:jc w:val="both"/>
              <w:rPr>
                <w:b/>
                <w:bCs/>
                <w:sz w:val="24"/>
                <w:szCs w:val="24"/>
                <w:lang w:eastAsia="en-US"/>
              </w:rPr>
            </w:pPr>
            <w:r w:rsidRPr="0037058D">
              <w:rPr>
                <w:b/>
                <w:bCs/>
                <w:sz w:val="24"/>
                <w:szCs w:val="24"/>
                <w:lang w:eastAsia="en-US"/>
              </w:rPr>
              <w:t>2023 год -  85,0   тыс. рублей</w:t>
            </w:r>
          </w:p>
          <w:p w:rsidR="00D856D1" w:rsidRPr="0037058D" w:rsidRDefault="00D856D1" w:rsidP="00D856D1">
            <w:pPr>
              <w:tabs>
                <w:tab w:val="left" w:pos="9355"/>
              </w:tabs>
              <w:adjustRightInd w:val="0"/>
              <w:jc w:val="both"/>
              <w:rPr>
                <w:b/>
                <w:bCs/>
                <w:sz w:val="24"/>
                <w:szCs w:val="24"/>
                <w:lang w:eastAsia="en-US"/>
              </w:rPr>
            </w:pPr>
            <w:r w:rsidRPr="0037058D">
              <w:rPr>
                <w:b/>
                <w:bCs/>
                <w:sz w:val="24"/>
                <w:szCs w:val="24"/>
                <w:lang w:eastAsia="en-US"/>
              </w:rPr>
              <w:t>2024 год -  85,0  тыс.рублей</w:t>
            </w:r>
          </w:p>
        </w:tc>
      </w:tr>
      <w:tr w:rsidR="00D856D1" w:rsidRPr="0037058D" w:rsidTr="00741AF4">
        <w:tc>
          <w:tcPr>
            <w:tcW w:w="3119" w:type="dxa"/>
          </w:tcPr>
          <w:p w:rsidR="00D856D1" w:rsidRPr="0037058D" w:rsidRDefault="00D856D1" w:rsidP="00D856D1">
            <w:pPr>
              <w:adjustRightInd w:val="0"/>
              <w:jc w:val="both"/>
              <w:rPr>
                <w:b/>
                <w:bCs/>
                <w:sz w:val="24"/>
                <w:szCs w:val="24"/>
                <w:lang w:eastAsia="en-US"/>
              </w:rPr>
            </w:pPr>
            <w:r w:rsidRPr="0037058D">
              <w:rPr>
                <w:b/>
                <w:bCs/>
                <w:sz w:val="24"/>
                <w:szCs w:val="24"/>
                <w:lang w:eastAsia="en-US"/>
              </w:rPr>
              <w:t>Ожидаемые результаты реализации Подпрограммы</w:t>
            </w:r>
          </w:p>
        </w:tc>
        <w:tc>
          <w:tcPr>
            <w:tcW w:w="6662" w:type="dxa"/>
          </w:tcPr>
          <w:p w:rsidR="00D856D1" w:rsidRPr="0037058D" w:rsidRDefault="00D856D1" w:rsidP="00D856D1">
            <w:pPr>
              <w:autoSpaceDE/>
              <w:autoSpaceDN/>
              <w:jc w:val="both"/>
              <w:rPr>
                <w:sz w:val="24"/>
                <w:szCs w:val="24"/>
                <w:lang w:eastAsia="en-US"/>
              </w:rPr>
            </w:pPr>
            <w:r w:rsidRPr="0037058D">
              <w:rPr>
                <w:sz w:val="24"/>
                <w:szCs w:val="24"/>
                <w:lang w:eastAsia="en-US"/>
              </w:rPr>
              <w:t>Высокая степень готовности граждан  Кувандыкского городского округа к  выполнению  своего  гражданского  и        патриотического долга во всем многообразии форм его проявления,  положительная динамика роста патриотизма и    интернационализма   граждан района, обеспечение на ее основе благоприятных  условий для духовного,  культурного  подъема  в обществе,  повышение  авторитета   Кувандыкского городского округа  как   самостоятельного муниципального образования.</w:t>
            </w:r>
          </w:p>
        </w:tc>
      </w:tr>
    </w:tbl>
    <w:p w:rsidR="00D856D1" w:rsidRPr="0037058D" w:rsidRDefault="00D856D1" w:rsidP="00D856D1">
      <w:pPr>
        <w:tabs>
          <w:tab w:val="left" w:pos="9355"/>
        </w:tabs>
        <w:adjustRightInd w:val="0"/>
        <w:jc w:val="both"/>
        <w:rPr>
          <w:b/>
          <w:bCs/>
          <w:sz w:val="24"/>
          <w:szCs w:val="24"/>
          <w:lang w:eastAsia="en-US"/>
        </w:rPr>
      </w:pP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1. Характеристика сферы реализации Подпрограммы, описание</w:t>
      </w: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основных проблем в указанной сфере и прогноз ее развития</w:t>
      </w:r>
    </w:p>
    <w:p w:rsidR="00D856D1" w:rsidRPr="0037058D" w:rsidRDefault="00D856D1" w:rsidP="00D856D1">
      <w:pPr>
        <w:autoSpaceDE/>
        <w:autoSpaceDN/>
        <w:ind w:firstLine="567"/>
        <w:jc w:val="both"/>
        <w:rPr>
          <w:sz w:val="24"/>
          <w:szCs w:val="24"/>
          <w:lang w:eastAsia="en-US"/>
        </w:rPr>
      </w:pPr>
    </w:p>
    <w:p w:rsidR="00D856D1" w:rsidRPr="0037058D" w:rsidRDefault="00D856D1" w:rsidP="00D856D1">
      <w:pPr>
        <w:widowControl w:val="0"/>
        <w:adjustRightInd w:val="0"/>
        <w:ind w:firstLine="720"/>
        <w:jc w:val="both"/>
        <w:rPr>
          <w:sz w:val="24"/>
          <w:szCs w:val="24"/>
        </w:rPr>
      </w:pPr>
      <w:r w:rsidRPr="0037058D">
        <w:rPr>
          <w:sz w:val="24"/>
          <w:szCs w:val="24"/>
        </w:rPr>
        <w:t>Патриотическое воспитание, являясь составной частью воспитательного процесса, представляет собой систематическую и целенаправленную деятельность общеобразовательных организаций и организациях дополнительного образования по формированию у обучающихся высокого патриотического сознания, чувства верности Отечеству, готовности к выполнению гражданского долга и конституционных обязанностей по защите интересов Родины.</w:t>
      </w:r>
    </w:p>
    <w:p w:rsidR="00D856D1" w:rsidRPr="0037058D" w:rsidRDefault="00D856D1" w:rsidP="00D856D1">
      <w:pPr>
        <w:widowControl w:val="0"/>
        <w:adjustRightInd w:val="0"/>
        <w:ind w:firstLine="720"/>
        <w:jc w:val="both"/>
        <w:rPr>
          <w:sz w:val="24"/>
          <w:szCs w:val="24"/>
        </w:rPr>
      </w:pPr>
      <w:r w:rsidRPr="0037058D">
        <w:rPr>
          <w:sz w:val="24"/>
          <w:szCs w:val="24"/>
        </w:rPr>
        <w:t>Цель патриотического воспитания - развитие у обучающихся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проявить их в созидательном процессе в интересах Отечества, укрепления государства, обеспечения его жизненно важных интересов и устойчивого развития. Данная цель охватывает весь педагогический процесс, пронизывает все структуры, интегрируя учебные занятия и внеурочную жизнь обучающихся, разнообразные виды деятельности.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ab/>
        <w:t xml:space="preserve">В соответствии с постановлением  от 26.02.2016 г № 252-п «О создании межведомственной комиссии по патриотическому воспитанию  молодежи  муниципального образования Кувандыкский городской округ»  принимаются меры по развитию патриотического воспитания граждан, особенно детей и молодежи.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 При учреждении дополнительного образования «Доме пионеров и школьников» работает социально-педагогический отдел, одним из направлений которого является гражданско- патриотическое воспитание в образовательных организациях округа.</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Многоплановая, масштабная и ежедневная деятельность по патриотическому воспитанию, осуществляется во всех 50 учреждениях образования Кувандыкского городского округа. Система патриотического воспитания не может оставаться в </w:t>
      </w:r>
      <w:r w:rsidRPr="0037058D">
        <w:rPr>
          <w:sz w:val="24"/>
          <w:szCs w:val="24"/>
          <w:lang w:eastAsia="en-US"/>
        </w:rPr>
        <w:lastRenderedPageBreak/>
        <w:t>неизменном виде. Ее развитие обусловлено как достижениями первоочередных задач системы патриотического воспитания, так и изменениями, происходящими в экономической, политической, социальной и других сферах российского общества,  а так же с новыми условиями современного мира.</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настоящее время данный отдел скорректировал работу своих направлений, наряду с традиционными направлениями (военно-патриотическое, туристско-краеведческое) были включены  в план работы еще  детские общественные организации,  техническое направления.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школах округа в соответствии с муниципальными программами  успешно   реализуются   подпрограммы гражданско-патриотического воспитания:</w:t>
      </w:r>
    </w:p>
    <w:p w:rsidR="00D856D1" w:rsidRPr="0037058D" w:rsidRDefault="00D856D1" w:rsidP="00D856D1">
      <w:pPr>
        <w:numPr>
          <w:ilvl w:val="0"/>
          <w:numId w:val="57"/>
        </w:numPr>
        <w:autoSpaceDE/>
        <w:autoSpaceDN/>
        <w:ind w:firstLine="567"/>
        <w:jc w:val="both"/>
        <w:rPr>
          <w:sz w:val="24"/>
          <w:szCs w:val="24"/>
        </w:rPr>
      </w:pPr>
      <w:r w:rsidRPr="0037058D">
        <w:rPr>
          <w:sz w:val="24"/>
          <w:szCs w:val="24"/>
        </w:rPr>
        <w:t>«Родина начинается с близких для тебя людей» -  Ибрагимовская СОШ;</w:t>
      </w:r>
    </w:p>
    <w:p w:rsidR="00D856D1" w:rsidRPr="0037058D" w:rsidRDefault="00D856D1" w:rsidP="00D856D1">
      <w:pPr>
        <w:numPr>
          <w:ilvl w:val="0"/>
          <w:numId w:val="57"/>
        </w:numPr>
        <w:autoSpaceDE/>
        <w:autoSpaceDN/>
        <w:ind w:firstLine="567"/>
        <w:jc w:val="both"/>
        <w:rPr>
          <w:sz w:val="24"/>
          <w:szCs w:val="24"/>
        </w:rPr>
      </w:pPr>
      <w:r w:rsidRPr="0037058D">
        <w:rPr>
          <w:sz w:val="24"/>
          <w:szCs w:val="24"/>
        </w:rPr>
        <w:t xml:space="preserve"> «Я – гражданин России» - Начальная городская  школа;</w:t>
      </w:r>
    </w:p>
    <w:p w:rsidR="00D856D1" w:rsidRPr="0037058D" w:rsidRDefault="00D856D1" w:rsidP="00D856D1">
      <w:pPr>
        <w:numPr>
          <w:ilvl w:val="0"/>
          <w:numId w:val="57"/>
        </w:numPr>
        <w:autoSpaceDE/>
        <w:autoSpaceDN/>
        <w:ind w:firstLine="567"/>
        <w:jc w:val="both"/>
        <w:rPr>
          <w:sz w:val="24"/>
          <w:szCs w:val="24"/>
        </w:rPr>
      </w:pPr>
      <w:r w:rsidRPr="0037058D">
        <w:rPr>
          <w:sz w:val="24"/>
          <w:szCs w:val="24"/>
        </w:rPr>
        <w:t>«Патриотическое воспитание учащихся средней общеобразовательной школы №2 г. Кувандыка»;</w:t>
      </w:r>
    </w:p>
    <w:p w:rsidR="00D856D1" w:rsidRPr="0037058D" w:rsidRDefault="00D856D1" w:rsidP="00D856D1">
      <w:pPr>
        <w:numPr>
          <w:ilvl w:val="0"/>
          <w:numId w:val="57"/>
        </w:numPr>
        <w:tabs>
          <w:tab w:val="left" w:pos="426"/>
        </w:tabs>
        <w:autoSpaceDE/>
        <w:autoSpaceDN/>
        <w:ind w:firstLine="567"/>
        <w:jc w:val="both"/>
        <w:rPr>
          <w:b/>
          <w:bCs/>
          <w:sz w:val="24"/>
          <w:szCs w:val="24"/>
        </w:rPr>
      </w:pPr>
      <w:r w:rsidRPr="0037058D">
        <w:rPr>
          <w:sz w:val="24"/>
          <w:szCs w:val="24"/>
        </w:rPr>
        <w:t>«Гражданин», блоки: «Я – Оренбуржец», «Я и общество», «Семья» - СОШ №1;</w:t>
      </w:r>
    </w:p>
    <w:p w:rsidR="00D856D1" w:rsidRPr="0037058D" w:rsidRDefault="00D856D1" w:rsidP="00D856D1">
      <w:pPr>
        <w:numPr>
          <w:ilvl w:val="0"/>
          <w:numId w:val="57"/>
        </w:numPr>
        <w:tabs>
          <w:tab w:val="left" w:pos="426"/>
        </w:tabs>
        <w:autoSpaceDE/>
        <w:autoSpaceDN/>
        <w:ind w:firstLine="567"/>
        <w:jc w:val="both"/>
        <w:rPr>
          <w:sz w:val="24"/>
          <w:szCs w:val="24"/>
        </w:rPr>
      </w:pPr>
      <w:r w:rsidRPr="0037058D">
        <w:rPr>
          <w:sz w:val="24"/>
          <w:szCs w:val="24"/>
        </w:rPr>
        <w:t>Комплексная  целевая программа гражданского воспитания «Я - гражданин России» (Зиянчуринская СОШ), которая включает в себя подпрограмму по патриотическому воспитанию «Мы - патриоты».</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Все ОО Кувандыкского городского округа, а это 452</w:t>
      </w:r>
      <w:r w:rsidR="00741AF4" w:rsidRPr="0037058D">
        <w:rPr>
          <w:sz w:val="24"/>
          <w:szCs w:val="24"/>
          <w:lang w:eastAsia="en-US"/>
        </w:rPr>
        <w:t>1</w:t>
      </w:r>
      <w:r w:rsidRPr="0037058D">
        <w:rPr>
          <w:sz w:val="24"/>
          <w:szCs w:val="24"/>
          <w:lang w:eastAsia="en-US"/>
        </w:rPr>
        <w:t xml:space="preserve"> обучающихся, задействованы в патриотическом движении.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Кувандыкском городском округе за последние годы  сложилась  определенная система патриотического воспитания граждан, охватывающая, прежде всего, детскую и  молодежную среду. В патриотическую работу включены 28 ОО и 2 УДО, которые объединяют 28 тимуровских  отрядов,  13 школьных музеев (12 паспортизированы), 7 музейных комнат, 1 музыкальный уголок. Музей школы является настоящим центром патриотической работы и  интернационального воспитания учащихся,  координирует эту деятельность советы музеев, состоящие из учащихся средних и старших классов. В музее проходят встречи с ветеранами войны и труда, на встречи приглашаются учащиеся, преподаватели, жители, общественность.  Ежегодно управлением образования, ДПШ организуется работа в рамках смотра-конкурса «Каждой школе - музей». В рамках этой работы  проводится смотр - конкурс экспозиций, комнат, холлов посвященных памятным датам из истории Отечества.</w:t>
      </w:r>
    </w:p>
    <w:p w:rsidR="00D856D1" w:rsidRPr="0037058D" w:rsidRDefault="00D856D1" w:rsidP="00D856D1">
      <w:pPr>
        <w:autoSpaceDE/>
        <w:autoSpaceDN/>
        <w:ind w:firstLine="567"/>
        <w:jc w:val="both"/>
        <w:rPr>
          <w:sz w:val="24"/>
          <w:szCs w:val="24"/>
          <w:bdr w:val="none" w:sz="0" w:space="0" w:color="auto" w:frame="1"/>
          <w:lang w:eastAsia="en-US"/>
        </w:rPr>
      </w:pPr>
      <w:r w:rsidRPr="0037058D">
        <w:rPr>
          <w:sz w:val="24"/>
          <w:szCs w:val="24"/>
          <w:lang w:eastAsia="en-US"/>
        </w:rPr>
        <w:t>В муниципалитете на базе</w:t>
      </w:r>
      <w:r w:rsidRPr="0037058D">
        <w:rPr>
          <w:sz w:val="24"/>
          <w:szCs w:val="24"/>
          <w:bdr w:val="none" w:sz="0" w:space="0" w:color="auto" w:frame="1"/>
          <w:lang w:eastAsia="en-US"/>
        </w:rPr>
        <w:t xml:space="preserve">  школ действуют 14 военно-патриотических объединений,  3 объединения «Пост №1»  с изучением цикла «Основы военной службы».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Военно-патриотические объединения  с октября 2019 года  вступили в местное отделение «Юнармии», 246 воспитанников ВПО вступили в ряды Юнармии и стали юнармейцами.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Традиционно  совместно с отделом молодежи, военным комиссариатом, казачьим обществом, погранзаставой, ДПШ проводятся муниципальные  праздники и соревнования по военно-прикладным видам спорта, посвященные Дню защитников Отечества, Дню Победы, акции «День призывника». В рамках месячника спортивно-массовой и военно-патриотической работы проходят муниципальные состязания по многоборью допризывной молодежи, в образовательных организациях  округа проходят  военизированная игра «Зарница», «Зарничка» и мн. др.</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При активном участии ОО поддерживается традиция проведения муниципальных мероприятий: военно-спортивной игры «Зарница», «А ну-ка, парни!»,  учебно-полевых сборов допризывной молодежи, слета ВПО «Отчизны верные сыны».</w:t>
      </w:r>
    </w:p>
    <w:p w:rsidR="00D856D1" w:rsidRPr="0037058D" w:rsidRDefault="00D856D1" w:rsidP="00D856D1">
      <w:pPr>
        <w:tabs>
          <w:tab w:val="num" w:pos="720"/>
        </w:tabs>
        <w:autoSpaceDE/>
        <w:autoSpaceDN/>
        <w:ind w:firstLine="567"/>
        <w:jc w:val="both"/>
        <w:rPr>
          <w:sz w:val="24"/>
          <w:szCs w:val="24"/>
          <w:lang w:eastAsia="en-US"/>
        </w:rPr>
      </w:pPr>
      <w:r w:rsidRPr="0037058D">
        <w:rPr>
          <w:sz w:val="24"/>
          <w:szCs w:val="24"/>
          <w:lang w:eastAsia="en-US"/>
        </w:rPr>
        <w:t xml:space="preserve">Наиболее значимыми в патриотическом воспитании  являются следующие массовые мероприятия: </w:t>
      </w:r>
    </w:p>
    <w:p w:rsidR="00D856D1" w:rsidRPr="0037058D" w:rsidRDefault="00D856D1" w:rsidP="00D856D1">
      <w:pPr>
        <w:numPr>
          <w:ilvl w:val="0"/>
          <w:numId w:val="58"/>
        </w:numPr>
        <w:tabs>
          <w:tab w:val="num" w:pos="34"/>
          <w:tab w:val="num" w:pos="252"/>
        </w:tabs>
        <w:autoSpaceDE/>
        <w:autoSpaceDN/>
        <w:jc w:val="both"/>
        <w:rPr>
          <w:sz w:val="24"/>
          <w:szCs w:val="24"/>
          <w:lang w:eastAsia="en-US"/>
        </w:rPr>
      </w:pPr>
      <w:r w:rsidRPr="0037058D">
        <w:rPr>
          <w:sz w:val="24"/>
          <w:szCs w:val="24"/>
          <w:lang w:eastAsia="en-US"/>
        </w:rPr>
        <w:t xml:space="preserve">муниципальный ежегодный конкурс «И гордо реет флаг державный» на лучшее знание государственных символов Российской Федерации  и символов Оренбургской области;  </w:t>
      </w:r>
    </w:p>
    <w:p w:rsidR="00D856D1" w:rsidRPr="0037058D" w:rsidRDefault="00D856D1" w:rsidP="00D856D1">
      <w:pPr>
        <w:numPr>
          <w:ilvl w:val="0"/>
          <w:numId w:val="58"/>
        </w:numPr>
        <w:tabs>
          <w:tab w:val="num" w:pos="34"/>
          <w:tab w:val="num" w:pos="252"/>
        </w:tabs>
        <w:autoSpaceDE/>
        <w:autoSpaceDN/>
        <w:jc w:val="both"/>
        <w:rPr>
          <w:sz w:val="24"/>
          <w:szCs w:val="24"/>
          <w:lang w:eastAsia="en-US"/>
        </w:rPr>
      </w:pPr>
      <w:r w:rsidRPr="0037058D">
        <w:rPr>
          <w:sz w:val="24"/>
          <w:szCs w:val="24"/>
          <w:lang w:eastAsia="en-US"/>
        </w:rPr>
        <w:lastRenderedPageBreak/>
        <w:t xml:space="preserve">муниципальная очно-заочная интеллектуальная игра «Эхо времен» по истории России и Оренбургского края, участие в областной игре; </w:t>
      </w:r>
    </w:p>
    <w:p w:rsidR="00D856D1" w:rsidRPr="0037058D" w:rsidRDefault="00D856D1" w:rsidP="00D856D1">
      <w:pPr>
        <w:numPr>
          <w:ilvl w:val="0"/>
          <w:numId w:val="58"/>
        </w:numPr>
        <w:tabs>
          <w:tab w:val="num" w:pos="34"/>
          <w:tab w:val="num" w:pos="252"/>
        </w:tabs>
        <w:autoSpaceDE/>
        <w:autoSpaceDN/>
        <w:jc w:val="both"/>
        <w:rPr>
          <w:sz w:val="24"/>
          <w:szCs w:val="24"/>
          <w:lang w:eastAsia="en-US"/>
        </w:rPr>
      </w:pPr>
      <w:r w:rsidRPr="0037058D">
        <w:rPr>
          <w:sz w:val="24"/>
          <w:szCs w:val="24"/>
          <w:lang w:eastAsia="en-US"/>
        </w:rPr>
        <w:t>муниципальный конкурс детских социальных проектов «Я – гражданин России», участие в областном  конкурсе;</w:t>
      </w:r>
    </w:p>
    <w:p w:rsidR="00D856D1" w:rsidRPr="0037058D" w:rsidRDefault="00D856D1" w:rsidP="00D856D1">
      <w:pPr>
        <w:numPr>
          <w:ilvl w:val="0"/>
          <w:numId w:val="58"/>
        </w:numPr>
        <w:tabs>
          <w:tab w:val="num" w:pos="34"/>
          <w:tab w:val="num" w:pos="252"/>
        </w:tabs>
        <w:autoSpaceDE/>
        <w:autoSpaceDN/>
        <w:jc w:val="both"/>
        <w:rPr>
          <w:sz w:val="24"/>
          <w:szCs w:val="24"/>
          <w:lang w:eastAsia="en-US"/>
        </w:rPr>
      </w:pPr>
      <w:r w:rsidRPr="0037058D">
        <w:rPr>
          <w:sz w:val="24"/>
          <w:szCs w:val="24"/>
          <w:lang w:eastAsia="en-US"/>
        </w:rPr>
        <w:t xml:space="preserve">  муниципальный конкурс юных журналистов «Патриот России» на лучшее освещение в СМИ темы патриотизма, участие в областном конкурсе;</w:t>
      </w:r>
    </w:p>
    <w:p w:rsidR="00D856D1" w:rsidRPr="0037058D" w:rsidRDefault="00D856D1" w:rsidP="00D856D1">
      <w:pPr>
        <w:numPr>
          <w:ilvl w:val="0"/>
          <w:numId w:val="58"/>
        </w:numPr>
        <w:tabs>
          <w:tab w:val="num" w:pos="34"/>
          <w:tab w:val="num" w:pos="252"/>
        </w:tabs>
        <w:autoSpaceDE/>
        <w:autoSpaceDN/>
        <w:jc w:val="both"/>
        <w:rPr>
          <w:sz w:val="24"/>
          <w:szCs w:val="24"/>
          <w:lang w:eastAsia="en-US"/>
        </w:rPr>
      </w:pPr>
      <w:r w:rsidRPr="0037058D">
        <w:rPr>
          <w:sz w:val="24"/>
          <w:szCs w:val="24"/>
          <w:lang w:eastAsia="en-US"/>
        </w:rPr>
        <w:t>муниципальная  дистанционная олимпиада по историческим дисциплинам «История моей страны», участие в областной олимпиаде;</w:t>
      </w:r>
    </w:p>
    <w:p w:rsidR="00D856D1" w:rsidRPr="0037058D" w:rsidRDefault="00D856D1" w:rsidP="00D856D1">
      <w:pPr>
        <w:numPr>
          <w:ilvl w:val="0"/>
          <w:numId w:val="58"/>
        </w:numPr>
        <w:tabs>
          <w:tab w:val="num" w:pos="34"/>
          <w:tab w:val="num" w:pos="252"/>
        </w:tabs>
        <w:autoSpaceDE/>
        <w:autoSpaceDN/>
        <w:jc w:val="both"/>
        <w:rPr>
          <w:sz w:val="24"/>
          <w:szCs w:val="24"/>
          <w:lang w:eastAsia="en-US"/>
        </w:rPr>
      </w:pPr>
      <w:r w:rsidRPr="0037058D">
        <w:rPr>
          <w:sz w:val="24"/>
          <w:szCs w:val="24"/>
          <w:lang w:eastAsia="en-US"/>
        </w:rPr>
        <w:t>муниципальные конкурсы творческих работ, посвященные памяти В.П. Поляничко и др, участие в областных  конкурсах;</w:t>
      </w:r>
    </w:p>
    <w:p w:rsidR="00D856D1" w:rsidRPr="0037058D" w:rsidRDefault="00D856D1" w:rsidP="00D856D1">
      <w:pPr>
        <w:numPr>
          <w:ilvl w:val="0"/>
          <w:numId w:val="58"/>
        </w:numPr>
        <w:tabs>
          <w:tab w:val="num" w:pos="34"/>
          <w:tab w:val="num" w:pos="252"/>
        </w:tabs>
        <w:autoSpaceDE/>
        <w:autoSpaceDN/>
        <w:adjustRightInd w:val="0"/>
        <w:jc w:val="both"/>
        <w:rPr>
          <w:sz w:val="24"/>
          <w:szCs w:val="24"/>
          <w:lang w:eastAsia="en-US"/>
        </w:rPr>
      </w:pPr>
      <w:r w:rsidRPr="0037058D">
        <w:rPr>
          <w:sz w:val="24"/>
          <w:szCs w:val="24"/>
          <w:lang w:eastAsia="en-US"/>
        </w:rPr>
        <w:t>муниципальная  патриотическая акция «Вахта памяти», участие в областных мероприятиях (далее – Акция). В рамках Акции ежегодно проводятся следующие мероприятия:</w:t>
      </w:r>
    </w:p>
    <w:p w:rsidR="00D856D1" w:rsidRPr="0037058D" w:rsidRDefault="00D856D1" w:rsidP="00D856D1">
      <w:pPr>
        <w:numPr>
          <w:ilvl w:val="0"/>
          <w:numId w:val="61"/>
        </w:numPr>
        <w:tabs>
          <w:tab w:val="left" w:pos="318"/>
        </w:tabs>
        <w:autoSpaceDE/>
        <w:autoSpaceDN/>
        <w:adjustRightInd w:val="0"/>
        <w:jc w:val="both"/>
        <w:rPr>
          <w:sz w:val="24"/>
          <w:szCs w:val="24"/>
          <w:lang w:eastAsia="en-US"/>
        </w:rPr>
      </w:pPr>
      <w:r w:rsidRPr="0037058D">
        <w:rPr>
          <w:sz w:val="24"/>
          <w:szCs w:val="24"/>
          <w:lang w:eastAsia="en-US"/>
        </w:rPr>
        <w:t xml:space="preserve"> смотр-конкурс музеев образовательных организаций </w:t>
      </w:r>
      <w:r w:rsidRPr="0037058D">
        <w:rPr>
          <w:b/>
          <w:bCs/>
          <w:sz w:val="24"/>
          <w:szCs w:val="24"/>
          <w:lang w:eastAsia="en-US"/>
        </w:rPr>
        <w:t>«</w:t>
      </w:r>
      <w:r w:rsidRPr="0037058D">
        <w:rPr>
          <w:sz w:val="24"/>
          <w:szCs w:val="24"/>
          <w:lang w:eastAsia="en-US"/>
        </w:rPr>
        <w:t>Этих дней не смолкнет слава»;</w:t>
      </w:r>
    </w:p>
    <w:p w:rsidR="00D856D1" w:rsidRPr="0037058D" w:rsidRDefault="00D856D1" w:rsidP="00D856D1">
      <w:pPr>
        <w:numPr>
          <w:ilvl w:val="0"/>
          <w:numId w:val="61"/>
        </w:numPr>
        <w:tabs>
          <w:tab w:val="left" w:pos="318"/>
        </w:tabs>
        <w:autoSpaceDE/>
        <w:autoSpaceDN/>
        <w:adjustRightInd w:val="0"/>
        <w:jc w:val="both"/>
        <w:rPr>
          <w:sz w:val="24"/>
          <w:szCs w:val="24"/>
          <w:lang w:eastAsia="en-US"/>
        </w:rPr>
      </w:pPr>
      <w:r w:rsidRPr="0037058D">
        <w:rPr>
          <w:sz w:val="24"/>
          <w:szCs w:val="24"/>
          <w:lang w:eastAsia="en-US"/>
        </w:rPr>
        <w:t xml:space="preserve"> конкурс любительских видеофильмов </w:t>
      </w:r>
      <w:r w:rsidRPr="0037058D">
        <w:rPr>
          <w:b/>
          <w:bCs/>
          <w:sz w:val="24"/>
          <w:szCs w:val="24"/>
          <w:lang w:eastAsia="en-US"/>
        </w:rPr>
        <w:t>«</w:t>
      </w:r>
      <w:r w:rsidRPr="0037058D">
        <w:rPr>
          <w:sz w:val="24"/>
          <w:szCs w:val="24"/>
          <w:lang w:eastAsia="en-US"/>
        </w:rPr>
        <w:t>Ратные страницы истории Отечества»;</w:t>
      </w:r>
    </w:p>
    <w:p w:rsidR="00D856D1" w:rsidRPr="0037058D" w:rsidRDefault="00D856D1" w:rsidP="00D856D1">
      <w:pPr>
        <w:numPr>
          <w:ilvl w:val="0"/>
          <w:numId w:val="61"/>
        </w:numPr>
        <w:tabs>
          <w:tab w:val="left" w:pos="318"/>
        </w:tabs>
        <w:autoSpaceDE/>
        <w:autoSpaceDN/>
        <w:adjustRightInd w:val="0"/>
        <w:jc w:val="both"/>
        <w:rPr>
          <w:sz w:val="24"/>
          <w:szCs w:val="24"/>
          <w:lang w:eastAsia="en-US"/>
        </w:rPr>
      </w:pPr>
      <w:r w:rsidRPr="0037058D">
        <w:rPr>
          <w:sz w:val="24"/>
          <w:szCs w:val="24"/>
          <w:lang w:eastAsia="en-US"/>
        </w:rPr>
        <w:t xml:space="preserve">реализация  патриотического тимуровского движения </w:t>
      </w:r>
      <w:r w:rsidRPr="0037058D">
        <w:rPr>
          <w:b/>
          <w:bCs/>
          <w:sz w:val="24"/>
          <w:szCs w:val="24"/>
          <w:lang w:eastAsia="en-US"/>
        </w:rPr>
        <w:t>«</w:t>
      </w:r>
      <w:r w:rsidRPr="0037058D">
        <w:rPr>
          <w:sz w:val="24"/>
          <w:szCs w:val="24"/>
          <w:lang w:eastAsia="en-US"/>
        </w:rPr>
        <w:t>Береги тех, кто жив. Помни о тех, кого нет»;</w:t>
      </w:r>
    </w:p>
    <w:p w:rsidR="00D856D1" w:rsidRPr="0037058D" w:rsidRDefault="00D856D1" w:rsidP="00D856D1">
      <w:pPr>
        <w:numPr>
          <w:ilvl w:val="0"/>
          <w:numId w:val="61"/>
        </w:numPr>
        <w:tabs>
          <w:tab w:val="left" w:pos="318"/>
        </w:tabs>
        <w:autoSpaceDE/>
        <w:autoSpaceDN/>
        <w:jc w:val="both"/>
        <w:rPr>
          <w:sz w:val="24"/>
          <w:szCs w:val="24"/>
          <w:lang w:eastAsia="en-US"/>
        </w:rPr>
      </w:pPr>
      <w:r w:rsidRPr="0037058D">
        <w:rPr>
          <w:sz w:val="24"/>
          <w:szCs w:val="24"/>
          <w:lang w:eastAsia="en-US"/>
        </w:rPr>
        <w:t>традиционная встреча ветеранов ВОВ и тружеников тыла с учащимися и молодежью «Во имя Великой Победы»;</w:t>
      </w:r>
    </w:p>
    <w:p w:rsidR="00D856D1" w:rsidRPr="0037058D" w:rsidRDefault="00D856D1" w:rsidP="00D856D1">
      <w:pPr>
        <w:numPr>
          <w:ilvl w:val="0"/>
          <w:numId w:val="61"/>
        </w:numPr>
        <w:tabs>
          <w:tab w:val="left" w:pos="318"/>
        </w:tabs>
        <w:autoSpaceDE/>
        <w:autoSpaceDN/>
        <w:jc w:val="both"/>
        <w:rPr>
          <w:sz w:val="24"/>
          <w:szCs w:val="24"/>
          <w:lang w:eastAsia="en-US"/>
        </w:rPr>
      </w:pPr>
      <w:r w:rsidRPr="0037058D">
        <w:rPr>
          <w:sz w:val="24"/>
          <w:szCs w:val="24"/>
          <w:lang w:eastAsia="en-US"/>
        </w:rPr>
        <w:t>участие школьников Оренбуржья во Всероссийской акции «Бессмертный полк»;</w:t>
      </w:r>
    </w:p>
    <w:p w:rsidR="00D856D1" w:rsidRPr="0037058D" w:rsidRDefault="00D856D1" w:rsidP="00D856D1">
      <w:pPr>
        <w:numPr>
          <w:ilvl w:val="0"/>
          <w:numId w:val="59"/>
        </w:numPr>
        <w:tabs>
          <w:tab w:val="left" w:pos="318"/>
        </w:tabs>
        <w:autoSpaceDE/>
        <w:autoSpaceDN/>
        <w:jc w:val="both"/>
        <w:rPr>
          <w:sz w:val="24"/>
          <w:szCs w:val="24"/>
          <w:lang w:eastAsia="en-US"/>
        </w:rPr>
      </w:pPr>
      <w:r w:rsidRPr="0037058D">
        <w:rPr>
          <w:sz w:val="24"/>
          <w:szCs w:val="24"/>
          <w:lang w:eastAsia="en-US"/>
        </w:rPr>
        <w:t>муниципальный смотр-конкурс музейных комнат, залов, экспозиций, участие в областном смотре-конкурсе;</w:t>
      </w:r>
    </w:p>
    <w:p w:rsidR="00D856D1" w:rsidRPr="0037058D" w:rsidRDefault="00D856D1" w:rsidP="00D856D1">
      <w:pPr>
        <w:numPr>
          <w:ilvl w:val="0"/>
          <w:numId w:val="59"/>
        </w:numPr>
        <w:tabs>
          <w:tab w:val="left" w:pos="318"/>
        </w:tabs>
        <w:autoSpaceDE/>
        <w:autoSpaceDN/>
        <w:jc w:val="both"/>
        <w:rPr>
          <w:sz w:val="24"/>
          <w:szCs w:val="24"/>
          <w:lang w:eastAsia="en-US"/>
        </w:rPr>
      </w:pPr>
      <w:r w:rsidRPr="0037058D">
        <w:rPr>
          <w:sz w:val="24"/>
          <w:szCs w:val="24"/>
          <w:lang w:eastAsia="en-US"/>
        </w:rPr>
        <w:t>муниципальная выставка-конкурс технических моделей, посвященная Дню защитника Отечества, участие в областной  выставке;</w:t>
      </w:r>
    </w:p>
    <w:p w:rsidR="00D856D1" w:rsidRPr="0037058D" w:rsidRDefault="00D856D1" w:rsidP="00D856D1">
      <w:pPr>
        <w:numPr>
          <w:ilvl w:val="0"/>
          <w:numId w:val="59"/>
        </w:numPr>
        <w:tabs>
          <w:tab w:val="left" w:pos="318"/>
        </w:tabs>
        <w:autoSpaceDE/>
        <w:autoSpaceDN/>
        <w:jc w:val="both"/>
        <w:rPr>
          <w:sz w:val="24"/>
          <w:szCs w:val="24"/>
          <w:lang w:eastAsia="en-US"/>
        </w:rPr>
      </w:pPr>
      <w:r w:rsidRPr="0037058D">
        <w:rPr>
          <w:sz w:val="24"/>
          <w:szCs w:val="24"/>
          <w:lang w:eastAsia="en-US"/>
        </w:rPr>
        <w:t>муниципальный слет ВПО «Отчизны верные сыны»;</w:t>
      </w:r>
    </w:p>
    <w:p w:rsidR="00D856D1" w:rsidRPr="0037058D" w:rsidRDefault="00D856D1" w:rsidP="00D856D1">
      <w:pPr>
        <w:numPr>
          <w:ilvl w:val="0"/>
          <w:numId w:val="59"/>
        </w:numPr>
        <w:tabs>
          <w:tab w:val="left" w:pos="318"/>
        </w:tabs>
        <w:autoSpaceDE/>
        <w:autoSpaceDN/>
        <w:jc w:val="both"/>
        <w:rPr>
          <w:sz w:val="24"/>
          <w:szCs w:val="24"/>
          <w:lang w:eastAsia="en-US"/>
        </w:rPr>
      </w:pPr>
      <w:r w:rsidRPr="0037058D">
        <w:rPr>
          <w:sz w:val="24"/>
          <w:szCs w:val="24"/>
          <w:lang w:eastAsia="en-US"/>
        </w:rPr>
        <w:t>участие в областном слете «Юные друзья пограничников»;</w:t>
      </w:r>
    </w:p>
    <w:p w:rsidR="00D856D1" w:rsidRPr="0037058D" w:rsidRDefault="00D856D1" w:rsidP="00D856D1">
      <w:pPr>
        <w:numPr>
          <w:ilvl w:val="0"/>
          <w:numId w:val="59"/>
        </w:numPr>
        <w:tabs>
          <w:tab w:val="left" w:pos="318"/>
        </w:tabs>
        <w:autoSpaceDE/>
        <w:autoSpaceDN/>
        <w:jc w:val="both"/>
        <w:rPr>
          <w:sz w:val="24"/>
          <w:szCs w:val="24"/>
          <w:lang w:eastAsia="en-US"/>
        </w:rPr>
      </w:pPr>
      <w:r w:rsidRPr="0037058D">
        <w:rPr>
          <w:sz w:val="24"/>
          <w:szCs w:val="24"/>
          <w:lang w:eastAsia="en-US"/>
        </w:rPr>
        <w:t>муниципальный конкурс допризывной молодежи «А ну-ка, парни!»;</w:t>
      </w:r>
    </w:p>
    <w:p w:rsidR="00D856D1" w:rsidRPr="0037058D" w:rsidRDefault="00D856D1" w:rsidP="00D856D1">
      <w:pPr>
        <w:numPr>
          <w:ilvl w:val="0"/>
          <w:numId w:val="59"/>
        </w:numPr>
        <w:tabs>
          <w:tab w:val="left" w:pos="318"/>
        </w:tabs>
        <w:autoSpaceDE/>
        <w:autoSpaceDN/>
        <w:jc w:val="both"/>
        <w:rPr>
          <w:sz w:val="24"/>
          <w:szCs w:val="24"/>
          <w:lang w:eastAsia="en-US"/>
        </w:rPr>
      </w:pPr>
      <w:r w:rsidRPr="0037058D">
        <w:rPr>
          <w:sz w:val="24"/>
          <w:szCs w:val="24"/>
          <w:lang w:eastAsia="en-US"/>
        </w:rPr>
        <w:t>муниципальная игра «Зарница»;</w:t>
      </w:r>
    </w:p>
    <w:p w:rsidR="00D856D1" w:rsidRPr="0037058D" w:rsidRDefault="00D856D1" w:rsidP="00D856D1">
      <w:pPr>
        <w:numPr>
          <w:ilvl w:val="0"/>
          <w:numId w:val="60"/>
        </w:numPr>
        <w:tabs>
          <w:tab w:val="num" w:pos="34"/>
          <w:tab w:val="num" w:pos="252"/>
        </w:tabs>
        <w:autoSpaceDE/>
        <w:autoSpaceDN/>
        <w:adjustRightInd w:val="0"/>
        <w:jc w:val="both"/>
        <w:rPr>
          <w:b/>
          <w:bCs/>
          <w:sz w:val="24"/>
          <w:szCs w:val="24"/>
          <w:lang w:eastAsia="en-US"/>
        </w:rPr>
      </w:pPr>
      <w:r w:rsidRPr="0037058D">
        <w:rPr>
          <w:sz w:val="24"/>
          <w:szCs w:val="24"/>
          <w:lang w:eastAsia="en-US"/>
        </w:rPr>
        <w:t>муниципальный конкурс детского литературного творчества «Рукописная книга»;</w:t>
      </w:r>
    </w:p>
    <w:p w:rsidR="00D856D1" w:rsidRPr="0037058D" w:rsidRDefault="00D856D1" w:rsidP="00D856D1">
      <w:pPr>
        <w:numPr>
          <w:ilvl w:val="0"/>
          <w:numId w:val="60"/>
        </w:numPr>
        <w:tabs>
          <w:tab w:val="num" w:pos="34"/>
          <w:tab w:val="num" w:pos="252"/>
        </w:tabs>
        <w:autoSpaceDE/>
        <w:autoSpaceDN/>
        <w:adjustRightInd w:val="0"/>
        <w:jc w:val="both"/>
        <w:rPr>
          <w:i/>
          <w:iCs/>
          <w:sz w:val="24"/>
          <w:szCs w:val="24"/>
          <w:lang w:eastAsia="en-US"/>
        </w:rPr>
      </w:pPr>
      <w:r w:rsidRPr="0037058D">
        <w:rPr>
          <w:sz w:val="24"/>
          <w:szCs w:val="24"/>
          <w:lang w:eastAsia="en-US"/>
        </w:rPr>
        <w:t>муниципальный слет активистов детского движения милосердия «Нести добро и радость людям», участие в областном  слете;</w:t>
      </w:r>
    </w:p>
    <w:p w:rsidR="00D856D1" w:rsidRPr="0037058D" w:rsidRDefault="00D856D1" w:rsidP="00D856D1">
      <w:pPr>
        <w:numPr>
          <w:ilvl w:val="0"/>
          <w:numId w:val="60"/>
        </w:numPr>
        <w:tabs>
          <w:tab w:val="num" w:pos="34"/>
          <w:tab w:val="num" w:pos="252"/>
        </w:tabs>
        <w:autoSpaceDE/>
        <w:autoSpaceDN/>
        <w:adjustRightInd w:val="0"/>
        <w:jc w:val="both"/>
        <w:rPr>
          <w:i/>
          <w:iCs/>
          <w:sz w:val="24"/>
          <w:szCs w:val="24"/>
          <w:lang w:eastAsia="en-US"/>
        </w:rPr>
      </w:pPr>
      <w:r w:rsidRPr="0037058D">
        <w:rPr>
          <w:sz w:val="24"/>
          <w:szCs w:val="24"/>
          <w:lang w:eastAsia="en-US"/>
        </w:rPr>
        <w:t>конкурс социальных проектов «Твори добро» (</w:t>
      </w:r>
      <w:r w:rsidRPr="0037058D">
        <w:rPr>
          <w:i/>
          <w:iCs/>
          <w:sz w:val="24"/>
          <w:szCs w:val="24"/>
          <w:lang w:eastAsia="en-US"/>
        </w:rPr>
        <w:t>в рамках регионального этапа программы «Арт-Профи Форум»</w:t>
      </w:r>
      <w:r w:rsidRPr="0037058D">
        <w:rPr>
          <w:sz w:val="24"/>
          <w:szCs w:val="24"/>
          <w:lang w:eastAsia="en-US"/>
        </w:rPr>
        <w:t>);</w:t>
      </w:r>
    </w:p>
    <w:p w:rsidR="00D856D1" w:rsidRPr="0037058D" w:rsidRDefault="00D856D1" w:rsidP="00D856D1">
      <w:pPr>
        <w:numPr>
          <w:ilvl w:val="0"/>
          <w:numId w:val="60"/>
        </w:numPr>
        <w:tabs>
          <w:tab w:val="num" w:pos="34"/>
          <w:tab w:val="num" w:pos="252"/>
        </w:tabs>
        <w:autoSpaceDE/>
        <w:autoSpaceDN/>
        <w:adjustRightInd w:val="0"/>
        <w:jc w:val="both"/>
        <w:rPr>
          <w:b/>
          <w:bCs/>
          <w:sz w:val="24"/>
          <w:szCs w:val="24"/>
          <w:lang w:eastAsia="en-US"/>
        </w:rPr>
      </w:pPr>
      <w:r w:rsidRPr="0037058D">
        <w:rPr>
          <w:sz w:val="24"/>
          <w:szCs w:val="24"/>
          <w:lang w:eastAsia="en-US"/>
        </w:rPr>
        <w:t>муниципальный дистанционный конкурс «Краеведческий калейдоскоп», участие в областном конкурсе;</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муниципальный фестиваль национальных культур «Хоровод  дружбы»;</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слет краеведческих объединений «Отечество»;</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проведение праздников «Наурыз», «Курбан байрам», Рождество, Масленица, День семьи, любви и верности;</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муниципальный конкурс «Моя малая Родина: природа, культура, этнос», «Растим патриотов»;</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ежегодные, традиционные муниципальные Сретенские чтения;</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участие в областных конкурсах татарской классической и современной поэзии;</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участие в фестивале этнографических коллективов «Радуга»</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участие в межрегиональном фестивале «На Николаевской»;</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участие в фестивале эссе «Письмо солдату»;</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участие в муниципальной дистанционной туристско-краеведческой олимпиаде;</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профильная смена «Земляки»;</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участие в муниципальном конкурсе чтецов «Родной природы волшебство»;</w:t>
      </w:r>
    </w:p>
    <w:p w:rsidR="00D856D1" w:rsidRPr="0037058D" w:rsidRDefault="00D856D1" w:rsidP="00D856D1">
      <w:pPr>
        <w:numPr>
          <w:ilvl w:val="0"/>
          <w:numId w:val="60"/>
        </w:numPr>
        <w:tabs>
          <w:tab w:val="num" w:pos="34"/>
          <w:tab w:val="num" w:pos="252"/>
        </w:tabs>
        <w:autoSpaceDE/>
        <w:autoSpaceDN/>
        <w:adjustRightInd w:val="0"/>
        <w:jc w:val="both"/>
        <w:rPr>
          <w:sz w:val="24"/>
          <w:szCs w:val="24"/>
          <w:lang w:eastAsia="en-US"/>
        </w:rPr>
      </w:pPr>
      <w:r w:rsidRPr="0037058D">
        <w:rPr>
          <w:sz w:val="24"/>
          <w:szCs w:val="24"/>
          <w:lang w:eastAsia="en-US"/>
        </w:rPr>
        <w:t>участие в слетах регионального отделения ВВПОД «Юнармия»;</w:t>
      </w:r>
    </w:p>
    <w:p w:rsidR="00D856D1" w:rsidRPr="0037058D" w:rsidRDefault="00D856D1" w:rsidP="00D856D1">
      <w:pPr>
        <w:autoSpaceDE/>
        <w:autoSpaceDN/>
        <w:ind w:firstLine="567"/>
        <w:jc w:val="both"/>
        <w:rPr>
          <w:sz w:val="24"/>
          <w:szCs w:val="24"/>
          <w:shd w:val="clear" w:color="auto" w:fill="F1F8FB"/>
        </w:rPr>
      </w:pPr>
      <w:r w:rsidRPr="0037058D">
        <w:rPr>
          <w:sz w:val="24"/>
          <w:szCs w:val="24"/>
        </w:rPr>
        <w:lastRenderedPageBreak/>
        <w:t xml:space="preserve">Ежегодно в образовательных организациях  проводятся </w:t>
      </w:r>
      <w:r w:rsidRPr="0037058D">
        <w:rPr>
          <w:sz w:val="24"/>
          <w:szCs w:val="24"/>
          <w:lang w:eastAsia="en-US"/>
        </w:rPr>
        <w:t>месячник оборонно-массовой и спортивной  работы, посвященный Дню защитника Отечества и  патриотическая акция «Долг».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С 2016 года и по настоящее время  в городском округе проводится праздничное мероприятие «Вальс Победы», приуроченное к празднованию Дня Победы в Великой Отечественной войне.  В танцевальном празднике  под открытым небом «Вальс Победы» ежегодно принимают участие более 500 обучающихся школ города.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Традиционно, на 9 Мая,  проводятся пробег Медногорск-Кувандык, посвященный Дню Победы,  соревнования  по различным видам спорта, посвященные Победе в ВОВ.</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Ежегодно, согласно постановлению администрации муниципального образования Кувандыкский городской округ «Об организации и проведении учебных сборов и стрельб»,  приказу управления образования,  на базе  МБОУ «Ибрагимовская  СОШ» проходят учебные сборы с учащимися </w:t>
      </w:r>
      <w:r w:rsidRPr="0037058D">
        <w:rPr>
          <w:sz w:val="24"/>
          <w:szCs w:val="24"/>
          <w:lang w:val="en-US" w:eastAsia="en-US"/>
        </w:rPr>
        <w:t>X</w:t>
      </w:r>
      <w:r w:rsidRPr="0037058D">
        <w:rPr>
          <w:sz w:val="24"/>
          <w:szCs w:val="24"/>
          <w:lang w:eastAsia="en-US"/>
        </w:rPr>
        <w:t xml:space="preserve"> классов образовательных организаций по 35 – часовой программе.</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рамках учебного плана проведения сборов   проводятся занятия по огневой подготовке, физической подготовке по критериям «Методических указаний о порядке проверки физической подготовленности молодежи Оренбургской области допризывного и призывного возраста» при содействии комитета по физической культуре, спорту и туризму.</w:t>
      </w:r>
    </w:p>
    <w:p w:rsidR="00D856D1" w:rsidRPr="0037058D" w:rsidRDefault="00D856D1" w:rsidP="00D856D1">
      <w:pPr>
        <w:tabs>
          <w:tab w:val="left" w:pos="426"/>
        </w:tabs>
        <w:autoSpaceDE/>
        <w:autoSpaceDN/>
        <w:ind w:firstLine="425"/>
        <w:jc w:val="both"/>
        <w:rPr>
          <w:sz w:val="24"/>
          <w:szCs w:val="24"/>
          <w:lang w:eastAsia="en-US"/>
        </w:rPr>
      </w:pPr>
      <w:r w:rsidRPr="0037058D">
        <w:rPr>
          <w:sz w:val="24"/>
          <w:szCs w:val="24"/>
          <w:lang w:eastAsia="en-US"/>
        </w:rPr>
        <w:t>Одним из наиболее эффективных и целесообразных средств формирования у учащихся социального опыта, активной жизненной позиции и воспитания гуманности, патриотизма, морально-нравственных ценностей является волонтерство, как инновационный воспитательный подход в обучении и воспитании учащихся.</w:t>
      </w:r>
    </w:p>
    <w:p w:rsidR="00D856D1" w:rsidRPr="0037058D" w:rsidRDefault="00D856D1" w:rsidP="00D856D1">
      <w:pPr>
        <w:tabs>
          <w:tab w:val="left" w:pos="426"/>
        </w:tabs>
        <w:autoSpaceDE/>
        <w:autoSpaceDN/>
        <w:ind w:firstLine="425"/>
        <w:jc w:val="both"/>
        <w:rPr>
          <w:sz w:val="24"/>
          <w:szCs w:val="24"/>
          <w:lang w:eastAsia="en-US"/>
        </w:rPr>
      </w:pPr>
      <w:r w:rsidRPr="0037058D">
        <w:rPr>
          <w:sz w:val="24"/>
          <w:szCs w:val="24"/>
          <w:lang w:eastAsia="en-US"/>
        </w:rPr>
        <w:t xml:space="preserve">Главной стратегической целью развития волонтерского движения является </w:t>
      </w:r>
      <w:r w:rsidRPr="0037058D">
        <w:rPr>
          <w:sz w:val="24"/>
          <w:szCs w:val="24"/>
          <w:shd w:val="clear" w:color="auto" w:fill="FFFFFF"/>
          <w:lang w:eastAsia="en-US"/>
        </w:rPr>
        <w:t>нравственное воспитание, возрождение в молодежной среде фундаментальных ценностей, таких как, гражданственность, патриотизм, милосердие, справедливость, гуманность, отзывчивость и др.</w:t>
      </w:r>
    </w:p>
    <w:p w:rsidR="00D856D1" w:rsidRPr="0037058D" w:rsidRDefault="00D856D1" w:rsidP="00D856D1">
      <w:pPr>
        <w:tabs>
          <w:tab w:val="left" w:pos="426"/>
        </w:tabs>
        <w:autoSpaceDE/>
        <w:autoSpaceDN/>
        <w:ind w:firstLine="425"/>
        <w:jc w:val="both"/>
        <w:rPr>
          <w:sz w:val="24"/>
          <w:szCs w:val="24"/>
          <w:shd w:val="clear" w:color="auto" w:fill="FFFFFF"/>
          <w:lang w:eastAsia="en-US"/>
        </w:rPr>
      </w:pPr>
      <w:r w:rsidRPr="0037058D">
        <w:rPr>
          <w:sz w:val="24"/>
          <w:szCs w:val="24"/>
          <w:shd w:val="clear" w:color="auto" w:fill="FFFFFF"/>
          <w:lang w:eastAsia="en-US"/>
        </w:rPr>
        <w:t xml:space="preserve">В МБУДО «ДПШ» разработаны и реализуются дополнительные общеобразовательные общеразвивающие программы «Волонтеры» (16 объединений), «Юный тимуровец» (4 объединения), которые охватывают  392 учащихся  младшего и основного уровня 9-13 лет. </w:t>
      </w:r>
    </w:p>
    <w:p w:rsidR="00D856D1" w:rsidRPr="0037058D" w:rsidRDefault="00D856D1" w:rsidP="00D856D1">
      <w:pPr>
        <w:tabs>
          <w:tab w:val="left" w:pos="426"/>
        </w:tabs>
        <w:autoSpaceDE/>
        <w:autoSpaceDN/>
        <w:ind w:firstLine="425"/>
        <w:jc w:val="both"/>
        <w:rPr>
          <w:sz w:val="24"/>
          <w:szCs w:val="24"/>
          <w:lang w:eastAsia="en-US"/>
        </w:rPr>
      </w:pPr>
      <w:r w:rsidRPr="0037058D">
        <w:rPr>
          <w:sz w:val="24"/>
          <w:szCs w:val="24"/>
          <w:shd w:val="clear" w:color="auto" w:fill="FFFFFF"/>
          <w:lang w:eastAsia="en-US"/>
        </w:rPr>
        <w:t>Направления деятельности волонтерского движения в МБУДО «ДПШ» формируются в соответствии с целями и задачами, определенными планом воспитательной работы учреждения.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Активизировалось использование государственных символов России в патриотическом воспитании. В этих целях проводятся мероприятия, направленные на разъяснение смысла, содержания, истории возникновения и развития основных символов государства - Герба, флага и гимна «Овеянный славой флаг наш и герб»; изучение в образовательных учреждениях государственной символики России; а также участие в  областных, районных конкурсах, семинарах, конференциях и выставках по вопросам патриотического воспитания граждан с использованием государственных символов России.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Организация  летнего отдыха и оздоровления  детей и подростков, которая является социальной защитой,  пространством для творческого развития, обогащения духовного мира и интеллекта ребенка, патриотического воспитания в целом стала одним из приоритетных направлений деятельности в Кувандыкском городском округе.</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Вместе с тем, для эффективного функционирования системы патриотического воспитания сделано еще не все. Необходимо и дальше вести плановую работу по улучшению материально-технического обеспечения воспитательной базы, преодоления дефицита профессиональных кадров для ведения работы по патриотическому воспитанию юных граждан,  вовлечения в эту  работу средств массовой информации.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Происходящие процессы в общественной жизни государства требуют долгосрочной и плановой работы в части совершенствования системы патриотического воспитания </w:t>
      </w:r>
      <w:r w:rsidRPr="0037058D">
        <w:rPr>
          <w:sz w:val="24"/>
          <w:szCs w:val="24"/>
          <w:lang w:eastAsia="en-US"/>
        </w:rPr>
        <w:lastRenderedPageBreak/>
        <w:t>граждан Российской Федерации, проводимой по единому замыслу, координируемой со стороны государства, что предоставляется возможным на основе государственной программы «Патриотическое воспитание граждан Российской Федерации».</w:t>
      </w:r>
    </w:p>
    <w:p w:rsidR="00D856D1" w:rsidRPr="0037058D" w:rsidRDefault="00D856D1" w:rsidP="00D856D1">
      <w:pPr>
        <w:adjustRightInd w:val="0"/>
        <w:ind w:firstLine="567"/>
        <w:jc w:val="both"/>
        <w:rPr>
          <w:sz w:val="24"/>
          <w:szCs w:val="24"/>
          <w:lang w:eastAsia="en-US"/>
        </w:rPr>
      </w:pPr>
      <w:r w:rsidRPr="0037058D">
        <w:rPr>
          <w:sz w:val="24"/>
          <w:szCs w:val="24"/>
          <w:lang w:eastAsia="en-US"/>
        </w:rPr>
        <w:t>Разработка Подпрограммы позволит значительно повысить эффективность функционирования системы патриотического воспитания, максимально использовать ресурсы учреждений образования, удовлетворить потребность образовательных учреждений  в  методическом обеспечении процессов патриотического воспитания, в подготовке и переподготовке специалистов в данной области.</w:t>
      </w:r>
    </w:p>
    <w:p w:rsidR="00D856D1" w:rsidRPr="0037058D" w:rsidRDefault="00D856D1" w:rsidP="00D856D1">
      <w:pPr>
        <w:tabs>
          <w:tab w:val="left" w:pos="9355"/>
        </w:tabs>
        <w:adjustRightInd w:val="0"/>
        <w:ind w:firstLine="567"/>
        <w:jc w:val="both"/>
        <w:rPr>
          <w:b/>
          <w:bCs/>
          <w:sz w:val="24"/>
          <w:szCs w:val="24"/>
          <w:lang w:eastAsia="en-US"/>
        </w:rPr>
      </w:pP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2. Цель, задачи Подпрограммы</w:t>
      </w:r>
    </w:p>
    <w:p w:rsidR="00D856D1" w:rsidRPr="0037058D" w:rsidRDefault="00D856D1" w:rsidP="00D856D1">
      <w:pPr>
        <w:tabs>
          <w:tab w:val="left" w:pos="9355"/>
        </w:tabs>
        <w:adjustRightInd w:val="0"/>
        <w:ind w:firstLine="567"/>
        <w:jc w:val="both"/>
        <w:rPr>
          <w:b/>
          <w:bCs/>
          <w:sz w:val="24"/>
          <w:szCs w:val="24"/>
          <w:lang w:eastAsia="en-US"/>
        </w:rPr>
      </w:pPr>
    </w:p>
    <w:p w:rsidR="00D856D1" w:rsidRPr="0037058D" w:rsidRDefault="00D856D1" w:rsidP="00D856D1">
      <w:pPr>
        <w:tabs>
          <w:tab w:val="left" w:pos="3120"/>
        </w:tabs>
        <w:autoSpaceDE/>
        <w:autoSpaceDN/>
        <w:ind w:firstLine="567"/>
        <w:jc w:val="both"/>
        <w:rPr>
          <w:sz w:val="24"/>
          <w:szCs w:val="24"/>
          <w:lang w:eastAsia="en-US"/>
        </w:rPr>
      </w:pPr>
      <w:r w:rsidRPr="0037058D">
        <w:rPr>
          <w:b/>
          <w:bCs/>
          <w:sz w:val="24"/>
          <w:szCs w:val="24"/>
          <w:lang w:eastAsia="en-US"/>
        </w:rPr>
        <w:t xml:space="preserve"> Целью Подпрограммы</w:t>
      </w:r>
      <w:r w:rsidRPr="0037058D">
        <w:rPr>
          <w:sz w:val="24"/>
          <w:szCs w:val="24"/>
          <w:lang w:eastAsia="en-US"/>
        </w:rPr>
        <w:t xml:space="preserve"> является с</w:t>
      </w:r>
      <w:r w:rsidRPr="0037058D">
        <w:rPr>
          <w:sz w:val="24"/>
          <w:szCs w:val="24"/>
        </w:rPr>
        <w:t>овершенствование системы патриотического воспитания юных граждан  Кувандыкского городского округа, активизация работы, учреждений и организаций, общественных объединений по формированию у граждан высоко</w:t>
      </w:r>
      <w:r w:rsidRPr="0037058D">
        <w:rPr>
          <w:sz w:val="24"/>
          <w:szCs w:val="24"/>
        </w:rPr>
        <w:softHyphen/>
        <w:t>го патриотического сознания, готовности к выпол</w:t>
      </w:r>
      <w:r w:rsidRPr="0037058D">
        <w:rPr>
          <w:sz w:val="24"/>
          <w:szCs w:val="24"/>
        </w:rPr>
        <w:softHyphen/>
        <w:t>нению гражданского долга и конституционных обязанностей по защите интересов Родины.</w:t>
      </w:r>
    </w:p>
    <w:p w:rsidR="00D856D1" w:rsidRPr="0037058D" w:rsidRDefault="00D856D1" w:rsidP="00D856D1">
      <w:pPr>
        <w:tabs>
          <w:tab w:val="left" w:pos="3120"/>
        </w:tabs>
        <w:autoSpaceDE/>
        <w:autoSpaceDN/>
        <w:jc w:val="both"/>
        <w:rPr>
          <w:b/>
          <w:bCs/>
          <w:sz w:val="24"/>
          <w:szCs w:val="24"/>
          <w:lang w:eastAsia="en-US"/>
        </w:rPr>
      </w:pPr>
      <w:r w:rsidRPr="0037058D">
        <w:rPr>
          <w:b/>
          <w:bCs/>
          <w:sz w:val="24"/>
          <w:szCs w:val="24"/>
          <w:lang w:eastAsia="en-US"/>
        </w:rPr>
        <w:t>Задачи Подпрограммы:</w:t>
      </w:r>
    </w:p>
    <w:p w:rsidR="00D856D1" w:rsidRPr="0037058D" w:rsidRDefault="00D856D1" w:rsidP="00D856D1">
      <w:pPr>
        <w:tabs>
          <w:tab w:val="left" w:pos="567"/>
          <w:tab w:val="left" w:pos="851"/>
          <w:tab w:val="left" w:pos="3120"/>
        </w:tabs>
        <w:autoSpaceDE/>
        <w:autoSpaceDN/>
        <w:jc w:val="both"/>
        <w:rPr>
          <w:sz w:val="24"/>
          <w:szCs w:val="24"/>
        </w:rPr>
      </w:pPr>
      <w:r w:rsidRPr="0037058D">
        <w:rPr>
          <w:sz w:val="24"/>
          <w:szCs w:val="24"/>
        </w:rPr>
        <w:t xml:space="preserve">-  формирование комплекса организационно-методического обеспечения функционирования системы патриотического воспитания; </w:t>
      </w:r>
    </w:p>
    <w:p w:rsidR="00D856D1" w:rsidRPr="0037058D" w:rsidRDefault="00D856D1" w:rsidP="00D856D1">
      <w:pPr>
        <w:tabs>
          <w:tab w:val="left" w:pos="567"/>
          <w:tab w:val="left" w:pos="851"/>
          <w:tab w:val="left" w:pos="3120"/>
        </w:tabs>
        <w:autoSpaceDE/>
        <w:autoSpaceDN/>
        <w:jc w:val="both"/>
        <w:rPr>
          <w:sz w:val="24"/>
          <w:szCs w:val="24"/>
        </w:rPr>
      </w:pPr>
      <w:r w:rsidRPr="0037058D">
        <w:rPr>
          <w:sz w:val="24"/>
          <w:szCs w:val="24"/>
        </w:rPr>
        <w:t>-  совершенствование традиционных форм патрио</w:t>
      </w:r>
      <w:r w:rsidRPr="0037058D">
        <w:rPr>
          <w:sz w:val="24"/>
          <w:szCs w:val="24"/>
        </w:rPr>
        <w:softHyphen/>
        <w:t>тического воспитания, сохранение и приумноже</w:t>
      </w:r>
      <w:r w:rsidRPr="0037058D">
        <w:rPr>
          <w:sz w:val="24"/>
          <w:szCs w:val="24"/>
        </w:rPr>
        <w:softHyphen/>
        <w:t xml:space="preserve">ние традиций старшего поколения; </w:t>
      </w:r>
    </w:p>
    <w:p w:rsidR="00D856D1" w:rsidRPr="0037058D" w:rsidRDefault="00D856D1" w:rsidP="00D856D1">
      <w:pPr>
        <w:tabs>
          <w:tab w:val="left" w:pos="567"/>
          <w:tab w:val="left" w:pos="851"/>
          <w:tab w:val="left" w:pos="3120"/>
        </w:tabs>
        <w:autoSpaceDE/>
        <w:autoSpaceDN/>
        <w:jc w:val="both"/>
        <w:rPr>
          <w:sz w:val="24"/>
          <w:szCs w:val="24"/>
        </w:rPr>
      </w:pPr>
      <w:r w:rsidRPr="0037058D">
        <w:rPr>
          <w:sz w:val="24"/>
          <w:szCs w:val="24"/>
        </w:rPr>
        <w:t>-  формирование  у детей и подростков гражданственности, патриотизма, толерантности, активной социальной позиции;</w:t>
      </w:r>
    </w:p>
    <w:p w:rsidR="00D856D1" w:rsidRPr="0037058D" w:rsidRDefault="00D856D1" w:rsidP="00D856D1">
      <w:pPr>
        <w:tabs>
          <w:tab w:val="left" w:pos="567"/>
          <w:tab w:val="left" w:pos="851"/>
          <w:tab w:val="left" w:pos="3120"/>
        </w:tabs>
        <w:autoSpaceDE/>
        <w:autoSpaceDN/>
        <w:jc w:val="both"/>
        <w:rPr>
          <w:sz w:val="24"/>
          <w:szCs w:val="24"/>
        </w:rPr>
      </w:pPr>
      <w:r w:rsidRPr="0037058D">
        <w:rPr>
          <w:sz w:val="24"/>
          <w:szCs w:val="24"/>
        </w:rPr>
        <w:t>-  активизация работы по популяризации государст</w:t>
      </w:r>
      <w:r w:rsidRPr="0037058D">
        <w:rPr>
          <w:sz w:val="24"/>
          <w:szCs w:val="24"/>
        </w:rPr>
        <w:softHyphen/>
        <w:t>венной символики Российской Федерации, Орен</w:t>
      </w:r>
      <w:r w:rsidRPr="0037058D">
        <w:rPr>
          <w:sz w:val="24"/>
          <w:szCs w:val="24"/>
        </w:rPr>
        <w:softHyphen/>
        <w:t>бургской области, Кувандыкского городского округа;</w:t>
      </w:r>
    </w:p>
    <w:p w:rsidR="00D856D1" w:rsidRPr="0037058D" w:rsidRDefault="00D856D1" w:rsidP="00D856D1">
      <w:pPr>
        <w:tabs>
          <w:tab w:val="left" w:pos="567"/>
          <w:tab w:val="left" w:pos="851"/>
          <w:tab w:val="left" w:pos="3120"/>
        </w:tabs>
        <w:autoSpaceDE/>
        <w:autoSpaceDN/>
        <w:jc w:val="both"/>
        <w:rPr>
          <w:sz w:val="24"/>
          <w:szCs w:val="24"/>
        </w:rPr>
      </w:pPr>
      <w:r w:rsidRPr="0037058D">
        <w:rPr>
          <w:sz w:val="24"/>
          <w:szCs w:val="24"/>
        </w:rPr>
        <w:t>-  создание благоприятных условий для подготовки молодежи к службе в рядах Вооруженных Сил Российской Федерации;</w:t>
      </w:r>
    </w:p>
    <w:p w:rsidR="00D856D1" w:rsidRPr="0037058D" w:rsidRDefault="00D856D1" w:rsidP="00D856D1">
      <w:pPr>
        <w:tabs>
          <w:tab w:val="left" w:pos="567"/>
          <w:tab w:val="left" w:pos="851"/>
          <w:tab w:val="left" w:pos="3120"/>
        </w:tabs>
        <w:autoSpaceDE/>
        <w:autoSpaceDN/>
        <w:jc w:val="both"/>
        <w:rPr>
          <w:sz w:val="24"/>
          <w:szCs w:val="24"/>
        </w:rPr>
      </w:pPr>
      <w:r w:rsidRPr="0037058D">
        <w:rPr>
          <w:sz w:val="24"/>
          <w:szCs w:val="24"/>
        </w:rPr>
        <w:t>-  повышение эффективности форм и методов пат</w:t>
      </w:r>
      <w:r w:rsidRPr="0037058D">
        <w:rPr>
          <w:sz w:val="24"/>
          <w:szCs w:val="24"/>
        </w:rPr>
        <w:softHyphen/>
        <w:t>риотической работы с использованием современ</w:t>
      </w:r>
      <w:r w:rsidRPr="0037058D">
        <w:rPr>
          <w:sz w:val="24"/>
          <w:szCs w:val="24"/>
        </w:rPr>
        <w:softHyphen/>
        <w:t xml:space="preserve">ных информационных и интернет - ресурсов. </w:t>
      </w:r>
    </w:p>
    <w:p w:rsidR="00D856D1" w:rsidRPr="0037058D" w:rsidRDefault="00D856D1" w:rsidP="00D856D1">
      <w:pPr>
        <w:tabs>
          <w:tab w:val="left" w:pos="567"/>
          <w:tab w:val="left" w:pos="851"/>
          <w:tab w:val="left" w:pos="3120"/>
        </w:tabs>
        <w:autoSpaceDE/>
        <w:autoSpaceDN/>
        <w:ind w:left="567"/>
        <w:jc w:val="both"/>
        <w:rPr>
          <w:sz w:val="24"/>
          <w:szCs w:val="24"/>
        </w:rPr>
      </w:pPr>
    </w:p>
    <w:p w:rsidR="00D856D1" w:rsidRPr="0037058D" w:rsidRDefault="00D856D1" w:rsidP="00D856D1">
      <w:pPr>
        <w:adjustRightInd w:val="0"/>
        <w:ind w:left="567"/>
        <w:jc w:val="center"/>
        <w:rPr>
          <w:b/>
          <w:bCs/>
          <w:sz w:val="24"/>
          <w:szCs w:val="24"/>
          <w:lang w:eastAsia="en-US"/>
        </w:rPr>
      </w:pPr>
      <w:r w:rsidRPr="0037058D">
        <w:rPr>
          <w:b/>
          <w:bCs/>
          <w:sz w:val="24"/>
          <w:szCs w:val="24"/>
          <w:lang w:eastAsia="en-US"/>
        </w:rPr>
        <w:t>3. Целевые показатели (индикаторы) Подпрограммы</w:t>
      </w:r>
    </w:p>
    <w:p w:rsidR="00D856D1" w:rsidRPr="0037058D" w:rsidRDefault="00D856D1" w:rsidP="00D856D1">
      <w:pPr>
        <w:adjustRightInd w:val="0"/>
        <w:ind w:firstLine="567"/>
        <w:jc w:val="both"/>
        <w:rPr>
          <w:b/>
          <w:bCs/>
          <w:sz w:val="24"/>
          <w:szCs w:val="24"/>
          <w:lang w:eastAsia="en-US"/>
        </w:rPr>
      </w:pPr>
    </w:p>
    <w:p w:rsidR="00D856D1" w:rsidRPr="0037058D" w:rsidRDefault="00D856D1" w:rsidP="00D856D1">
      <w:pPr>
        <w:adjustRightInd w:val="0"/>
        <w:ind w:firstLine="567"/>
        <w:jc w:val="both"/>
        <w:rPr>
          <w:sz w:val="24"/>
          <w:szCs w:val="24"/>
          <w:lang w:eastAsia="en-US"/>
        </w:rPr>
      </w:pPr>
      <w:r w:rsidRPr="0037058D">
        <w:rPr>
          <w:sz w:val="24"/>
          <w:szCs w:val="24"/>
          <w:lang w:eastAsia="en-US"/>
        </w:rPr>
        <w:t>Информация об ожидаемых результатах и значениях основных показателей Подпрограммы представлена в приложении № 1 к Программе.</w:t>
      </w:r>
    </w:p>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4. Характеристика основных мероприятий Подпрограммы</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firstLine="567"/>
        <w:jc w:val="both"/>
        <w:rPr>
          <w:sz w:val="24"/>
          <w:szCs w:val="24"/>
        </w:rPr>
      </w:pPr>
      <w:r w:rsidRPr="0037058D">
        <w:rPr>
          <w:sz w:val="24"/>
          <w:szCs w:val="24"/>
        </w:rPr>
        <w:t xml:space="preserve">Подпрограмма </w:t>
      </w:r>
      <w:r w:rsidRPr="0037058D">
        <w:rPr>
          <w:b/>
          <w:bCs/>
          <w:sz w:val="24"/>
          <w:szCs w:val="24"/>
        </w:rPr>
        <w:t>«</w:t>
      </w:r>
      <w:r w:rsidRPr="0037058D">
        <w:rPr>
          <w:sz w:val="24"/>
          <w:szCs w:val="24"/>
        </w:rPr>
        <w:t>Патриотическое воспитание юных граждан Кувандыкского городского округа» содержит 1 основное мероприятие, направленное на обеспечение реализации муниципальных заданий образовательными организациями дошкольного, общего и допол</w:t>
      </w:r>
      <w:r w:rsidRPr="0037058D">
        <w:rPr>
          <w:sz w:val="24"/>
          <w:szCs w:val="24"/>
        </w:rPr>
        <w:softHyphen/>
        <w:t>нительного образования детей.</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Комплекс программных мероприятий предусматривает охват патриотическим воспитанием юных граждан  Кувандыкского городского округа.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Приоритетным направлением Подпрограммы является патриотическое воспитание подрастающего поколения - детей и молодежи. При этом акцент делается на работу в образовательных  организациях,  как интегрирующих центрах совместной воспитательной деятельности школы, семьи и общественных организаций (объединений).</w:t>
      </w:r>
    </w:p>
    <w:p w:rsidR="00D856D1" w:rsidRPr="0037058D" w:rsidRDefault="00D856D1" w:rsidP="00D856D1">
      <w:pPr>
        <w:autoSpaceDE/>
        <w:autoSpaceDN/>
        <w:ind w:firstLine="567"/>
        <w:jc w:val="both"/>
        <w:rPr>
          <w:b/>
          <w:bCs/>
          <w:sz w:val="24"/>
          <w:szCs w:val="24"/>
          <w:lang w:eastAsia="en-US"/>
        </w:rPr>
      </w:pPr>
      <w:r w:rsidRPr="0037058D">
        <w:rPr>
          <w:b/>
          <w:bCs/>
          <w:sz w:val="24"/>
          <w:szCs w:val="24"/>
          <w:lang w:eastAsia="en-US"/>
        </w:rPr>
        <w:t>Основное мероприятие</w:t>
      </w:r>
      <w:r w:rsidR="004641C3" w:rsidRPr="0037058D">
        <w:rPr>
          <w:b/>
          <w:bCs/>
          <w:sz w:val="24"/>
          <w:szCs w:val="24"/>
          <w:lang w:eastAsia="en-US"/>
        </w:rPr>
        <w:t xml:space="preserve"> </w:t>
      </w:r>
      <w:r w:rsidRPr="0037058D">
        <w:rPr>
          <w:b/>
          <w:bCs/>
          <w:sz w:val="24"/>
          <w:szCs w:val="24"/>
          <w:lang w:eastAsia="en-US"/>
        </w:rPr>
        <w:t>1. Совершенствование нормативно-правовой базы, координация деятельности  общественных организаций (объединений), информационное обеспечение и использование государственных символов и патриотического воспитания детей.</w:t>
      </w:r>
    </w:p>
    <w:p w:rsidR="00D856D1" w:rsidRPr="0037058D" w:rsidRDefault="00D856D1" w:rsidP="00D856D1">
      <w:pPr>
        <w:autoSpaceDE/>
        <w:autoSpaceDN/>
        <w:ind w:firstLine="567"/>
        <w:jc w:val="both"/>
        <w:rPr>
          <w:sz w:val="24"/>
          <w:szCs w:val="24"/>
          <w:lang w:eastAsia="en-US"/>
        </w:rPr>
      </w:pPr>
      <w:r w:rsidRPr="0037058D">
        <w:rPr>
          <w:sz w:val="24"/>
          <w:szCs w:val="24"/>
          <w:lang w:eastAsia="en-US"/>
        </w:rPr>
        <w:t>Системой мер по совершенствованию процесса патриотического воспитания в рамках данного мероприятия предусматривается:</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lastRenderedPageBreak/>
        <w:t>-  продолжение и расширение работы по патриотическому воспитанию на всех уровнях деятельно - образовательной системы;</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определение приоритетных направлений работы по патриотическому воспитанию на современном этапе, в том числе, сохранение сети школьных музеев как центра  патриотической работы;</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развитие форм и методов патриотического воспитания на основе новых информационных технологий;</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воспитание гордости за Российское государство, Оренбургский край, Кувандыкский городской округ;</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увековечение памяти воинов, погибших при защите Отечества;</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воспитание готовности к достойному и самоотверженному служению обществу и государству, к выполнению обязанностей по защите Отечества;</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совершенствование системы подготовки специалистов в области патриотического воспитания.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 В рамках  данного мероприятия  будет также  совершенствоваться нормативно-правовая база системы патриотического воспитания (разработка положений, методических рекомендаций, пособий и инструкций по практическому претворению  деятельности системы патриотического воспитания,  подготовка нормативно-правовых документов по организации патриотического воспитания), будет проведена координация общественных организаций (объединений) в интересах патриотического воспитания. Будут созданы условия для участия общественных организаций (объединений) и творческих союзов  в работе по патриотическому воспитанию.</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рамках информационного обеспечения патриотического воспитания в Кувандыкском городском округе»   предусматривается:</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создание условий для более широкого участия средств массовой информации в пропаганде патриотизма;</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поддержка и содействие расширению патриотической тематики в школьных СМИ, школьных сайтах;</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содействие развитию творческого потенциала журналистов  в   области патриотического воспитания;</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обеспечение доступа к информационным ресурсам архивов, музеев, библиотек для подготовки материалов по патриотическому воспитанию.</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В рамках использования государственных символов России в патриотическом воспитании»  предусматривается:</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издание пособий, организационных и методических рекомендаций по использованию государственных символов России и символов Оренбургской области, Кувандыкского городского округа  в патриотическом воспитании;</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проведение   конкурсов, семинаров, конференций, выставок и экспозиций по вопросам патриотического воспитания граждан с использованием государственных символов России, символов Оренбургской области и Кувандыкского городского округа;</w:t>
      </w:r>
    </w:p>
    <w:p w:rsidR="00D856D1" w:rsidRPr="0037058D" w:rsidRDefault="00D856D1" w:rsidP="00D856D1">
      <w:pPr>
        <w:tabs>
          <w:tab w:val="left" w:pos="851"/>
        </w:tabs>
        <w:autoSpaceDE/>
        <w:autoSpaceDN/>
        <w:jc w:val="both"/>
        <w:rPr>
          <w:b/>
          <w:bCs/>
          <w:sz w:val="24"/>
          <w:szCs w:val="24"/>
          <w:lang w:eastAsia="en-US"/>
        </w:rPr>
      </w:pPr>
      <w:r w:rsidRPr="0037058D">
        <w:rPr>
          <w:sz w:val="24"/>
          <w:szCs w:val="24"/>
          <w:lang w:eastAsia="en-US"/>
        </w:rPr>
        <w:t>-  организация изучения в образовательных организациях государственной символики России, порядка официального использования Государственного флага, герба и гимна Российской Федерации  и символов Оренбургской области, Кувандыкского городского округа  в патриотическом воспитании.</w:t>
      </w:r>
    </w:p>
    <w:p w:rsidR="00D856D1" w:rsidRPr="0037058D" w:rsidRDefault="00D856D1" w:rsidP="00D856D1">
      <w:pPr>
        <w:autoSpaceDE/>
        <w:autoSpaceDN/>
        <w:ind w:firstLine="567"/>
        <w:jc w:val="both"/>
        <w:rPr>
          <w:sz w:val="24"/>
          <w:szCs w:val="24"/>
          <w:lang w:eastAsia="en-US"/>
        </w:rPr>
      </w:pP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5.   Основные меры  правового  регулирования в сфере реализации Подпрограммы</w:t>
      </w: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r w:rsidRPr="0037058D">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D856D1" w:rsidRPr="0037058D" w:rsidRDefault="00D856D1" w:rsidP="00D856D1">
      <w:pPr>
        <w:adjustRightInd w:val="0"/>
        <w:ind w:firstLine="567"/>
        <w:jc w:val="both"/>
        <w:rPr>
          <w:sz w:val="24"/>
          <w:szCs w:val="24"/>
        </w:rPr>
      </w:pPr>
      <w:r w:rsidRPr="0037058D">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37058D">
        <w:rPr>
          <w:sz w:val="24"/>
          <w:szCs w:val="24"/>
        </w:rPr>
        <w:softHyphen/>
        <w:t xml:space="preserve">сийской </w:t>
      </w:r>
      <w:r w:rsidRPr="0037058D">
        <w:rPr>
          <w:sz w:val="24"/>
          <w:szCs w:val="24"/>
        </w:rPr>
        <w:lastRenderedPageBreak/>
        <w:t>Федерации». При разработке указанных нормативных правовых ак</w:t>
      </w:r>
      <w:r w:rsidRPr="0037058D">
        <w:rPr>
          <w:sz w:val="24"/>
          <w:szCs w:val="24"/>
        </w:rPr>
        <w:softHyphen/>
        <w:t>тов их содержание будет основываться в том числе на тех изменениях, кото</w:t>
      </w:r>
      <w:r w:rsidRPr="0037058D">
        <w:rPr>
          <w:sz w:val="24"/>
          <w:szCs w:val="24"/>
        </w:rPr>
        <w:softHyphen/>
        <w:t>рые запланированы в Подпрограмме. Будут учитываться требования к формиро</w:t>
      </w:r>
      <w:r w:rsidRPr="0037058D">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37058D">
        <w:rPr>
          <w:sz w:val="24"/>
          <w:szCs w:val="24"/>
        </w:rPr>
        <w:softHyphen/>
        <w:t>ты образовательной организации.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Основными мерами правового регулирования в сфере реализации Подпрограммы будут являться:</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подготовка решений представительного органа муниципального образования Кувандыкский  городской округ по вопросам  развития и совершенствования патриотического воспитания юных граждан;</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подготовка нормативно-правовых актов муниципального образования Кувандыкский городской округ по вопросам  реализации  мероприятий  данной подпрограммы.</w:t>
      </w:r>
    </w:p>
    <w:p w:rsidR="00D856D1" w:rsidRPr="0037058D" w:rsidRDefault="00D856D1" w:rsidP="00D856D1">
      <w:pPr>
        <w:adjustRightInd w:val="0"/>
        <w:ind w:firstLine="567"/>
        <w:jc w:val="both"/>
        <w:rPr>
          <w:sz w:val="24"/>
          <w:szCs w:val="24"/>
        </w:rPr>
      </w:pPr>
      <w:r w:rsidRPr="0037058D">
        <w:rPr>
          <w:sz w:val="24"/>
          <w:szCs w:val="24"/>
        </w:rPr>
        <w:t>Перечень основных нормативных правовых актов, направленных на реализацию задач, поставленных в Подпрограмме, приведен в приложении № 3 к Программе</w:t>
      </w:r>
    </w:p>
    <w:p w:rsidR="00D856D1" w:rsidRPr="0037058D" w:rsidRDefault="00D856D1" w:rsidP="00D856D1">
      <w:pPr>
        <w:tabs>
          <w:tab w:val="left" w:pos="9214"/>
        </w:tabs>
        <w:adjustRightInd w:val="0"/>
        <w:ind w:firstLine="567"/>
        <w:jc w:val="both"/>
        <w:rPr>
          <w:sz w:val="24"/>
          <w:szCs w:val="24"/>
          <w:lang w:eastAsia="en-US"/>
        </w:rPr>
      </w:pPr>
      <w:r w:rsidRPr="0037058D">
        <w:rPr>
          <w:sz w:val="24"/>
          <w:szCs w:val="24"/>
          <w:lang w:eastAsia="en-US"/>
        </w:rPr>
        <w:t>В рамках реализации Подпрограммы предполагаются:</w:t>
      </w:r>
    </w:p>
    <w:p w:rsidR="00D856D1" w:rsidRPr="0037058D" w:rsidRDefault="00D856D1" w:rsidP="00D856D1">
      <w:pPr>
        <w:tabs>
          <w:tab w:val="left" w:pos="851"/>
          <w:tab w:val="left" w:pos="9214"/>
        </w:tabs>
        <w:autoSpaceDE/>
        <w:autoSpaceDN/>
        <w:adjustRightInd w:val="0"/>
        <w:jc w:val="both"/>
        <w:rPr>
          <w:sz w:val="24"/>
          <w:szCs w:val="24"/>
          <w:lang w:eastAsia="en-US"/>
        </w:rPr>
      </w:pPr>
      <w:r w:rsidRPr="0037058D">
        <w:rPr>
          <w:sz w:val="24"/>
          <w:szCs w:val="24"/>
          <w:lang w:eastAsia="en-US"/>
        </w:rPr>
        <w:t>-  разработка, апробация и внедрение моделей использования ресурсов муниципального сектора в предоставлении услуг патриотического воспитания детей в Кувандыкском городском округе;</w:t>
      </w:r>
    </w:p>
    <w:p w:rsidR="00D856D1" w:rsidRPr="0037058D" w:rsidRDefault="00D856D1" w:rsidP="00D856D1">
      <w:pPr>
        <w:tabs>
          <w:tab w:val="left" w:pos="851"/>
          <w:tab w:val="left" w:pos="9214"/>
        </w:tabs>
        <w:autoSpaceDE/>
        <w:autoSpaceDN/>
        <w:adjustRightInd w:val="0"/>
        <w:jc w:val="both"/>
        <w:rPr>
          <w:sz w:val="24"/>
          <w:szCs w:val="24"/>
          <w:lang w:eastAsia="en-US"/>
        </w:rPr>
      </w:pPr>
      <w:r w:rsidRPr="0037058D">
        <w:rPr>
          <w:sz w:val="24"/>
          <w:szCs w:val="24"/>
          <w:lang w:eastAsia="en-US"/>
        </w:rPr>
        <w:t>-  разработка и  реализация патриотических проектов, в том числе проведение муниципальных профильных смен для детей  патриотической направленности.</w:t>
      </w:r>
    </w:p>
    <w:p w:rsidR="00D856D1" w:rsidRPr="0037058D" w:rsidRDefault="00D856D1" w:rsidP="00D856D1">
      <w:pPr>
        <w:tabs>
          <w:tab w:val="left" w:pos="851"/>
          <w:tab w:val="left" w:pos="9214"/>
        </w:tabs>
        <w:adjustRightInd w:val="0"/>
        <w:jc w:val="both"/>
        <w:rPr>
          <w:sz w:val="24"/>
          <w:szCs w:val="24"/>
          <w:lang w:eastAsia="en-US"/>
        </w:rPr>
      </w:pPr>
      <w:r w:rsidRPr="0037058D">
        <w:rPr>
          <w:sz w:val="24"/>
          <w:szCs w:val="24"/>
          <w:lang w:eastAsia="en-US"/>
        </w:rPr>
        <w:t>Ожидаемые результаты реализации Подпрограммы:</w:t>
      </w:r>
    </w:p>
    <w:p w:rsidR="00D856D1" w:rsidRPr="0037058D" w:rsidRDefault="00D856D1" w:rsidP="00D856D1">
      <w:pPr>
        <w:tabs>
          <w:tab w:val="left" w:pos="851"/>
          <w:tab w:val="left" w:pos="9214"/>
        </w:tabs>
        <w:adjustRightInd w:val="0"/>
        <w:jc w:val="both"/>
        <w:rPr>
          <w:sz w:val="24"/>
          <w:szCs w:val="24"/>
          <w:lang w:eastAsia="en-US"/>
        </w:rPr>
      </w:pPr>
      <w:r w:rsidRPr="0037058D">
        <w:rPr>
          <w:sz w:val="24"/>
          <w:szCs w:val="24"/>
          <w:lang w:eastAsia="en-US"/>
        </w:rPr>
        <w:tab/>
        <w:t>Высокая степень готовности граждан  Кувандыкского городского округа к  выполнению  своего  гражданского  и        патриотического долга во всем многообразии форм его проявления,  положительная динамика роста патриотизма и    интернационализма   граждан района, обеспечение на ее основе благоприятных  условий для духовного,  культурного  подъема  в обществе,  повышение  авторитета   Кувандыкского городского округа  как   самостоятельного муниципального образования.</w:t>
      </w:r>
    </w:p>
    <w:p w:rsidR="00D856D1" w:rsidRPr="0037058D" w:rsidRDefault="00D856D1" w:rsidP="00D856D1">
      <w:pPr>
        <w:tabs>
          <w:tab w:val="left" w:pos="9214"/>
        </w:tabs>
        <w:adjustRightInd w:val="0"/>
        <w:ind w:firstLine="567"/>
        <w:jc w:val="both"/>
        <w:rPr>
          <w:color w:val="FF0000"/>
          <w:sz w:val="24"/>
          <w:szCs w:val="24"/>
          <w:lang w:eastAsia="en-US"/>
        </w:rPr>
      </w:pP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6. Обоснование объема финансовых ресурсов, необходимых</w:t>
      </w: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для реализации Подпрограммы</w:t>
      </w:r>
    </w:p>
    <w:p w:rsidR="00D856D1" w:rsidRPr="0037058D" w:rsidRDefault="00D856D1" w:rsidP="00D856D1">
      <w:pPr>
        <w:tabs>
          <w:tab w:val="left" w:pos="9355"/>
        </w:tabs>
        <w:adjustRightInd w:val="0"/>
        <w:ind w:firstLine="567"/>
        <w:jc w:val="both"/>
        <w:rPr>
          <w:b/>
          <w:bCs/>
          <w:sz w:val="24"/>
          <w:szCs w:val="24"/>
          <w:lang w:eastAsia="en-US"/>
        </w:rPr>
      </w:pPr>
    </w:p>
    <w:p w:rsidR="00D856D1" w:rsidRPr="0037058D" w:rsidRDefault="00D856D1" w:rsidP="00D856D1">
      <w:pPr>
        <w:tabs>
          <w:tab w:val="left" w:pos="9355"/>
        </w:tabs>
        <w:adjustRightInd w:val="0"/>
        <w:ind w:firstLine="567"/>
        <w:jc w:val="both"/>
        <w:rPr>
          <w:sz w:val="24"/>
          <w:szCs w:val="24"/>
          <w:lang w:eastAsia="en-US"/>
        </w:rPr>
      </w:pPr>
      <w:r w:rsidRPr="0037058D">
        <w:rPr>
          <w:sz w:val="24"/>
          <w:szCs w:val="24"/>
          <w:lang w:eastAsia="en-US"/>
        </w:rPr>
        <w:t xml:space="preserve">      Реализация Подпрограммы предусматривает целевое использование денежных средств в соответствии с поставленными задачами, определенными мероприятиями.</w:t>
      </w:r>
    </w:p>
    <w:p w:rsidR="00D856D1" w:rsidRPr="0037058D" w:rsidRDefault="00D856D1" w:rsidP="00D856D1">
      <w:pPr>
        <w:tabs>
          <w:tab w:val="left" w:pos="9355"/>
        </w:tabs>
        <w:adjustRightInd w:val="0"/>
        <w:ind w:firstLine="567"/>
        <w:jc w:val="both"/>
        <w:rPr>
          <w:sz w:val="24"/>
          <w:szCs w:val="24"/>
          <w:lang w:eastAsia="en-US"/>
        </w:rPr>
      </w:pPr>
      <w:r w:rsidRPr="0037058D">
        <w:rPr>
          <w:sz w:val="24"/>
          <w:szCs w:val="24"/>
          <w:lang w:eastAsia="en-US"/>
        </w:rPr>
        <w:t>Финансирование Подпрограммы в заявленных объемах позволит достичь поставленной цели. Объемы бюджетных ассигнований будут уточняться ежегодно при формировании муниципального бюджета на очередной финансовый год и плановый период.</w:t>
      </w:r>
    </w:p>
    <w:p w:rsidR="00D856D1" w:rsidRPr="0037058D" w:rsidRDefault="00D856D1" w:rsidP="004641C3">
      <w:pPr>
        <w:adjustRightInd w:val="0"/>
        <w:ind w:firstLine="567"/>
        <w:jc w:val="both"/>
        <w:rPr>
          <w:sz w:val="24"/>
          <w:szCs w:val="24"/>
        </w:rPr>
      </w:pPr>
      <w:r w:rsidRPr="0037058D">
        <w:rPr>
          <w:sz w:val="24"/>
          <w:szCs w:val="24"/>
        </w:rPr>
        <w:t>Информация о расходах   бюджета городского округа  по Подпрограмме пред</w:t>
      </w:r>
      <w:r w:rsidRPr="0037058D">
        <w:rPr>
          <w:sz w:val="24"/>
          <w:szCs w:val="24"/>
        </w:rPr>
        <w:softHyphen/>
        <w:t>ставлена с расшифровкой по главным распорядителям средств (по ответствен</w:t>
      </w:r>
      <w:r w:rsidRPr="0037058D">
        <w:rPr>
          <w:sz w:val="24"/>
          <w:szCs w:val="24"/>
        </w:rPr>
        <w:softHyphen/>
        <w:t>ному исполнителю и соисполнителям Подпрограммы), по кодам бюджет</w:t>
      </w:r>
      <w:r w:rsidRPr="0037058D">
        <w:rPr>
          <w:sz w:val="24"/>
          <w:szCs w:val="24"/>
        </w:rPr>
        <w:softHyphen/>
        <w:t>ной классификации и по годам реализации в приложении № 4 к Програм</w:t>
      </w:r>
      <w:r w:rsidRPr="0037058D">
        <w:rPr>
          <w:sz w:val="24"/>
          <w:szCs w:val="24"/>
        </w:rPr>
        <w:softHyphen/>
        <w:t>ме.</w:t>
      </w: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7. Анализ рисков реализации Подпрограммы и описание мер</w:t>
      </w: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управления рисками</w:t>
      </w:r>
    </w:p>
    <w:p w:rsidR="00D856D1" w:rsidRPr="0037058D" w:rsidRDefault="00D856D1" w:rsidP="00D856D1">
      <w:pPr>
        <w:tabs>
          <w:tab w:val="left" w:pos="9355"/>
        </w:tabs>
        <w:adjustRightInd w:val="0"/>
        <w:ind w:firstLine="567"/>
        <w:jc w:val="both"/>
        <w:rPr>
          <w:b/>
          <w:bCs/>
          <w:sz w:val="24"/>
          <w:szCs w:val="24"/>
          <w:lang w:eastAsia="en-US"/>
        </w:rPr>
      </w:pPr>
    </w:p>
    <w:p w:rsidR="00D856D1" w:rsidRPr="0037058D" w:rsidRDefault="00D856D1" w:rsidP="00D856D1">
      <w:pPr>
        <w:tabs>
          <w:tab w:val="left" w:pos="9355"/>
        </w:tabs>
        <w:adjustRightInd w:val="0"/>
        <w:ind w:firstLine="567"/>
        <w:jc w:val="both"/>
        <w:rPr>
          <w:sz w:val="24"/>
          <w:szCs w:val="24"/>
          <w:lang w:eastAsia="en-US"/>
        </w:rPr>
      </w:pPr>
      <w:r w:rsidRPr="0037058D">
        <w:rPr>
          <w:sz w:val="24"/>
          <w:szCs w:val="24"/>
          <w:lang w:eastAsia="en-US"/>
        </w:rPr>
        <w:t>К рискам, которые могут оказать влияние на достижение запланированных целей Подпрограммы, относятся:</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экономические риски, обусловленные темпом инфляции, динамикой</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роста цен и тарифов на товары и услуги, изменениями среднемесячных заработков в экономике;</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законодательные риски, обусловленные изменениями в законодательстве Российской Федерации, Оренбургской области и Кувандыкском городском округе, ограничивающими возможность реализации предусмотренных Подпрограммой мероприятий;</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lastRenderedPageBreak/>
        <w:t>- социальные риски, обусловленные изменениями социальных установок профессионального сообщества и населения, ведущие к снижению необходимого уровня общественной поддержки предусмотренных Подпрограммой мероприятий.</w:t>
      </w:r>
    </w:p>
    <w:p w:rsidR="00D856D1" w:rsidRPr="0037058D" w:rsidRDefault="00D856D1" w:rsidP="00D856D1">
      <w:pPr>
        <w:tabs>
          <w:tab w:val="left" w:pos="851"/>
          <w:tab w:val="left" w:pos="9355"/>
        </w:tabs>
        <w:adjustRightInd w:val="0"/>
        <w:ind w:left="567"/>
        <w:jc w:val="both"/>
        <w:rPr>
          <w:sz w:val="24"/>
          <w:szCs w:val="24"/>
          <w:lang w:eastAsia="en-US"/>
        </w:rPr>
      </w:pPr>
      <w:r w:rsidRPr="0037058D">
        <w:rPr>
          <w:sz w:val="24"/>
          <w:szCs w:val="24"/>
          <w:lang w:eastAsia="en-US"/>
        </w:rPr>
        <w:t>Управление рисками будет осуществляться на основе:</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проведения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проведения регулярного мониторинга планируемых изменений в федеральном, областном, муниципальном  законодательстве;</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мониторинга результативности реализации Подпрограммы.</w:t>
      </w:r>
    </w:p>
    <w:p w:rsidR="00D856D1" w:rsidRPr="0037058D" w:rsidRDefault="00D856D1" w:rsidP="00D856D1">
      <w:pPr>
        <w:tabs>
          <w:tab w:val="left" w:pos="9355"/>
        </w:tabs>
        <w:adjustRightInd w:val="0"/>
        <w:ind w:firstLine="567"/>
        <w:jc w:val="both"/>
        <w:rPr>
          <w:sz w:val="24"/>
          <w:szCs w:val="24"/>
          <w:lang w:eastAsia="en-US"/>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8. Организация управления и система контроля за исполнением                                         Подпрограммы</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both"/>
        <w:rPr>
          <w:spacing w:val="-6"/>
          <w:sz w:val="24"/>
          <w:szCs w:val="24"/>
          <w:lang w:eastAsia="en-US"/>
        </w:rPr>
      </w:pPr>
      <w:r w:rsidRPr="0037058D">
        <w:rPr>
          <w:spacing w:val="-6"/>
          <w:sz w:val="24"/>
          <w:szCs w:val="24"/>
          <w:lang w:eastAsia="en-US"/>
        </w:rPr>
        <w:t>Контроль и управление Подпрограммой осуществляется управлением образования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 </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jc w:val="center"/>
        <w:rPr>
          <w:b/>
          <w:bCs/>
          <w:sz w:val="24"/>
          <w:szCs w:val="24"/>
          <w:lang w:eastAsia="en-US"/>
        </w:rPr>
      </w:pPr>
      <w:r w:rsidRPr="0037058D">
        <w:rPr>
          <w:b/>
          <w:bCs/>
          <w:sz w:val="24"/>
          <w:szCs w:val="24"/>
          <w:lang w:eastAsia="en-US"/>
        </w:rPr>
        <w:br w:type="page"/>
      </w:r>
      <w:r w:rsidRPr="0037058D">
        <w:rPr>
          <w:b/>
          <w:bCs/>
          <w:sz w:val="24"/>
          <w:szCs w:val="24"/>
          <w:lang w:eastAsia="en-US"/>
        </w:rPr>
        <w:lastRenderedPageBreak/>
        <w:t>ПАСПОРТ</w:t>
      </w:r>
    </w:p>
    <w:p w:rsidR="00D856D1" w:rsidRPr="0037058D" w:rsidRDefault="00D856D1" w:rsidP="005F72E5">
      <w:pPr>
        <w:adjustRightInd w:val="0"/>
        <w:ind w:firstLine="567"/>
        <w:jc w:val="center"/>
        <w:rPr>
          <w:b/>
          <w:bCs/>
          <w:sz w:val="24"/>
          <w:szCs w:val="24"/>
        </w:rPr>
      </w:pPr>
      <w:r w:rsidRPr="0037058D">
        <w:rPr>
          <w:b/>
          <w:bCs/>
          <w:sz w:val="24"/>
          <w:szCs w:val="24"/>
        </w:rPr>
        <w:t>Подпрограммы  № 6 «Защита прав детей, государственная поддержка детей-сирот и детей с ограниченными возможностями здоровья» муниципальной программы «Развитие системы образования Кувандыкского городского округа  Оренбургской области на 2019-2024 годы</w:t>
      </w:r>
      <w:r w:rsidR="00DB1D7E">
        <w:rPr>
          <w:b/>
          <w:bCs/>
          <w:sz w:val="24"/>
          <w:szCs w:val="24"/>
        </w:rPr>
        <w:t>»</w:t>
      </w:r>
      <w:r w:rsidRPr="0037058D">
        <w:rPr>
          <w:b/>
          <w:bCs/>
          <w:sz w:val="24"/>
          <w:szCs w:val="24"/>
        </w:rPr>
        <w:t xml:space="preserve"> (далее - Подпрограмма)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6095"/>
      </w:tblGrid>
      <w:tr w:rsidR="00D856D1" w:rsidRPr="0037058D" w:rsidTr="005F72E5">
        <w:tc>
          <w:tcPr>
            <w:tcW w:w="3686" w:type="dxa"/>
          </w:tcPr>
          <w:p w:rsidR="00D856D1" w:rsidRPr="0037058D" w:rsidRDefault="00D856D1" w:rsidP="00D856D1">
            <w:pPr>
              <w:tabs>
                <w:tab w:val="left" w:pos="2851"/>
              </w:tabs>
              <w:adjustRightInd w:val="0"/>
              <w:jc w:val="both"/>
              <w:rPr>
                <w:b/>
                <w:bCs/>
                <w:sz w:val="24"/>
                <w:szCs w:val="24"/>
              </w:rPr>
            </w:pPr>
            <w:r w:rsidRPr="0037058D">
              <w:rPr>
                <w:b/>
                <w:bCs/>
                <w:sz w:val="24"/>
                <w:szCs w:val="24"/>
              </w:rPr>
              <w:t>Ответственный</w:t>
            </w:r>
            <w:r w:rsidRPr="0037058D">
              <w:rPr>
                <w:b/>
                <w:bCs/>
                <w:sz w:val="24"/>
                <w:szCs w:val="24"/>
              </w:rPr>
              <w:tab/>
            </w:r>
          </w:p>
          <w:p w:rsidR="00D856D1" w:rsidRPr="0037058D" w:rsidRDefault="00D856D1" w:rsidP="00D856D1">
            <w:pPr>
              <w:adjustRightInd w:val="0"/>
              <w:jc w:val="both"/>
              <w:rPr>
                <w:b/>
                <w:bCs/>
                <w:sz w:val="24"/>
                <w:szCs w:val="24"/>
                <w:lang w:val="en-US"/>
              </w:rPr>
            </w:pPr>
            <w:r w:rsidRPr="0037058D">
              <w:rPr>
                <w:b/>
                <w:bCs/>
                <w:sz w:val="24"/>
                <w:szCs w:val="24"/>
              </w:rPr>
              <w:t>Исполнитель</w:t>
            </w:r>
          </w:p>
          <w:p w:rsidR="00D856D1" w:rsidRPr="0037058D" w:rsidRDefault="00D856D1" w:rsidP="00D856D1">
            <w:pPr>
              <w:adjustRightInd w:val="0"/>
              <w:jc w:val="both"/>
              <w:rPr>
                <w:b/>
                <w:bCs/>
                <w:sz w:val="24"/>
                <w:szCs w:val="24"/>
              </w:rPr>
            </w:pPr>
            <w:r w:rsidRPr="0037058D">
              <w:rPr>
                <w:b/>
                <w:bCs/>
                <w:sz w:val="24"/>
                <w:szCs w:val="24"/>
              </w:rPr>
              <w:t xml:space="preserve"> Подпрограммы</w:t>
            </w:r>
          </w:p>
        </w:tc>
        <w:tc>
          <w:tcPr>
            <w:tcW w:w="6095" w:type="dxa"/>
          </w:tcPr>
          <w:p w:rsidR="00D856D1" w:rsidRPr="0037058D" w:rsidRDefault="00D856D1" w:rsidP="00D856D1">
            <w:pPr>
              <w:tabs>
                <w:tab w:val="left" w:pos="3086"/>
              </w:tabs>
              <w:adjustRightInd w:val="0"/>
              <w:jc w:val="both"/>
              <w:rPr>
                <w:sz w:val="24"/>
                <w:szCs w:val="24"/>
              </w:rPr>
            </w:pPr>
            <w:r w:rsidRPr="0037058D">
              <w:rPr>
                <w:sz w:val="24"/>
                <w:szCs w:val="24"/>
              </w:rPr>
              <w:t>Управление образования администрации  муниципального образования Кувандыкский городской округ Оренбургской   области</w:t>
            </w:r>
          </w:p>
        </w:tc>
      </w:tr>
      <w:tr w:rsidR="00D856D1" w:rsidRPr="0037058D" w:rsidTr="005F72E5">
        <w:trPr>
          <w:trHeight w:val="711"/>
        </w:trPr>
        <w:tc>
          <w:tcPr>
            <w:tcW w:w="3686" w:type="dxa"/>
          </w:tcPr>
          <w:p w:rsidR="00D856D1" w:rsidRPr="0037058D" w:rsidRDefault="00D856D1" w:rsidP="00D856D1">
            <w:pPr>
              <w:tabs>
                <w:tab w:val="left" w:pos="2851"/>
              </w:tabs>
              <w:adjustRightInd w:val="0"/>
              <w:jc w:val="both"/>
              <w:rPr>
                <w:b/>
                <w:bCs/>
                <w:sz w:val="24"/>
                <w:szCs w:val="24"/>
              </w:rPr>
            </w:pPr>
            <w:r w:rsidRPr="0037058D">
              <w:rPr>
                <w:b/>
                <w:bCs/>
                <w:sz w:val="24"/>
                <w:szCs w:val="24"/>
              </w:rPr>
              <w:t>Соисполнители</w:t>
            </w:r>
            <w:r w:rsidRPr="0037058D">
              <w:rPr>
                <w:b/>
                <w:bCs/>
                <w:sz w:val="24"/>
                <w:szCs w:val="24"/>
              </w:rPr>
              <w:tab/>
              <w:t xml:space="preserve">    Подпрограммы</w:t>
            </w:r>
          </w:p>
        </w:tc>
        <w:tc>
          <w:tcPr>
            <w:tcW w:w="6095"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lang w:eastAsia="en-US"/>
              </w:rPr>
              <w:t>Отсутствуют</w:t>
            </w:r>
          </w:p>
        </w:tc>
      </w:tr>
      <w:tr w:rsidR="00D856D1" w:rsidRPr="0037058D" w:rsidTr="005F72E5">
        <w:trPr>
          <w:trHeight w:val="661"/>
        </w:trPr>
        <w:tc>
          <w:tcPr>
            <w:tcW w:w="3686" w:type="dxa"/>
          </w:tcPr>
          <w:p w:rsidR="00D856D1" w:rsidRPr="0037058D" w:rsidRDefault="00D856D1" w:rsidP="00D856D1">
            <w:pPr>
              <w:tabs>
                <w:tab w:val="left" w:pos="2851"/>
              </w:tabs>
              <w:adjustRightInd w:val="0"/>
              <w:jc w:val="both"/>
              <w:rPr>
                <w:b/>
                <w:bCs/>
                <w:sz w:val="24"/>
                <w:szCs w:val="24"/>
              </w:rPr>
            </w:pPr>
            <w:r w:rsidRPr="0037058D">
              <w:rPr>
                <w:b/>
                <w:bCs/>
                <w:sz w:val="24"/>
                <w:szCs w:val="24"/>
              </w:rPr>
              <w:t>Участники</w:t>
            </w:r>
            <w:r w:rsidRPr="0037058D">
              <w:rPr>
                <w:b/>
                <w:bCs/>
                <w:sz w:val="24"/>
                <w:szCs w:val="24"/>
              </w:rPr>
              <w:tab/>
              <w:t xml:space="preserve">    Подпрограммы</w:t>
            </w:r>
          </w:p>
        </w:tc>
        <w:tc>
          <w:tcPr>
            <w:tcW w:w="6095"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lang w:eastAsia="en-US"/>
              </w:rPr>
              <w:t>Отсутствуют</w:t>
            </w:r>
          </w:p>
        </w:tc>
      </w:tr>
      <w:tr w:rsidR="00D856D1" w:rsidRPr="0037058D" w:rsidTr="005F72E5">
        <w:trPr>
          <w:trHeight w:val="661"/>
        </w:trPr>
        <w:tc>
          <w:tcPr>
            <w:tcW w:w="3686" w:type="dxa"/>
          </w:tcPr>
          <w:p w:rsidR="00D856D1" w:rsidRPr="0037058D" w:rsidRDefault="00D856D1" w:rsidP="00D856D1">
            <w:pPr>
              <w:adjustRightInd w:val="0"/>
              <w:jc w:val="both"/>
              <w:rPr>
                <w:b/>
                <w:bCs/>
                <w:sz w:val="24"/>
                <w:szCs w:val="24"/>
              </w:rPr>
            </w:pPr>
            <w:r w:rsidRPr="0037058D">
              <w:rPr>
                <w:b/>
                <w:bCs/>
                <w:sz w:val="24"/>
                <w:szCs w:val="24"/>
                <w:lang w:eastAsia="en-US"/>
              </w:rPr>
              <w:t>Основание для разработки Подпрограммы</w:t>
            </w:r>
          </w:p>
        </w:tc>
        <w:tc>
          <w:tcPr>
            <w:tcW w:w="6095" w:type="dxa"/>
          </w:tcPr>
          <w:p w:rsidR="00D856D1" w:rsidRPr="0037058D" w:rsidRDefault="00D856D1" w:rsidP="00D856D1">
            <w:pPr>
              <w:autoSpaceDE/>
              <w:autoSpaceDN/>
              <w:jc w:val="both"/>
              <w:rPr>
                <w:sz w:val="24"/>
                <w:szCs w:val="24"/>
                <w:lang w:eastAsia="en-US"/>
              </w:rPr>
            </w:pPr>
            <w:r w:rsidRPr="0037058D">
              <w:rPr>
                <w:sz w:val="24"/>
                <w:szCs w:val="24"/>
                <w:lang w:eastAsia="en-US"/>
              </w:rPr>
              <w:t>Постановление администрации  муниципального образования Кувандыкский городской округ от 18.12.2018 № 1824-п «Об утверждении перечня муниципальных  программ муниципального образования Кувандыкский городской округ»</w:t>
            </w:r>
          </w:p>
        </w:tc>
      </w:tr>
      <w:tr w:rsidR="00D856D1" w:rsidRPr="0037058D" w:rsidTr="005F72E5">
        <w:tc>
          <w:tcPr>
            <w:tcW w:w="3686" w:type="dxa"/>
          </w:tcPr>
          <w:p w:rsidR="00D856D1" w:rsidRPr="0037058D" w:rsidRDefault="00D856D1" w:rsidP="00D856D1">
            <w:pPr>
              <w:adjustRightInd w:val="0"/>
              <w:jc w:val="both"/>
              <w:rPr>
                <w:b/>
                <w:bCs/>
                <w:sz w:val="24"/>
                <w:szCs w:val="24"/>
              </w:rPr>
            </w:pPr>
            <w:r w:rsidRPr="0037058D">
              <w:rPr>
                <w:b/>
                <w:bCs/>
                <w:sz w:val="24"/>
                <w:szCs w:val="24"/>
              </w:rPr>
              <w:t xml:space="preserve">Программно-целевые  </w:t>
            </w:r>
            <w:r w:rsidRPr="0037058D">
              <w:rPr>
                <w:sz w:val="24"/>
                <w:szCs w:val="24"/>
              </w:rPr>
              <w:t xml:space="preserve">-    </w:t>
            </w:r>
          </w:p>
          <w:p w:rsidR="00D856D1" w:rsidRPr="0037058D" w:rsidRDefault="00D856D1" w:rsidP="00D856D1">
            <w:pPr>
              <w:adjustRightInd w:val="0"/>
              <w:jc w:val="both"/>
              <w:rPr>
                <w:b/>
                <w:bCs/>
                <w:sz w:val="24"/>
                <w:szCs w:val="24"/>
              </w:rPr>
            </w:pPr>
            <w:r w:rsidRPr="0037058D">
              <w:rPr>
                <w:b/>
                <w:bCs/>
                <w:sz w:val="24"/>
                <w:szCs w:val="24"/>
              </w:rPr>
              <w:t>инструменты</w:t>
            </w:r>
          </w:p>
          <w:p w:rsidR="00D856D1" w:rsidRPr="0037058D" w:rsidRDefault="00D856D1" w:rsidP="00D856D1">
            <w:pPr>
              <w:adjustRightInd w:val="0"/>
              <w:jc w:val="both"/>
              <w:rPr>
                <w:b/>
                <w:bCs/>
                <w:sz w:val="24"/>
                <w:szCs w:val="24"/>
              </w:rPr>
            </w:pPr>
            <w:r w:rsidRPr="0037058D">
              <w:rPr>
                <w:b/>
                <w:bCs/>
                <w:sz w:val="24"/>
                <w:szCs w:val="24"/>
              </w:rPr>
              <w:t>Подпрограммы</w:t>
            </w:r>
          </w:p>
        </w:tc>
        <w:tc>
          <w:tcPr>
            <w:tcW w:w="6095" w:type="dxa"/>
          </w:tcPr>
          <w:p w:rsidR="00D856D1" w:rsidRPr="0037058D" w:rsidRDefault="00D856D1" w:rsidP="00D856D1">
            <w:pPr>
              <w:autoSpaceDE/>
              <w:autoSpaceDN/>
              <w:jc w:val="both"/>
              <w:rPr>
                <w:sz w:val="24"/>
                <w:szCs w:val="24"/>
                <w:lang w:eastAsia="en-US"/>
              </w:rPr>
            </w:pPr>
            <w:r w:rsidRPr="0037058D">
              <w:rPr>
                <w:sz w:val="24"/>
                <w:szCs w:val="24"/>
                <w:lang w:eastAsia="en-US"/>
              </w:rPr>
              <w:t>Отсутствуют</w:t>
            </w:r>
          </w:p>
          <w:p w:rsidR="00D856D1" w:rsidRPr="0037058D" w:rsidRDefault="00D856D1" w:rsidP="00D856D1">
            <w:pPr>
              <w:autoSpaceDE/>
              <w:autoSpaceDN/>
              <w:jc w:val="both"/>
              <w:rPr>
                <w:b/>
                <w:bCs/>
                <w:sz w:val="24"/>
                <w:szCs w:val="24"/>
              </w:rPr>
            </w:pPr>
          </w:p>
        </w:tc>
      </w:tr>
      <w:tr w:rsidR="00D856D1" w:rsidRPr="0037058D" w:rsidTr="005F72E5">
        <w:tc>
          <w:tcPr>
            <w:tcW w:w="3686" w:type="dxa"/>
          </w:tcPr>
          <w:p w:rsidR="00D856D1" w:rsidRPr="0037058D" w:rsidRDefault="00D856D1" w:rsidP="00D856D1">
            <w:pPr>
              <w:tabs>
                <w:tab w:val="left" w:pos="2846"/>
              </w:tabs>
              <w:adjustRightInd w:val="0"/>
              <w:jc w:val="both"/>
              <w:rPr>
                <w:b/>
                <w:bCs/>
                <w:sz w:val="24"/>
                <w:szCs w:val="24"/>
              </w:rPr>
            </w:pPr>
            <w:r w:rsidRPr="0037058D">
              <w:rPr>
                <w:b/>
                <w:bCs/>
                <w:sz w:val="24"/>
                <w:szCs w:val="24"/>
              </w:rPr>
              <w:t>Цели</w:t>
            </w:r>
            <w:r w:rsidRPr="0037058D">
              <w:rPr>
                <w:b/>
                <w:bCs/>
                <w:sz w:val="24"/>
                <w:szCs w:val="24"/>
              </w:rPr>
              <w:tab/>
            </w:r>
          </w:p>
          <w:p w:rsidR="00D856D1" w:rsidRPr="0037058D" w:rsidRDefault="00D856D1" w:rsidP="00D856D1">
            <w:pPr>
              <w:tabs>
                <w:tab w:val="left" w:pos="3451"/>
              </w:tabs>
              <w:adjustRightInd w:val="0"/>
              <w:jc w:val="both"/>
              <w:rPr>
                <w:b/>
                <w:bCs/>
                <w:sz w:val="24"/>
                <w:szCs w:val="24"/>
              </w:rPr>
            </w:pPr>
            <w:r w:rsidRPr="0037058D">
              <w:rPr>
                <w:b/>
                <w:bCs/>
                <w:sz w:val="24"/>
                <w:szCs w:val="24"/>
              </w:rPr>
              <w:t>Подпрограммы</w:t>
            </w:r>
            <w:r w:rsidRPr="0037058D">
              <w:rPr>
                <w:b/>
                <w:bCs/>
                <w:sz w:val="24"/>
                <w:szCs w:val="24"/>
              </w:rPr>
              <w:tab/>
            </w:r>
          </w:p>
        </w:tc>
        <w:tc>
          <w:tcPr>
            <w:tcW w:w="6095" w:type="dxa"/>
          </w:tcPr>
          <w:p w:rsidR="00D856D1" w:rsidRPr="0037058D" w:rsidRDefault="00D856D1" w:rsidP="00D856D1">
            <w:pPr>
              <w:tabs>
                <w:tab w:val="left" w:pos="2846"/>
              </w:tabs>
              <w:adjustRightInd w:val="0"/>
              <w:jc w:val="both"/>
              <w:rPr>
                <w:b/>
                <w:bCs/>
                <w:sz w:val="24"/>
                <w:szCs w:val="24"/>
              </w:rPr>
            </w:pPr>
            <w:r w:rsidRPr="0037058D">
              <w:rPr>
                <w:sz w:val="24"/>
                <w:szCs w:val="24"/>
              </w:rPr>
              <w:t>Обеспечение   условий   получения детьми-сиротами и детьми, оставшимися без попечения родителей, детьми с ограниченными воз</w:t>
            </w:r>
            <w:r w:rsidRPr="0037058D">
              <w:rPr>
                <w:sz w:val="24"/>
                <w:szCs w:val="24"/>
              </w:rPr>
              <w:softHyphen/>
              <w:t>можностями здоровья доступного и качест</w:t>
            </w:r>
            <w:r w:rsidRPr="0037058D">
              <w:rPr>
                <w:sz w:val="24"/>
                <w:szCs w:val="24"/>
              </w:rPr>
              <w:softHyphen/>
              <w:t>венного образования; развитие семейных форм устройства детей-сирот и детей, оставшихся без попечения ро</w:t>
            </w:r>
            <w:r w:rsidRPr="0037058D">
              <w:rPr>
                <w:sz w:val="24"/>
                <w:szCs w:val="24"/>
              </w:rPr>
              <w:softHyphen/>
              <w:t>дителей</w:t>
            </w:r>
          </w:p>
        </w:tc>
      </w:tr>
      <w:tr w:rsidR="00D856D1" w:rsidRPr="0037058D" w:rsidTr="005F72E5">
        <w:tc>
          <w:tcPr>
            <w:tcW w:w="3686" w:type="dxa"/>
          </w:tcPr>
          <w:p w:rsidR="00D856D1" w:rsidRPr="0037058D" w:rsidRDefault="00D856D1" w:rsidP="00D856D1">
            <w:pPr>
              <w:tabs>
                <w:tab w:val="left" w:pos="2846"/>
              </w:tabs>
              <w:adjustRightInd w:val="0"/>
              <w:jc w:val="both"/>
              <w:rPr>
                <w:b/>
                <w:bCs/>
                <w:sz w:val="24"/>
                <w:szCs w:val="24"/>
              </w:rPr>
            </w:pPr>
            <w:r w:rsidRPr="0037058D">
              <w:rPr>
                <w:b/>
                <w:bCs/>
                <w:sz w:val="24"/>
                <w:szCs w:val="24"/>
              </w:rPr>
              <w:t>Задачи</w:t>
            </w:r>
          </w:p>
          <w:p w:rsidR="00D856D1" w:rsidRPr="0037058D" w:rsidRDefault="00D856D1" w:rsidP="00D856D1">
            <w:pPr>
              <w:autoSpaceDE/>
              <w:autoSpaceDN/>
              <w:jc w:val="both"/>
              <w:rPr>
                <w:b/>
                <w:bCs/>
                <w:sz w:val="24"/>
                <w:szCs w:val="24"/>
              </w:rPr>
            </w:pPr>
            <w:r w:rsidRPr="0037058D">
              <w:rPr>
                <w:b/>
                <w:bCs/>
                <w:sz w:val="24"/>
                <w:szCs w:val="24"/>
              </w:rPr>
              <w:t>Подпрограммы</w:t>
            </w:r>
          </w:p>
        </w:tc>
        <w:tc>
          <w:tcPr>
            <w:tcW w:w="6095" w:type="dxa"/>
          </w:tcPr>
          <w:p w:rsidR="00D856D1" w:rsidRPr="0037058D" w:rsidRDefault="00D856D1" w:rsidP="00D856D1">
            <w:pPr>
              <w:tabs>
                <w:tab w:val="left" w:pos="2846"/>
              </w:tabs>
              <w:adjustRightInd w:val="0"/>
              <w:jc w:val="both"/>
              <w:rPr>
                <w:sz w:val="24"/>
                <w:szCs w:val="24"/>
              </w:rPr>
            </w:pPr>
            <w:r w:rsidRPr="0037058D">
              <w:rPr>
                <w:sz w:val="24"/>
                <w:szCs w:val="24"/>
              </w:rPr>
              <w:t>- 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w:t>
            </w:r>
            <w:r w:rsidRPr="0037058D">
              <w:rPr>
                <w:sz w:val="24"/>
                <w:szCs w:val="24"/>
              </w:rPr>
              <w:softHyphen/>
              <w:t xml:space="preserve">ровья; </w:t>
            </w:r>
          </w:p>
          <w:p w:rsidR="00D856D1" w:rsidRPr="0037058D" w:rsidRDefault="00D856D1" w:rsidP="00D856D1">
            <w:pPr>
              <w:tabs>
                <w:tab w:val="left" w:pos="2846"/>
              </w:tabs>
              <w:adjustRightInd w:val="0"/>
              <w:jc w:val="both"/>
              <w:rPr>
                <w:sz w:val="24"/>
                <w:szCs w:val="24"/>
              </w:rPr>
            </w:pPr>
            <w:r w:rsidRPr="0037058D">
              <w:rPr>
                <w:sz w:val="24"/>
                <w:szCs w:val="24"/>
              </w:rPr>
              <w:t>- обеспечение прав каждого ребенка жить и воспитываться в семье;</w:t>
            </w:r>
          </w:p>
          <w:p w:rsidR="00D856D1" w:rsidRPr="0037058D" w:rsidRDefault="00D856D1" w:rsidP="00D856D1">
            <w:pPr>
              <w:tabs>
                <w:tab w:val="left" w:pos="851"/>
              </w:tabs>
              <w:adjustRightInd w:val="0"/>
              <w:jc w:val="both"/>
              <w:rPr>
                <w:sz w:val="24"/>
                <w:szCs w:val="24"/>
              </w:rPr>
            </w:pPr>
            <w:r w:rsidRPr="0037058D">
              <w:rPr>
                <w:sz w:val="24"/>
                <w:szCs w:val="24"/>
              </w:rPr>
              <w:t>- обеспечение прав детей-сирот и детей, оставшихся без попечения роди</w:t>
            </w:r>
            <w:r w:rsidRPr="0037058D">
              <w:rPr>
                <w:sz w:val="24"/>
                <w:szCs w:val="24"/>
              </w:rPr>
              <w:softHyphen/>
              <w:t>телей, детей-инвалидов, детей с ограниченными возможностями здоровья на  доступное и качественное образование</w:t>
            </w:r>
          </w:p>
        </w:tc>
      </w:tr>
      <w:tr w:rsidR="00D856D1" w:rsidRPr="0037058D" w:rsidTr="005F72E5">
        <w:trPr>
          <w:trHeight w:val="416"/>
        </w:trPr>
        <w:tc>
          <w:tcPr>
            <w:tcW w:w="3686" w:type="dxa"/>
          </w:tcPr>
          <w:p w:rsidR="00D856D1" w:rsidRPr="0037058D" w:rsidRDefault="00D856D1" w:rsidP="00D856D1">
            <w:pPr>
              <w:tabs>
                <w:tab w:val="left" w:pos="3427"/>
              </w:tabs>
              <w:adjustRightInd w:val="0"/>
              <w:jc w:val="both"/>
              <w:rPr>
                <w:b/>
                <w:bCs/>
                <w:sz w:val="24"/>
                <w:szCs w:val="24"/>
              </w:rPr>
            </w:pPr>
            <w:r w:rsidRPr="0037058D">
              <w:rPr>
                <w:b/>
                <w:bCs/>
                <w:sz w:val="24"/>
                <w:szCs w:val="24"/>
              </w:rPr>
              <w:t>Целевые индикаторы и показатели</w:t>
            </w:r>
          </w:p>
          <w:p w:rsidR="00D856D1" w:rsidRPr="0037058D" w:rsidRDefault="00D856D1" w:rsidP="00D856D1">
            <w:pPr>
              <w:autoSpaceDE/>
              <w:autoSpaceDN/>
              <w:jc w:val="both"/>
              <w:rPr>
                <w:b/>
                <w:bCs/>
                <w:sz w:val="24"/>
                <w:szCs w:val="24"/>
              </w:rPr>
            </w:pPr>
            <w:r w:rsidRPr="0037058D">
              <w:rPr>
                <w:b/>
                <w:bCs/>
                <w:sz w:val="24"/>
                <w:szCs w:val="24"/>
              </w:rPr>
              <w:t>Подпрограммы</w:t>
            </w:r>
          </w:p>
        </w:tc>
        <w:tc>
          <w:tcPr>
            <w:tcW w:w="6095" w:type="dxa"/>
          </w:tcPr>
          <w:p w:rsidR="00D856D1" w:rsidRPr="0037058D" w:rsidRDefault="00D856D1" w:rsidP="00D856D1">
            <w:pPr>
              <w:adjustRightInd w:val="0"/>
              <w:jc w:val="both"/>
              <w:rPr>
                <w:sz w:val="24"/>
                <w:szCs w:val="24"/>
              </w:rPr>
            </w:pPr>
            <w:r w:rsidRPr="0037058D">
              <w:rPr>
                <w:sz w:val="24"/>
                <w:szCs w:val="24"/>
              </w:rPr>
              <w:t>- удельный вес детей-сирот и детей, оставшихся без попечения родителей, воспитывающихся в семьях граждан, от общего числа детей этой категории – 90%;</w:t>
            </w:r>
          </w:p>
          <w:p w:rsidR="00D856D1" w:rsidRPr="0037058D" w:rsidRDefault="00D856D1" w:rsidP="00D856D1">
            <w:pPr>
              <w:adjustRightInd w:val="0"/>
              <w:jc w:val="both"/>
              <w:rPr>
                <w:sz w:val="24"/>
                <w:szCs w:val="24"/>
              </w:rPr>
            </w:pPr>
            <w:r w:rsidRPr="0037058D">
              <w:rPr>
                <w:sz w:val="24"/>
                <w:szCs w:val="24"/>
              </w:rPr>
              <w:t xml:space="preserve">-   </w:t>
            </w:r>
            <w:r w:rsidRPr="0037058D">
              <w:rPr>
                <w:rFonts w:cs="Calibri"/>
                <w:sz w:val="26"/>
                <w:szCs w:val="24"/>
              </w:rPr>
              <w:t>д</w:t>
            </w:r>
            <w:r w:rsidRPr="0037058D">
              <w:rPr>
                <w:sz w:val="24"/>
                <w:szCs w:val="24"/>
              </w:rPr>
              <w:t>оля дошкольных образовательных организаций, в которых создана универсальная  безбарьерная среда для инклюзивного  образования детей- инвалидов, в общем количестве дошкольных образовательных организаций;</w:t>
            </w:r>
          </w:p>
          <w:p w:rsidR="00D856D1" w:rsidRPr="0037058D" w:rsidRDefault="00D856D1" w:rsidP="00D856D1">
            <w:pPr>
              <w:adjustRightInd w:val="0"/>
              <w:jc w:val="both"/>
              <w:rPr>
                <w:sz w:val="24"/>
                <w:szCs w:val="24"/>
              </w:rPr>
            </w:pPr>
            <w:r w:rsidRPr="0037058D">
              <w:rPr>
                <w:rFonts w:cs="Calibri"/>
                <w:sz w:val="26"/>
                <w:szCs w:val="24"/>
              </w:rPr>
              <w:t>- д</w:t>
            </w:r>
            <w:r w:rsidRPr="0037058D">
              <w:rPr>
                <w:sz w:val="24"/>
                <w:szCs w:val="24"/>
              </w:rPr>
              <w:t>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p w:rsidR="00D856D1" w:rsidRPr="0037058D" w:rsidRDefault="00D856D1" w:rsidP="00D856D1">
            <w:pPr>
              <w:adjustRightInd w:val="0"/>
              <w:jc w:val="both"/>
              <w:rPr>
                <w:sz w:val="24"/>
                <w:szCs w:val="24"/>
              </w:rPr>
            </w:pPr>
            <w:r w:rsidRPr="0037058D">
              <w:rPr>
                <w:sz w:val="24"/>
                <w:szCs w:val="24"/>
              </w:rPr>
              <w:t>- доля детей инвалидов в возрасте от 1,5 года до 7 лет, охваченных дошкольным образованием, в общей  численности детей такого возраста;</w:t>
            </w:r>
          </w:p>
          <w:p w:rsidR="00D856D1" w:rsidRPr="0037058D" w:rsidRDefault="00D856D1" w:rsidP="00D856D1">
            <w:pPr>
              <w:adjustRightInd w:val="0"/>
              <w:jc w:val="both"/>
              <w:rPr>
                <w:sz w:val="24"/>
                <w:szCs w:val="24"/>
              </w:rPr>
            </w:pPr>
            <w:r w:rsidRPr="0037058D">
              <w:rPr>
                <w:sz w:val="24"/>
                <w:szCs w:val="24"/>
              </w:rPr>
              <w:t xml:space="preserve">- доля детей инвалидов в возрасте от 5 до 18 лет, получающих дополнительное образование, в общей  </w:t>
            </w:r>
            <w:r w:rsidRPr="0037058D">
              <w:rPr>
                <w:sz w:val="24"/>
                <w:szCs w:val="24"/>
              </w:rPr>
              <w:lastRenderedPageBreak/>
              <w:t>численности детей- инвалидов такого возраста</w:t>
            </w:r>
            <w:r w:rsidR="006C0455" w:rsidRPr="0037058D">
              <w:rPr>
                <w:sz w:val="24"/>
                <w:szCs w:val="24"/>
              </w:rPr>
              <w:t>;</w:t>
            </w:r>
          </w:p>
          <w:p w:rsidR="006C0455" w:rsidRPr="0037058D" w:rsidRDefault="006C0455" w:rsidP="006C0455">
            <w:pPr>
              <w:adjustRightInd w:val="0"/>
              <w:jc w:val="both"/>
              <w:rPr>
                <w:sz w:val="24"/>
                <w:szCs w:val="24"/>
              </w:rPr>
            </w:pPr>
            <w:r w:rsidRPr="0037058D">
              <w:rPr>
                <w:sz w:val="24"/>
                <w:szCs w:val="24"/>
              </w:rPr>
              <w:t>-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D856D1" w:rsidRPr="0037058D" w:rsidTr="005F72E5">
        <w:tc>
          <w:tcPr>
            <w:tcW w:w="3686" w:type="dxa"/>
          </w:tcPr>
          <w:p w:rsidR="00D856D1" w:rsidRPr="0037058D" w:rsidRDefault="00D856D1" w:rsidP="00D856D1">
            <w:pPr>
              <w:adjustRightInd w:val="0"/>
              <w:jc w:val="both"/>
              <w:rPr>
                <w:b/>
                <w:bCs/>
                <w:sz w:val="24"/>
                <w:szCs w:val="24"/>
              </w:rPr>
            </w:pPr>
            <w:r w:rsidRPr="0037058D">
              <w:rPr>
                <w:b/>
                <w:bCs/>
                <w:sz w:val="24"/>
                <w:szCs w:val="24"/>
              </w:rPr>
              <w:lastRenderedPageBreak/>
              <w:t>Сроки реализации</w:t>
            </w:r>
          </w:p>
          <w:p w:rsidR="00D856D1" w:rsidRPr="0037058D" w:rsidRDefault="00D856D1" w:rsidP="00D856D1">
            <w:pPr>
              <w:adjustRightInd w:val="0"/>
              <w:jc w:val="both"/>
              <w:rPr>
                <w:b/>
                <w:bCs/>
                <w:sz w:val="24"/>
                <w:szCs w:val="24"/>
              </w:rPr>
            </w:pPr>
            <w:r w:rsidRPr="0037058D">
              <w:rPr>
                <w:b/>
                <w:bCs/>
                <w:sz w:val="24"/>
                <w:szCs w:val="24"/>
              </w:rPr>
              <w:t>Подпрограммы</w:t>
            </w:r>
          </w:p>
        </w:tc>
        <w:tc>
          <w:tcPr>
            <w:tcW w:w="6095" w:type="dxa"/>
          </w:tcPr>
          <w:p w:rsidR="00D856D1" w:rsidRPr="0037058D" w:rsidRDefault="00D856D1" w:rsidP="00D856D1">
            <w:pPr>
              <w:adjustRightInd w:val="0"/>
              <w:jc w:val="both"/>
              <w:rPr>
                <w:sz w:val="24"/>
                <w:szCs w:val="24"/>
              </w:rPr>
            </w:pPr>
            <w:r w:rsidRPr="0037058D">
              <w:rPr>
                <w:sz w:val="24"/>
                <w:szCs w:val="24"/>
              </w:rPr>
              <w:t>2019-2024  годы</w:t>
            </w:r>
          </w:p>
          <w:p w:rsidR="00D856D1" w:rsidRPr="0037058D" w:rsidRDefault="00D856D1" w:rsidP="00D856D1">
            <w:pPr>
              <w:autoSpaceDE/>
              <w:autoSpaceDN/>
              <w:jc w:val="both"/>
              <w:rPr>
                <w:b/>
                <w:bCs/>
                <w:sz w:val="24"/>
                <w:szCs w:val="24"/>
              </w:rPr>
            </w:pPr>
          </w:p>
        </w:tc>
      </w:tr>
      <w:tr w:rsidR="00D856D1" w:rsidRPr="0037058D" w:rsidTr="005F72E5">
        <w:tc>
          <w:tcPr>
            <w:tcW w:w="3686" w:type="dxa"/>
          </w:tcPr>
          <w:p w:rsidR="00D856D1" w:rsidRPr="0037058D" w:rsidRDefault="00D856D1" w:rsidP="00D856D1">
            <w:pPr>
              <w:adjustRightInd w:val="0"/>
              <w:jc w:val="both"/>
              <w:rPr>
                <w:b/>
                <w:bCs/>
                <w:sz w:val="24"/>
                <w:szCs w:val="24"/>
              </w:rPr>
            </w:pPr>
            <w:r w:rsidRPr="0037058D">
              <w:rPr>
                <w:b/>
                <w:bCs/>
                <w:sz w:val="24"/>
                <w:szCs w:val="24"/>
              </w:rPr>
              <w:t>Объемы</w:t>
            </w:r>
          </w:p>
          <w:p w:rsidR="00D856D1" w:rsidRPr="0037058D" w:rsidRDefault="00D856D1" w:rsidP="00D856D1">
            <w:pPr>
              <w:adjustRightInd w:val="0"/>
              <w:jc w:val="both"/>
              <w:rPr>
                <w:b/>
                <w:bCs/>
                <w:sz w:val="24"/>
                <w:szCs w:val="24"/>
              </w:rPr>
            </w:pPr>
            <w:r w:rsidRPr="0037058D">
              <w:rPr>
                <w:b/>
                <w:bCs/>
                <w:sz w:val="24"/>
                <w:szCs w:val="24"/>
              </w:rPr>
              <w:t>бюджетных</w:t>
            </w:r>
          </w:p>
          <w:p w:rsidR="00D856D1" w:rsidRPr="0037058D" w:rsidRDefault="00D856D1" w:rsidP="00D856D1">
            <w:pPr>
              <w:adjustRightInd w:val="0"/>
              <w:jc w:val="both"/>
              <w:rPr>
                <w:b/>
                <w:bCs/>
                <w:sz w:val="24"/>
                <w:szCs w:val="24"/>
              </w:rPr>
            </w:pPr>
            <w:r w:rsidRPr="0037058D">
              <w:rPr>
                <w:b/>
                <w:bCs/>
                <w:sz w:val="24"/>
                <w:szCs w:val="24"/>
              </w:rPr>
              <w:t>ассигнований</w:t>
            </w:r>
          </w:p>
          <w:p w:rsidR="00D856D1" w:rsidRPr="0037058D" w:rsidRDefault="00D856D1" w:rsidP="00D856D1">
            <w:pPr>
              <w:adjustRightInd w:val="0"/>
              <w:jc w:val="both"/>
              <w:rPr>
                <w:b/>
                <w:bCs/>
                <w:sz w:val="24"/>
                <w:szCs w:val="24"/>
              </w:rPr>
            </w:pPr>
            <w:r w:rsidRPr="0037058D">
              <w:rPr>
                <w:b/>
                <w:bCs/>
                <w:sz w:val="24"/>
                <w:szCs w:val="24"/>
              </w:rPr>
              <w:t>Подпрограммы</w:t>
            </w:r>
          </w:p>
          <w:p w:rsidR="00D856D1" w:rsidRPr="0037058D" w:rsidRDefault="00D856D1" w:rsidP="00D856D1">
            <w:pPr>
              <w:adjustRightInd w:val="0"/>
              <w:jc w:val="both"/>
              <w:rPr>
                <w:b/>
                <w:bCs/>
                <w:sz w:val="24"/>
                <w:szCs w:val="24"/>
              </w:rPr>
            </w:pPr>
          </w:p>
        </w:tc>
        <w:tc>
          <w:tcPr>
            <w:tcW w:w="6095" w:type="dxa"/>
          </w:tcPr>
          <w:p w:rsidR="00D856D1" w:rsidRPr="0037058D" w:rsidRDefault="00D856D1" w:rsidP="00D856D1">
            <w:pPr>
              <w:adjustRightInd w:val="0"/>
              <w:jc w:val="both"/>
              <w:rPr>
                <w:b/>
                <w:bCs/>
                <w:sz w:val="24"/>
                <w:szCs w:val="24"/>
              </w:rPr>
            </w:pPr>
            <w:r w:rsidRPr="0037058D">
              <w:rPr>
                <w:sz w:val="24"/>
                <w:szCs w:val="24"/>
              </w:rPr>
              <w:t>Основным источником финансирования  являются сред</w:t>
            </w:r>
            <w:r w:rsidRPr="0037058D">
              <w:rPr>
                <w:sz w:val="24"/>
                <w:szCs w:val="24"/>
              </w:rPr>
              <w:softHyphen/>
              <w:t xml:space="preserve">ства  3 бюджетов: бюджета городского округа, областного и федерального   бюджетов  в сумме </w:t>
            </w:r>
            <w:r w:rsidRPr="0037058D">
              <w:rPr>
                <w:b/>
                <w:bCs/>
                <w:sz w:val="24"/>
                <w:szCs w:val="24"/>
              </w:rPr>
              <w:t>160</w:t>
            </w:r>
            <w:r w:rsidR="00082296" w:rsidRPr="0037058D">
              <w:rPr>
                <w:b/>
                <w:bCs/>
                <w:sz w:val="24"/>
                <w:szCs w:val="24"/>
              </w:rPr>
              <w:t> 003,0</w:t>
            </w:r>
            <w:r w:rsidRPr="0037058D">
              <w:rPr>
                <w:b/>
                <w:bCs/>
                <w:sz w:val="24"/>
                <w:szCs w:val="24"/>
              </w:rPr>
              <w:t xml:space="preserve"> тыс. рублей, в т.ч.по годам реализации:</w:t>
            </w:r>
          </w:p>
          <w:p w:rsidR="00D856D1" w:rsidRPr="0037058D" w:rsidRDefault="00D856D1" w:rsidP="00D856D1">
            <w:pPr>
              <w:adjustRightInd w:val="0"/>
              <w:jc w:val="both"/>
              <w:rPr>
                <w:b/>
                <w:bCs/>
                <w:sz w:val="24"/>
                <w:szCs w:val="24"/>
              </w:rPr>
            </w:pPr>
            <w:r w:rsidRPr="0037058D">
              <w:rPr>
                <w:b/>
                <w:bCs/>
                <w:sz w:val="24"/>
                <w:szCs w:val="24"/>
              </w:rPr>
              <w:t>2019 год – 26 595,7 тыс. рублей;</w:t>
            </w:r>
          </w:p>
          <w:p w:rsidR="00D856D1" w:rsidRPr="0037058D" w:rsidRDefault="00D856D1" w:rsidP="00D856D1">
            <w:pPr>
              <w:adjustRightInd w:val="0"/>
              <w:jc w:val="both"/>
              <w:rPr>
                <w:b/>
                <w:bCs/>
                <w:sz w:val="24"/>
                <w:szCs w:val="24"/>
              </w:rPr>
            </w:pPr>
            <w:r w:rsidRPr="0037058D">
              <w:rPr>
                <w:b/>
                <w:bCs/>
                <w:sz w:val="24"/>
                <w:szCs w:val="24"/>
              </w:rPr>
              <w:t>2020 год – 27</w:t>
            </w:r>
            <w:r w:rsidR="00082296" w:rsidRPr="0037058D">
              <w:rPr>
                <w:b/>
                <w:bCs/>
                <w:sz w:val="24"/>
                <w:szCs w:val="24"/>
              </w:rPr>
              <w:t> 232,4</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2021 год – 26 518,3 тыс. рублей;</w:t>
            </w:r>
          </w:p>
          <w:p w:rsidR="00D856D1" w:rsidRPr="0037058D" w:rsidRDefault="00D856D1" w:rsidP="00D856D1">
            <w:pPr>
              <w:adjustRightInd w:val="0"/>
              <w:jc w:val="both"/>
              <w:rPr>
                <w:b/>
                <w:bCs/>
                <w:sz w:val="24"/>
                <w:szCs w:val="24"/>
              </w:rPr>
            </w:pPr>
            <w:r w:rsidRPr="0037058D">
              <w:rPr>
                <w:b/>
                <w:bCs/>
                <w:sz w:val="24"/>
                <w:szCs w:val="24"/>
              </w:rPr>
              <w:t>2022 год – 26 552,2 тыс. рублей;</w:t>
            </w:r>
          </w:p>
          <w:p w:rsidR="00D856D1" w:rsidRPr="0037058D" w:rsidRDefault="00D856D1" w:rsidP="00D856D1">
            <w:pPr>
              <w:adjustRightInd w:val="0"/>
              <w:jc w:val="both"/>
              <w:rPr>
                <w:b/>
                <w:bCs/>
                <w:sz w:val="24"/>
                <w:szCs w:val="24"/>
              </w:rPr>
            </w:pPr>
            <w:r w:rsidRPr="0037058D">
              <w:rPr>
                <w:b/>
                <w:bCs/>
                <w:sz w:val="24"/>
                <w:szCs w:val="24"/>
              </w:rPr>
              <w:t>2023 год – 26 552,2 тыс. рублей</w:t>
            </w:r>
          </w:p>
          <w:p w:rsidR="00D856D1" w:rsidRPr="0037058D" w:rsidRDefault="00D856D1" w:rsidP="00D856D1">
            <w:pPr>
              <w:adjustRightInd w:val="0"/>
              <w:jc w:val="both"/>
              <w:rPr>
                <w:b/>
                <w:bCs/>
                <w:sz w:val="24"/>
                <w:szCs w:val="24"/>
              </w:rPr>
            </w:pPr>
            <w:r w:rsidRPr="0037058D">
              <w:rPr>
                <w:b/>
                <w:bCs/>
                <w:sz w:val="24"/>
                <w:szCs w:val="24"/>
              </w:rPr>
              <w:t>2024 год – 26 552,2 тыс.рублей</w:t>
            </w:r>
          </w:p>
          <w:p w:rsidR="00D856D1" w:rsidRPr="0037058D" w:rsidRDefault="00D856D1" w:rsidP="00D856D1">
            <w:pPr>
              <w:adjustRightInd w:val="0"/>
              <w:jc w:val="both"/>
              <w:rPr>
                <w:b/>
                <w:bCs/>
                <w:sz w:val="24"/>
                <w:szCs w:val="24"/>
              </w:rPr>
            </w:pPr>
            <w:r w:rsidRPr="0037058D">
              <w:rPr>
                <w:b/>
                <w:bCs/>
                <w:sz w:val="24"/>
                <w:szCs w:val="24"/>
              </w:rPr>
              <w:t>за счет федерального бюджета -  5</w:t>
            </w:r>
            <w:r w:rsidR="00082296" w:rsidRPr="0037058D">
              <w:rPr>
                <w:b/>
                <w:bCs/>
                <w:sz w:val="24"/>
                <w:szCs w:val="24"/>
              </w:rPr>
              <w:t> 001,3</w:t>
            </w:r>
            <w:r w:rsidRPr="0037058D">
              <w:rPr>
                <w:b/>
                <w:bCs/>
                <w:sz w:val="24"/>
                <w:szCs w:val="24"/>
              </w:rPr>
              <w:t xml:space="preserve"> тыс.рублей, в том числе по годам реализации:</w:t>
            </w:r>
          </w:p>
          <w:p w:rsidR="00D856D1" w:rsidRPr="0037058D" w:rsidRDefault="00D856D1" w:rsidP="00D856D1">
            <w:pPr>
              <w:adjustRightInd w:val="0"/>
              <w:jc w:val="both"/>
              <w:rPr>
                <w:b/>
                <w:bCs/>
                <w:sz w:val="24"/>
                <w:szCs w:val="24"/>
              </w:rPr>
            </w:pPr>
            <w:r w:rsidRPr="0037058D">
              <w:rPr>
                <w:b/>
                <w:bCs/>
                <w:sz w:val="24"/>
                <w:szCs w:val="24"/>
              </w:rPr>
              <w:t>2019 год – 1 042,8 тыс. рублей;</w:t>
            </w:r>
          </w:p>
          <w:p w:rsidR="00D856D1" w:rsidRPr="0037058D" w:rsidRDefault="00D856D1" w:rsidP="00D856D1">
            <w:pPr>
              <w:adjustRightInd w:val="0"/>
              <w:jc w:val="both"/>
              <w:rPr>
                <w:b/>
                <w:bCs/>
                <w:sz w:val="24"/>
                <w:szCs w:val="24"/>
              </w:rPr>
            </w:pPr>
            <w:r w:rsidRPr="0037058D">
              <w:rPr>
                <w:b/>
                <w:bCs/>
                <w:sz w:val="24"/>
                <w:szCs w:val="24"/>
              </w:rPr>
              <w:t xml:space="preserve">2020 год – </w:t>
            </w:r>
            <w:r w:rsidR="00082296" w:rsidRPr="0037058D">
              <w:rPr>
                <w:b/>
                <w:bCs/>
                <w:sz w:val="24"/>
                <w:szCs w:val="24"/>
              </w:rPr>
              <w:t>469,6</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2021 год – 846,8 тыс. рублей;</w:t>
            </w:r>
          </w:p>
          <w:p w:rsidR="00D856D1" w:rsidRPr="0037058D" w:rsidRDefault="00D856D1" w:rsidP="00D856D1">
            <w:pPr>
              <w:adjustRightInd w:val="0"/>
              <w:jc w:val="both"/>
              <w:rPr>
                <w:b/>
                <w:bCs/>
                <w:sz w:val="24"/>
                <w:szCs w:val="24"/>
              </w:rPr>
            </w:pPr>
            <w:r w:rsidRPr="0037058D">
              <w:rPr>
                <w:b/>
                <w:bCs/>
                <w:sz w:val="24"/>
                <w:szCs w:val="24"/>
              </w:rPr>
              <w:t>2022 год – 880,7 тыс. рублей;</w:t>
            </w:r>
          </w:p>
          <w:p w:rsidR="00D856D1" w:rsidRPr="0037058D" w:rsidRDefault="00D856D1" w:rsidP="00D856D1">
            <w:pPr>
              <w:adjustRightInd w:val="0"/>
              <w:jc w:val="both"/>
              <w:rPr>
                <w:b/>
                <w:bCs/>
                <w:sz w:val="24"/>
                <w:szCs w:val="24"/>
              </w:rPr>
            </w:pPr>
            <w:r w:rsidRPr="0037058D">
              <w:rPr>
                <w:b/>
                <w:bCs/>
                <w:sz w:val="24"/>
                <w:szCs w:val="24"/>
              </w:rPr>
              <w:t>2023 год – 880,7 тыс. рублей</w:t>
            </w:r>
          </w:p>
          <w:p w:rsidR="00D856D1" w:rsidRPr="0037058D" w:rsidRDefault="00D856D1" w:rsidP="00D856D1">
            <w:pPr>
              <w:adjustRightInd w:val="0"/>
              <w:jc w:val="both"/>
              <w:rPr>
                <w:b/>
                <w:bCs/>
                <w:sz w:val="24"/>
                <w:szCs w:val="24"/>
              </w:rPr>
            </w:pPr>
            <w:r w:rsidRPr="0037058D">
              <w:rPr>
                <w:b/>
                <w:bCs/>
                <w:sz w:val="24"/>
                <w:szCs w:val="24"/>
              </w:rPr>
              <w:t>2024 год – 880,7 тыс.рублей</w:t>
            </w:r>
          </w:p>
          <w:p w:rsidR="00D856D1" w:rsidRPr="0037058D" w:rsidRDefault="00D856D1" w:rsidP="00D856D1">
            <w:pPr>
              <w:adjustRightInd w:val="0"/>
              <w:jc w:val="both"/>
              <w:rPr>
                <w:b/>
                <w:bCs/>
                <w:sz w:val="24"/>
                <w:szCs w:val="24"/>
              </w:rPr>
            </w:pPr>
            <w:r w:rsidRPr="0037058D">
              <w:rPr>
                <w:b/>
                <w:bCs/>
                <w:sz w:val="24"/>
                <w:szCs w:val="24"/>
              </w:rPr>
              <w:t>за счет средств областного бюджета</w:t>
            </w:r>
            <w:r w:rsidRPr="0037058D">
              <w:rPr>
                <w:sz w:val="24"/>
                <w:szCs w:val="24"/>
              </w:rPr>
              <w:t xml:space="preserve"> – </w:t>
            </w:r>
            <w:r w:rsidRPr="0037058D">
              <w:rPr>
                <w:b/>
                <w:bCs/>
                <w:sz w:val="24"/>
                <w:szCs w:val="24"/>
              </w:rPr>
              <w:t>154 775,2 тыс. рублей, в том числе по годам реализации:</w:t>
            </w:r>
          </w:p>
          <w:p w:rsidR="00D856D1" w:rsidRPr="0037058D" w:rsidRDefault="00D856D1" w:rsidP="00D856D1">
            <w:pPr>
              <w:adjustRightInd w:val="0"/>
              <w:jc w:val="both"/>
              <w:rPr>
                <w:b/>
                <w:bCs/>
                <w:sz w:val="24"/>
                <w:szCs w:val="24"/>
              </w:rPr>
            </w:pPr>
            <w:r w:rsidRPr="0037058D">
              <w:rPr>
                <w:b/>
                <w:bCs/>
                <w:sz w:val="24"/>
                <w:szCs w:val="24"/>
              </w:rPr>
              <w:t>2019 год – 25 416,3 тыс. рублей;</w:t>
            </w:r>
          </w:p>
          <w:p w:rsidR="00D856D1" w:rsidRPr="0037058D" w:rsidRDefault="00D856D1" w:rsidP="00D856D1">
            <w:pPr>
              <w:adjustRightInd w:val="0"/>
              <w:jc w:val="both"/>
              <w:rPr>
                <w:b/>
                <w:bCs/>
                <w:sz w:val="24"/>
                <w:szCs w:val="24"/>
              </w:rPr>
            </w:pPr>
            <w:r w:rsidRPr="0037058D">
              <w:rPr>
                <w:b/>
                <w:bCs/>
                <w:sz w:val="24"/>
                <w:szCs w:val="24"/>
              </w:rPr>
              <w:t>2020 год – 26 672,9 тыс. рублей;</w:t>
            </w:r>
          </w:p>
          <w:p w:rsidR="00D856D1" w:rsidRPr="0037058D" w:rsidRDefault="00D856D1" w:rsidP="00D856D1">
            <w:pPr>
              <w:adjustRightInd w:val="0"/>
              <w:jc w:val="both"/>
              <w:rPr>
                <w:b/>
                <w:bCs/>
                <w:sz w:val="24"/>
                <w:szCs w:val="24"/>
              </w:rPr>
            </w:pPr>
            <w:r w:rsidRPr="0037058D">
              <w:rPr>
                <w:b/>
                <w:bCs/>
                <w:sz w:val="24"/>
                <w:szCs w:val="24"/>
              </w:rPr>
              <w:t>2021 год – 25 671,5 тыс. рублей;</w:t>
            </w:r>
          </w:p>
          <w:p w:rsidR="00D856D1" w:rsidRPr="0037058D" w:rsidRDefault="00D856D1" w:rsidP="00D856D1">
            <w:pPr>
              <w:adjustRightInd w:val="0"/>
              <w:jc w:val="both"/>
              <w:rPr>
                <w:b/>
                <w:bCs/>
                <w:sz w:val="24"/>
                <w:szCs w:val="24"/>
              </w:rPr>
            </w:pPr>
            <w:r w:rsidRPr="0037058D">
              <w:rPr>
                <w:b/>
                <w:bCs/>
                <w:sz w:val="24"/>
                <w:szCs w:val="24"/>
              </w:rPr>
              <w:t>2022 год – 5 671,5 тыс. рублей;</w:t>
            </w:r>
          </w:p>
          <w:p w:rsidR="00D856D1" w:rsidRPr="0037058D" w:rsidRDefault="00D856D1" w:rsidP="00D856D1">
            <w:pPr>
              <w:adjustRightInd w:val="0"/>
              <w:jc w:val="both"/>
              <w:rPr>
                <w:b/>
                <w:bCs/>
                <w:sz w:val="24"/>
                <w:szCs w:val="24"/>
              </w:rPr>
            </w:pPr>
            <w:r w:rsidRPr="0037058D">
              <w:rPr>
                <w:b/>
                <w:bCs/>
                <w:sz w:val="24"/>
                <w:szCs w:val="24"/>
              </w:rPr>
              <w:t>2023 год – 25 671,5 тыс. рублей</w:t>
            </w:r>
          </w:p>
          <w:p w:rsidR="00D856D1" w:rsidRPr="0037058D" w:rsidRDefault="00D856D1" w:rsidP="00D856D1">
            <w:pPr>
              <w:adjustRightInd w:val="0"/>
              <w:jc w:val="both"/>
              <w:rPr>
                <w:b/>
                <w:bCs/>
                <w:sz w:val="24"/>
                <w:szCs w:val="24"/>
              </w:rPr>
            </w:pPr>
            <w:r w:rsidRPr="0037058D">
              <w:rPr>
                <w:b/>
                <w:bCs/>
                <w:sz w:val="24"/>
                <w:szCs w:val="24"/>
              </w:rPr>
              <w:t>2024 год – 25 671,5 тыс.рублей</w:t>
            </w:r>
          </w:p>
          <w:p w:rsidR="00D856D1" w:rsidRPr="0037058D" w:rsidRDefault="00D856D1" w:rsidP="00D856D1">
            <w:pPr>
              <w:adjustRightInd w:val="0"/>
              <w:jc w:val="both"/>
              <w:rPr>
                <w:b/>
                <w:bCs/>
                <w:sz w:val="24"/>
                <w:szCs w:val="24"/>
              </w:rPr>
            </w:pPr>
            <w:r w:rsidRPr="0037058D">
              <w:rPr>
                <w:b/>
                <w:bCs/>
                <w:sz w:val="24"/>
                <w:szCs w:val="24"/>
              </w:rPr>
              <w:t>за счет средств бюджета городского округа  - 2</w:t>
            </w:r>
            <w:r w:rsidR="00082296" w:rsidRPr="0037058D">
              <w:rPr>
                <w:b/>
                <w:bCs/>
                <w:sz w:val="24"/>
                <w:szCs w:val="24"/>
              </w:rPr>
              <w:t>26,6</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2019 год – 136,6 тыс. рублей;</w:t>
            </w:r>
          </w:p>
          <w:p w:rsidR="00D856D1" w:rsidRPr="0037058D" w:rsidRDefault="00D856D1" w:rsidP="00D856D1">
            <w:pPr>
              <w:adjustRightInd w:val="0"/>
              <w:jc w:val="both"/>
              <w:rPr>
                <w:b/>
                <w:bCs/>
                <w:sz w:val="24"/>
                <w:szCs w:val="24"/>
              </w:rPr>
            </w:pPr>
            <w:r w:rsidRPr="0037058D">
              <w:rPr>
                <w:b/>
                <w:bCs/>
                <w:sz w:val="24"/>
                <w:szCs w:val="24"/>
              </w:rPr>
              <w:t xml:space="preserve">2020 год – </w:t>
            </w:r>
            <w:r w:rsidR="00082296" w:rsidRPr="0037058D">
              <w:rPr>
                <w:b/>
                <w:bCs/>
                <w:sz w:val="24"/>
                <w:szCs w:val="24"/>
              </w:rPr>
              <w:t>90,0</w:t>
            </w:r>
            <w:r w:rsidRPr="0037058D">
              <w:rPr>
                <w:b/>
                <w:bCs/>
                <w:sz w:val="24"/>
                <w:szCs w:val="24"/>
              </w:rPr>
              <w:t xml:space="preserve"> тыс. рублей;</w:t>
            </w:r>
          </w:p>
          <w:p w:rsidR="00D856D1" w:rsidRPr="0037058D" w:rsidRDefault="00D856D1" w:rsidP="00D856D1">
            <w:pPr>
              <w:adjustRightInd w:val="0"/>
              <w:jc w:val="both"/>
              <w:rPr>
                <w:b/>
                <w:bCs/>
                <w:sz w:val="24"/>
                <w:szCs w:val="24"/>
              </w:rPr>
            </w:pPr>
            <w:r w:rsidRPr="0037058D">
              <w:rPr>
                <w:b/>
                <w:bCs/>
                <w:sz w:val="24"/>
                <w:szCs w:val="24"/>
              </w:rPr>
              <w:t>2021 год – 0  тыс. рублей;</w:t>
            </w:r>
          </w:p>
          <w:p w:rsidR="00D856D1" w:rsidRPr="0037058D" w:rsidRDefault="00D856D1" w:rsidP="00D856D1">
            <w:pPr>
              <w:adjustRightInd w:val="0"/>
              <w:jc w:val="both"/>
              <w:rPr>
                <w:b/>
                <w:bCs/>
                <w:sz w:val="24"/>
                <w:szCs w:val="24"/>
              </w:rPr>
            </w:pPr>
            <w:r w:rsidRPr="0037058D">
              <w:rPr>
                <w:b/>
                <w:bCs/>
                <w:sz w:val="24"/>
                <w:szCs w:val="24"/>
              </w:rPr>
              <w:t>2022 год – 0 тыс. рублей;</w:t>
            </w:r>
          </w:p>
          <w:p w:rsidR="00D856D1" w:rsidRPr="0037058D" w:rsidRDefault="00D856D1" w:rsidP="00D856D1">
            <w:pPr>
              <w:adjustRightInd w:val="0"/>
              <w:jc w:val="both"/>
              <w:rPr>
                <w:b/>
                <w:bCs/>
                <w:sz w:val="24"/>
                <w:szCs w:val="24"/>
              </w:rPr>
            </w:pPr>
            <w:r w:rsidRPr="0037058D">
              <w:rPr>
                <w:b/>
                <w:bCs/>
                <w:sz w:val="24"/>
                <w:szCs w:val="24"/>
              </w:rPr>
              <w:t>2023 год – 0 тыс. рублей</w:t>
            </w:r>
          </w:p>
          <w:p w:rsidR="00D856D1" w:rsidRPr="0037058D" w:rsidRDefault="00D856D1" w:rsidP="00D856D1">
            <w:pPr>
              <w:adjustRightInd w:val="0"/>
              <w:jc w:val="both"/>
              <w:rPr>
                <w:b/>
                <w:bCs/>
                <w:sz w:val="24"/>
                <w:szCs w:val="24"/>
              </w:rPr>
            </w:pPr>
            <w:r w:rsidRPr="0037058D">
              <w:rPr>
                <w:b/>
                <w:bCs/>
                <w:sz w:val="24"/>
                <w:szCs w:val="24"/>
              </w:rPr>
              <w:t>2024 год – 0 тыс.рублей</w:t>
            </w:r>
          </w:p>
          <w:p w:rsidR="003E3E48" w:rsidRPr="0037058D" w:rsidRDefault="003E3E48" w:rsidP="00D856D1">
            <w:pPr>
              <w:adjustRightInd w:val="0"/>
              <w:jc w:val="both"/>
              <w:rPr>
                <w:b/>
                <w:bCs/>
                <w:sz w:val="24"/>
                <w:szCs w:val="24"/>
              </w:rPr>
            </w:pPr>
          </w:p>
        </w:tc>
      </w:tr>
      <w:tr w:rsidR="00D856D1" w:rsidRPr="0037058D" w:rsidTr="005F72E5">
        <w:tc>
          <w:tcPr>
            <w:tcW w:w="3686" w:type="dxa"/>
          </w:tcPr>
          <w:p w:rsidR="00D856D1" w:rsidRPr="0037058D" w:rsidRDefault="00D856D1" w:rsidP="00D856D1">
            <w:pPr>
              <w:adjustRightInd w:val="0"/>
              <w:jc w:val="both"/>
              <w:rPr>
                <w:b/>
                <w:bCs/>
                <w:sz w:val="24"/>
                <w:szCs w:val="24"/>
              </w:rPr>
            </w:pPr>
            <w:r w:rsidRPr="0037058D">
              <w:rPr>
                <w:b/>
                <w:bCs/>
                <w:sz w:val="24"/>
                <w:szCs w:val="24"/>
              </w:rPr>
              <w:t>Ожидаемые результаты реализации Подпрограммы</w:t>
            </w:r>
          </w:p>
          <w:p w:rsidR="00D856D1" w:rsidRPr="0037058D" w:rsidRDefault="00D856D1" w:rsidP="00D856D1">
            <w:pPr>
              <w:adjustRightInd w:val="0"/>
              <w:jc w:val="both"/>
              <w:rPr>
                <w:b/>
                <w:bCs/>
                <w:sz w:val="24"/>
                <w:szCs w:val="24"/>
              </w:rPr>
            </w:pPr>
          </w:p>
          <w:p w:rsidR="00D856D1" w:rsidRPr="0037058D" w:rsidRDefault="00D856D1" w:rsidP="00D856D1">
            <w:pPr>
              <w:adjustRightInd w:val="0"/>
              <w:jc w:val="both"/>
              <w:rPr>
                <w:b/>
                <w:bCs/>
                <w:sz w:val="24"/>
                <w:szCs w:val="24"/>
              </w:rPr>
            </w:pPr>
          </w:p>
        </w:tc>
        <w:tc>
          <w:tcPr>
            <w:tcW w:w="6095" w:type="dxa"/>
          </w:tcPr>
          <w:p w:rsidR="00D856D1" w:rsidRPr="0037058D" w:rsidRDefault="00D856D1" w:rsidP="00D856D1">
            <w:pPr>
              <w:numPr>
                <w:ilvl w:val="0"/>
                <w:numId w:val="43"/>
              </w:numPr>
              <w:tabs>
                <w:tab w:val="left" w:pos="273"/>
              </w:tabs>
              <w:autoSpaceDE/>
              <w:autoSpaceDN/>
              <w:adjustRightInd w:val="0"/>
              <w:ind w:left="34"/>
              <w:jc w:val="both"/>
              <w:rPr>
                <w:sz w:val="24"/>
                <w:szCs w:val="24"/>
              </w:rPr>
            </w:pPr>
            <w:r w:rsidRPr="0037058D">
              <w:rPr>
                <w:sz w:val="24"/>
                <w:szCs w:val="24"/>
              </w:rPr>
              <w:t>создание комфортных условий, способствую</w:t>
            </w:r>
            <w:r w:rsidRPr="0037058D">
              <w:rPr>
                <w:sz w:val="24"/>
                <w:szCs w:val="24"/>
              </w:rPr>
              <w:softHyphen/>
              <w:t>щих получению детьми-сиротами и детьми, оставшимися без попечения родителей, деть</w:t>
            </w:r>
            <w:r w:rsidRPr="0037058D">
              <w:rPr>
                <w:sz w:val="24"/>
                <w:szCs w:val="24"/>
              </w:rPr>
              <w:softHyphen/>
              <w:t>ми с особыми образовательными потребно</w:t>
            </w:r>
            <w:r w:rsidRPr="0037058D">
              <w:rPr>
                <w:sz w:val="24"/>
                <w:szCs w:val="24"/>
              </w:rPr>
              <w:softHyphen/>
              <w:t>стями доступного и качественного образова</w:t>
            </w:r>
            <w:r w:rsidRPr="0037058D">
              <w:rPr>
                <w:sz w:val="24"/>
                <w:szCs w:val="24"/>
              </w:rPr>
              <w:softHyphen/>
              <w:t>ния;</w:t>
            </w:r>
          </w:p>
          <w:p w:rsidR="00D856D1" w:rsidRPr="0037058D" w:rsidRDefault="00D856D1" w:rsidP="00D856D1">
            <w:pPr>
              <w:numPr>
                <w:ilvl w:val="0"/>
                <w:numId w:val="43"/>
              </w:numPr>
              <w:tabs>
                <w:tab w:val="left" w:pos="273"/>
              </w:tabs>
              <w:autoSpaceDE/>
              <w:autoSpaceDN/>
              <w:adjustRightInd w:val="0"/>
              <w:ind w:left="34"/>
              <w:jc w:val="both"/>
              <w:rPr>
                <w:sz w:val="24"/>
                <w:szCs w:val="24"/>
              </w:rPr>
            </w:pPr>
            <w:r w:rsidRPr="0037058D">
              <w:rPr>
                <w:sz w:val="24"/>
                <w:szCs w:val="24"/>
              </w:rPr>
              <w:t>увеличение доли детей-сирот и детей, остав</w:t>
            </w:r>
            <w:r w:rsidRPr="0037058D">
              <w:rPr>
                <w:sz w:val="24"/>
                <w:szCs w:val="24"/>
              </w:rPr>
              <w:softHyphen/>
              <w:t>шихся без попечения родителей, воспиты</w:t>
            </w:r>
            <w:r w:rsidRPr="0037058D">
              <w:rPr>
                <w:sz w:val="24"/>
                <w:szCs w:val="24"/>
              </w:rPr>
              <w:softHyphen/>
              <w:t>вающихся в семьях опекунов, попечителей, приемных родителей до 90%</w:t>
            </w:r>
          </w:p>
          <w:p w:rsidR="00D856D1" w:rsidRPr="0037058D" w:rsidRDefault="00D856D1" w:rsidP="00D856D1">
            <w:pPr>
              <w:adjustRightInd w:val="0"/>
              <w:jc w:val="both"/>
              <w:rPr>
                <w:sz w:val="24"/>
                <w:szCs w:val="24"/>
              </w:rPr>
            </w:pPr>
          </w:p>
        </w:tc>
      </w:tr>
    </w:tbl>
    <w:p w:rsidR="00D856D1" w:rsidRPr="0037058D" w:rsidRDefault="00D856D1" w:rsidP="00D856D1">
      <w:pPr>
        <w:autoSpaceDE/>
        <w:autoSpaceDN/>
        <w:jc w:val="both"/>
        <w:rPr>
          <w:b/>
          <w:bCs/>
          <w:sz w:val="24"/>
          <w:szCs w:val="24"/>
        </w:rPr>
      </w:pPr>
    </w:p>
    <w:p w:rsidR="00D856D1" w:rsidRPr="0037058D" w:rsidRDefault="00D856D1" w:rsidP="00D856D1">
      <w:pPr>
        <w:numPr>
          <w:ilvl w:val="1"/>
          <w:numId w:val="59"/>
        </w:numPr>
        <w:autoSpaceDE/>
        <w:autoSpaceDN/>
        <w:adjustRightInd w:val="0"/>
        <w:jc w:val="both"/>
        <w:rPr>
          <w:b/>
          <w:bCs/>
          <w:sz w:val="24"/>
          <w:szCs w:val="24"/>
        </w:rPr>
      </w:pPr>
      <w:r w:rsidRPr="0037058D">
        <w:rPr>
          <w:b/>
          <w:bCs/>
          <w:sz w:val="24"/>
          <w:szCs w:val="24"/>
        </w:rPr>
        <w:lastRenderedPageBreak/>
        <w:t>Характеристика сферы реализации Подпрограммы, описание основных проблем в указанной сфере и прогноз ее развития</w:t>
      </w:r>
    </w:p>
    <w:p w:rsidR="00D856D1" w:rsidRPr="0037058D" w:rsidRDefault="00D856D1" w:rsidP="00D856D1">
      <w:pPr>
        <w:adjustRightInd w:val="0"/>
        <w:ind w:left="1440"/>
        <w:jc w:val="both"/>
        <w:rPr>
          <w:b/>
          <w:bCs/>
          <w:sz w:val="24"/>
          <w:szCs w:val="24"/>
        </w:rPr>
      </w:pPr>
    </w:p>
    <w:p w:rsidR="00D856D1" w:rsidRPr="0037058D" w:rsidRDefault="00D856D1" w:rsidP="00D856D1">
      <w:pPr>
        <w:adjustRightInd w:val="0"/>
        <w:ind w:firstLine="567"/>
        <w:jc w:val="both"/>
        <w:rPr>
          <w:rFonts w:ascii="Calibri" w:hAnsi="Calibri" w:cs="Calibri"/>
          <w:sz w:val="24"/>
          <w:szCs w:val="24"/>
        </w:rPr>
      </w:pPr>
      <w:r w:rsidRPr="0037058D">
        <w:rPr>
          <w:sz w:val="24"/>
          <w:szCs w:val="24"/>
        </w:rPr>
        <w:t>В Кувандыкском городском округе продолжают развиваться формы семейного устройства детей, остав</w:t>
      </w:r>
      <w:r w:rsidRPr="0037058D">
        <w:rPr>
          <w:sz w:val="24"/>
          <w:szCs w:val="24"/>
        </w:rPr>
        <w:softHyphen/>
        <w:t>шихся без попечения родителей.</w:t>
      </w:r>
    </w:p>
    <w:p w:rsidR="00D856D1" w:rsidRPr="0037058D" w:rsidRDefault="00D856D1" w:rsidP="00D856D1">
      <w:pPr>
        <w:suppressAutoHyphens/>
        <w:adjustRightInd w:val="0"/>
        <w:ind w:firstLine="567"/>
        <w:jc w:val="both"/>
        <w:rPr>
          <w:rFonts w:ascii="Calibri" w:hAnsi="Calibri" w:cs="Calibri"/>
          <w:kern w:val="1"/>
          <w:sz w:val="22"/>
          <w:szCs w:val="22"/>
          <w:lang w:eastAsia="en-US"/>
        </w:rPr>
      </w:pPr>
      <w:r w:rsidRPr="0037058D">
        <w:rPr>
          <w:rFonts w:ascii="Times New Roman CYR" w:hAnsi="Times New Roman CYR" w:cs="Times New Roman CYR"/>
          <w:kern w:val="1"/>
          <w:sz w:val="24"/>
          <w:szCs w:val="24"/>
          <w:lang w:eastAsia="en-US"/>
        </w:rPr>
        <w:t>По итогам 2019 года на учете и контроле в органах опеки и попечительства управления образования администрации МО Кувандыкский городской округ состояло 316</w:t>
      </w:r>
      <w:r w:rsidRPr="0037058D">
        <w:rPr>
          <w:rFonts w:ascii="Times New Roman CYR" w:hAnsi="Times New Roman CYR" w:cs="Times New Roman CYR"/>
          <w:b/>
          <w:bCs/>
          <w:kern w:val="1"/>
          <w:sz w:val="24"/>
          <w:szCs w:val="24"/>
          <w:u w:val="single"/>
          <w:lang w:eastAsia="en-US"/>
        </w:rPr>
        <w:t xml:space="preserve"> детей</w:t>
      </w:r>
      <w:r w:rsidR="00623FB7" w:rsidRPr="0037058D">
        <w:rPr>
          <w:rFonts w:ascii="Times New Roman CYR" w:hAnsi="Times New Roman CYR" w:cs="Times New Roman CYR"/>
          <w:b/>
          <w:bCs/>
          <w:kern w:val="1"/>
          <w:sz w:val="24"/>
          <w:szCs w:val="24"/>
          <w:u w:val="single"/>
          <w:lang w:eastAsia="en-US"/>
        </w:rPr>
        <w:t xml:space="preserve"> </w:t>
      </w:r>
      <w:r w:rsidRPr="0037058D">
        <w:rPr>
          <w:rFonts w:ascii="Times New Roman CYR" w:hAnsi="Times New Roman CYR" w:cs="Times New Roman CYR"/>
          <w:kern w:val="1"/>
          <w:sz w:val="24"/>
          <w:szCs w:val="24"/>
          <w:lang w:eastAsia="en-US"/>
        </w:rPr>
        <w:t>(в 2018 году – 289 детей), 165 детей (154 ребенка в 2018 году) воспитываются в семьях опекунов и попечителей, 92 ребенка - в приемных семьях ( 82 в 2018 году), 53 ребенка (47 детей в 2018 году)  находятся  в государственном учреждении для детей-сирот с. Зиянчурино, 10 детей – усыновлённых</w:t>
      </w:r>
      <w:r w:rsidRPr="0037058D">
        <w:rPr>
          <w:rFonts w:ascii="Times New Roman CYR" w:hAnsi="Times New Roman CYR" w:cs="Times New Roman CYR"/>
          <w:color w:val="FF0000"/>
          <w:kern w:val="1"/>
          <w:sz w:val="24"/>
          <w:szCs w:val="24"/>
          <w:lang w:eastAsia="en-US"/>
        </w:rPr>
        <w:t>,</w:t>
      </w:r>
      <w:r w:rsidRPr="0037058D">
        <w:rPr>
          <w:rFonts w:ascii="Times New Roman CYR" w:hAnsi="Times New Roman CYR" w:cs="Times New Roman CYR"/>
          <w:kern w:val="1"/>
          <w:sz w:val="24"/>
          <w:szCs w:val="24"/>
          <w:lang w:eastAsia="en-US"/>
        </w:rPr>
        <w:t xml:space="preserve"> что составляет </w:t>
      </w:r>
      <w:r w:rsidRPr="0037058D">
        <w:rPr>
          <w:rFonts w:ascii="Times New Roman CYR" w:hAnsi="Times New Roman CYR" w:cs="Times New Roman CYR"/>
          <w:kern w:val="1"/>
          <w:sz w:val="24"/>
          <w:szCs w:val="24"/>
          <w:u w:val="single"/>
          <w:lang w:eastAsia="en-US"/>
        </w:rPr>
        <w:t>4,3  %</w:t>
      </w:r>
      <w:r w:rsidRPr="0037058D">
        <w:rPr>
          <w:rFonts w:ascii="Times New Roman CYR" w:hAnsi="Times New Roman CYR" w:cs="Times New Roman CYR"/>
          <w:kern w:val="1"/>
          <w:sz w:val="24"/>
          <w:szCs w:val="24"/>
          <w:lang w:eastAsia="en-US"/>
        </w:rPr>
        <w:t xml:space="preserve"> от численности детского населения.</w:t>
      </w:r>
    </w:p>
    <w:p w:rsidR="00D856D1" w:rsidRPr="0037058D" w:rsidRDefault="00D856D1" w:rsidP="00D856D1">
      <w:pPr>
        <w:widowControl w:val="0"/>
        <w:adjustRightInd w:val="0"/>
        <w:ind w:firstLine="567"/>
        <w:jc w:val="both"/>
        <w:rPr>
          <w:rFonts w:ascii="Calibri" w:hAnsi="Calibri" w:cs="Calibri"/>
          <w:sz w:val="24"/>
          <w:szCs w:val="24"/>
          <w:lang w:eastAsia="en-US"/>
        </w:rPr>
      </w:pPr>
      <w:r w:rsidRPr="0037058D">
        <w:rPr>
          <w:rFonts w:ascii="Times New Roman CYR" w:hAnsi="Times New Roman CYR" w:cs="Times New Roman CYR"/>
          <w:sz w:val="24"/>
          <w:szCs w:val="24"/>
          <w:lang w:eastAsia="en-US"/>
        </w:rPr>
        <w:t>Успешному развитию в области семейных форм жизнеустройства де</w:t>
      </w:r>
      <w:r w:rsidRPr="0037058D">
        <w:rPr>
          <w:rFonts w:ascii="Times New Roman CYR" w:hAnsi="Times New Roman CYR" w:cs="Times New Roman CYR"/>
          <w:sz w:val="24"/>
          <w:szCs w:val="24"/>
          <w:lang w:eastAsia="en-US"/>
        </w:rPr>
        <w:softHyphen/>
        <w:t>тей-сирот и детей, оставшихся без попечения родителей, способствует сис</w:t>
      </w:r>
      <w:r w:rsidRPr="0037058D">
        <w:rPr>
          <w:rFonts w:ascii="Times New Roman CYR" w:hAnsi="Times New Roman CYR" w:cs="Times New Roman CYR"/>
          <w:sz w:val="24"/>
          <w:szCs w:val="24"/>
          <w:lang w:eastAsia="en-US"/>
        </w:rPr>
        <w:softHyphen/>
        <w:t>тема мер материального стимулирования.</w:t>
      </w:r>
    </w:p>
    <w:p w:rsidR="00D856D1" w:rsidRPr="0037058D" w:rsidRDefault="00D856D1" w:rsidP="00D856D1">
      <w:pPr>
        <w:widowControl w:val="0"/>
        <w:adjustRightInd w:val="0"/>
        <w:ind w:firstLine="567"/>
        <w:jc w:val="both"/>
        <w:rPr>
          <w:rFonts w:ascii="Calibri" w:hAnsi="Calibri" w:cs="Calibri"/>
          <w:sz w:val="24"/>
          <w:szCs w:val="24"/>
          <w:lang w:eastAsia="en-US"/>
        </w:rPr>
      </w:pPr>
      <w:r w:rsidRPr="0037058D">
        <w:rPr>
          <w:rFonts w:ascii="Times New Roman CYR" w:hAnsi="Times New Roman CYR" w:cs="Times New Roman CYR"/>
          <w:sz w:val="24"/>
          <w:szCs w:val="24"/>
          <w:lang w:eastAsia="en-US"/>
        </w:rPr>
        <w:t>Размер выплат на содержание детей в замещающих семьях составляет в  2017 году – 5732,0 рублей, в 2018 году -5961,0 рублей, в 2019 году — 6416 рублей .</w:t>
      </w:r>
    </w:p>
    <w:p w:rsidR="00D856D1" w:rsidRPr="0037058D" w:rsidRDefault="00D856D1" w:rsidP="00D856D1">
      <w:pPr>
        <w:widowControl w:val="0"/>
        <w:adjustRightInd w:val="0"/>
        <w:ind w:firstLine="567"/>
        <w:jc w:val="both"/>
        <w:rPr>
          <w:rFonts w:ascii="Times New Roman CYR" w:hAnsi="Times New Roman CYR" w:cs="Times New Roman CYR"/>
          <w:sz w:val="24"/>
          <w:szCs w:val="24"/>
          <w:lang w:eastAsia="en-US"/>
        </w:rPr>
      </w:pPr>
      <w:r w:rsidRPr="0037058D">
        <w:rPr>
          <w:rFonts w:ascii="Times New Roman CYR" w:hAnsi="Times New Roman CYR" w:cs="Times New Roman CYR"/>
          <w:sz w:val="24"/>
          <w:szCs w:val="24"/>
          <w:lang w:eastAsia="en-US"/>
        </w:rPr>
        <w:t>Денежное вознаграждение приемным родителям составляет в 2017 году - 5 500,0 руб</w:t>
      </w:r>
      <w:r w:rsidRPr="0037058D">
        <w:rPr>
          <w:rFonts w:ascii="Times New Roman CYR" w:hAnsi="Times New Roman CYR" w:cs="Times New Roman CYR"/>
          <w:sz w:val="24"/>
          <w:szCs w:val="24"/>
          <w:lang w:eastAsia="en-US"/>
        </w:rPr>
        <w:softHyphen/>
        <w:t xml:space="preserve">лей, в 2018 году -5720,0 рублей, в 2019 году — 6199 рублей. </w:t>
      </w:r>
    </w:p>
    <w:p w:rsidR="00D856D1" w:rsidRPr="0037058D" w:rsidRDefault="00D856D1" w:rsidP="00D856D1">
      <w:pPr>
        <w:widowControl w:val="0"/>
        <w:adjustRightInd w:val="0"/>
        <w:ind w:firstLine="567"/>
        <w:jc w:val="both"/>
        <w:rPr>
          <w:rFonts w:ascii="Times New Roman CYR" w:hAnsi="Times New Roman CYR" w:cs="Times New Roman CYR"/>
          <w:sz w:val="24"/>
          <w:szCs w:val="24"/>
          <w:lang w:eastAsia="en-US"/>
        </w:rPr>
      </w:pPr>
      <w:r w:rsidRPr="0037058D">
        <w:rPr>
          <w:rFonts w:ascii="Times New Roman CYR" w:hAnsi="Times New Roman CYR" w:cs="Times New Roman CYR"/>
          <w:sz w:val="24"/>
          <w:szCs w:val="24"/>
          <w:lang w:eastAsia="en-US"/>
        </w:rPr>
        <w:t>Ежемесячно за каждого принятого на воспитание в семью ребенка до 3-х лет, ребенка-инвалида, ребенка с ограниченными возможностями здоровья, а также третьего и последующих детей осуществляется доплата в разме</w:t>
      </w:r>
      <w:r w:rsidRPr="0037058D">
        <w:rPr>
          <w:rFonts w:ascii="Times New Roman CYR" w:hAnsi="Times New Roman CYR" w:cs="Times New Roman CYR"/>
          <w:sz w:val="24"/>
          <w:szCs w:val="24"/>
          <w:lang w:eastAsia="en-US"/>
        </w:rPr>
        <w:softHyphen/>
        <w:t xml:space="preserve">ре 604,0 рублей. </w:t>
      </w:r>
    </w:p>
    <w:p w:rsidR="00D856D1" w:rsidRPr="0037058D" w:rsidRDefault="00D856D1" w:rsidP="00D856D1">
      <w:pPr>
        <w:widowControl w:val="0"/>
        <w:adjustRightInd w:val="0"/>
        <w:ind w:firstLine="567"/>
        <w:jc w:val="both"/>
        <w:rPr>
          <w:rFonts w:ascii="Calibri" w:hAnsi="Calibri" w:cs="Calibri"/>
          <w:sz w:val="24"/>
          <w:szCs w:val="24"/>
          <w:lang w:eastAsia="en-US"/>
        </w:rPr>
      </w:pPr>
      <w:r w:rsidRPr="0037058D">
        <w:rPr>
          <w:rFonts w:ascii="Times New Roman CYR" w:hAnsi="Times New Roman CYR" w:cs="Times New Roman CYR"/>
          <w:sz w:val="24"/>
          <w:szCs w:val="24"/>
          <w:lang w:eastAsia="en-US"/>
        </w:rPr>
        <w:t>Единовременное пособие гражданам, принявшим на воспитание детей, оставшихся без попечения родителей составило: в 2016 году -  17 839,55рублей, в 2017 году – 18802,88 рублей, 2018 году – 19272,95 рублей, в 2019 году — 20101,69 рублей.</w:t>
      </w:r>
    </w:p>
    <w:p w:rsidR="00D856D1" w:rsidRPr="0037058D" w:rsidRDefault="00D856D1" w:rsidP="00D856D1">
      <w:pPr>
        <w:widowControl w:val="0"/>
        <w:adjustRightInd w:val="0"/>
        <w:ind w:firstLine="567"/>
        <w:jc w:val="both"/>
        <w:rPr>
          <w:rFonts w:ascii="Calibri" w:hAnsi="Calibri" w:cs="Calibri"/>
          <w:sz w:val="24"/>
          <w:szCs w:val="24"/>
          <w:lang w:eastAsia="en-US"/>
        </w:rPr>
      </w:pPr>
      <w:r w:rsidRPr="0037058D">
        <w:rPr>
          <w:rFonts w:ascii="Times New Roman CYR" w:hAnsi="Times New Roman CYR" w:cs="Times New Roman CYR"/>
          <w:sz w:val="24"/>
          <w:szCs w:val="24"/>
          <w:lang w:eastAsia="en-US"/>
        </w:rPr>
        <w:t>Вместе с тем в сфере опеки и попечительства, защиты прав и интересов детей, оставшихся без попечения родителей, по-прежнему остается актуаль</w:t>
      </w:r>
      <w:r w:rsidRPr="0037058D">
        <w:rPr>
          <w:rFonts w:ascii="Times New Roman CYR" w:hAnsi="Times New Roman CYR" w:cs="Times New Roman CYR"/>
          <w:sz w:val="24"/>
          <w:szCs w:val="24"/>
          <w:lang w:eastAsia="en-US"/>
        </w:rPr>
        <w:softHyphen/>
        <w:t>ной задача по реализации права ребенка жить и воспитываться в семье.</w:t>
      </w:r>
    </w:p>
    <w:p w:rsidR="00D856D1" w:rsidRPr="0037058D" w:rsidRDefault="00D856D1" w:rsidP="00D856D1">
      <w:pPr>
        <w:autoSpaceDE/>
        <w:autoSpaceDN/>
        <w:ind w:firstLine="567"/>
        <w:jc w:val="both"/>
        <w:rPr>
          <w:sz w:val="24"/>
          <w:szCs w:val="22"/>
          <w:lang w:eastAsia="en-US"/>
        </w:rPr>
      </w:pPr>
      <w:r w:rsidRPr="0037058D">
        <w:rPr>
          <w:sz w:val="24"/>
          <w:szCs w:val="22"/>
          <w:lang w:eastAsia="en-US"/>
        </w:rPr>
        <w:t>Для этого необходимы дальнейшее развитие системы профилактики со</w:t>
      </w:r>
      <w:r w:rsidRPr="0037058D">
        <w:rPr>
          <w:sz w:val="24"/>
          <w:szCs w:val="22"/>
          <w:lang w:eastAsia="en-US"/>
        </w:rPr>
        <w:softHyphen/>
        <w:t>циального сиротства с целью сохранения для ребенка кровной семьи, совер</w:t>
      </w:r>
      <w:r w:rsidRPr="0037058D">
        <w:rPr>
          <w:sz w:val="24"/>
          <w:szCs w:val="22"/>
          <w:lang w:eastAsia="en-US"/>
        </w:rPr>
        <w:softHyphen/>
        <w:t>шенствование системы профессионального сопровождения замещающих се</w:t>
      </w:r>
      <w:r w:rsidRPr="0037058D">
        <w:rPr>
          <w:sz w:val="24"/>
          <w:szCs w:val="22"/>
          <w:lang w:eastAsia="en-US"/>
        </w:rPr>
        <w:softHyphen/>
        <w:t>мей в период адаптации и на последующих этапах жизни ребенка, улучшение качества подготовки кандидатов в замещающие родители с целью профилак</w:t>
      </w:r>
      <w:r w:rsidRPr="0037058D">
        <w:rPr>
          <w:sz w:val="24"/>
          <w:szCs w:val="22"/>
          <w:lang w:eastAsia="en-US"/>
        </w:rPr>
        <w:softHyphen/>
        <w:t>тики возврата детей из замещающих семей в организации интернатного типа.</w:t>
      </w:r>
    </w:p>
    <w:p w:rsidR="00D856D1" w:rsidRPr="0037058D" w:rsidRDefault="00D856D1" w:rsidP="00D856D1">
      <w:pPr>
        <w:adjustRightInd w:val="0"/>
        <w:ind w:firstLine="567"/>
        <w:jc w:val="both"/>
        <w:rPr>
          <w:sz w:val="24"/>
          <w:szCs w:val="24"/>
        </w:rPr>
      </w:pPr>
      <w:r w:rsidRPr="0037058D">
        <w:rPr>
          <w:sz w:val="24"/>
          <w:szCs w:val="24"/>
        </w:rPr>
        <w:t>Для оказания профессиональной помощи родителям в Кувандыкском городском округе создана структура по подготовке кандидатов в усыновители, опекуны (попечители), приемные родители и сопровождению замещающих семей – школа замещающих родителей «Обретение надежды». С июля 2017 года данные  полномочия переданы в ГКОУ СКШИ с.Зиянчурино.</w:t>
      </w:r>
    </w:p>
    <w:p w:rsidR="00D856D1" w:rsidRPr="0037058D" w:rsidRDefault="00D856D1" w:rsidP="00D856D1">
      <w:pPr>
        <w:autoSpaceDE/>
        <w:autoSpaceDN/>
        <w:ind w:firstLine="567"/>
        <w:jc w:val="both"/>
        <w:rPr>
          <w:b/>
          <w:sz w:val="24"/>
          <w:szCs w:val="24"/>
          <w:lang w:eastAsia="en-US"/>
        </w:rPr>
      </w:pPr>
      <w:r w:rsidRPr="0037058D">
        <w:rPr>
          <w:sz w:val="24"/>
          <w:szCs w:val="24"/>
          <w:lang w:eastAsia="en-US"/>
        </w:rPr>
        <w:t>В рамках приоритетного проекта Оренбургской области «</w:t>
      </w:r>
      <w:r w:rsidRPr="0037058D">
        <w:rPr>
          <w:b/>
          <w:sz w:val="24"/>
          <w:szCs w:val="24"/>
          <w:lang w:eastAsia="en-US"/>
        </w:rPr>
        <w:t>Создание универсальной безбарьерной среды для инклюзивного образования детей-инвалидов»</w:t>
      </w:r>
      <w:r w:rsidRPr="0037058D">
        <w:rPr>
          <w:sz w:val="24"/>
          <w:szCs w:val="24"/>
          <w:lang w:eastAsia="en-US"/>
        </w:rPr>
        <w:t xml:space="preserve"> были проведены  мероприятия по формированию сети образовательных   организаций, в которых созданы условия для инклюзивного образования детей-инвалидов за счет  средств  областного и местного бюджетов. В рамках данного проекта были выполнены  ремонтные работы в ДПШ на общую сумму  </w:t>
      </w:r>
      <w:r w:rsidRPr="0037058D">
        <w:rPr>
          <w:b/>
          <w:sz w:val="24"/>
          <w:szCs w:val="24"/>
          <w:lang w:eastAsia="en-US"/>
        </w:rPr>
        <w:t>1 366,1 тыс.рублей.</w:t>
      </w:r>
    </w:p>
    <w:p w:rsidR="008F7DE4" w:rsidRPr="0037058D" w:rsidRDefault="00D856D1" w:rsidP="008F7DE4">
      <w:pPr>
        <w:autoSpaceDE/>
        <w:autoSpaceDN/>
        <w:ind w:firstLine="567"/>
        <w:jc w:val="both"/>
        <w:rPr>
          <w:b/>
          <w:sz w:val="24"/>
          <w:szCs w:val="24"/>
          <w:lang w:eastAsia="en-US"/>
        </w:rPr>
      </w:pPr>
      <w:r w:rsidRPr="0037058D">
        <w:rPr>
          <w:sz w:val="24"/>
          <w:szCs w:val="24"/>
          <w:lang w:eastAsia="en-US"/>
        </w:rPr>
        <w:t xml:space="preserve">В ходе реализации данного мероприятия и в дальнейшем будут   реализовываться   конституционные права  граждан на получение общедоступного бесплатного   образования. Так, в 2020 году в данном проекте </w:t>
      </w:r>
      <w:r w:rsidR="008F7DE4" w:rsidRPr="0037058D">
        <w:rPr>
          <w:sz w:val="24"/>
          <w:szCs w:val="24"/>
          <w:lang w:eastAsia="en-US"/>
        </w:rPr>
        <w:t>участвовал</w:t>
      </w:r>
      <w:r w:rsidRPr="0037058D">
        <w:rPr>
          <w:sz w:val="24"/>
          <w:szCs w:val="24"/>
          <w:lang w:eastAsia="en-US"/>
        </w:rPr>
        <w:t xml:space="preserve"> детск</w:t>
      </w:r>
      <w:r w:rsidR="008F7DE4" w:rsidRPr="0037058D">
        <w:rPr>
          <w:sz w:val="24"/>
          <w:szCs w:val="24"/>
          <w:lang w:eastAsia="en-US"/>
        </w:rPr>
        <w:t>ий</w:t>
      </w:r>
      <w:r w:rsidRPr="0037058D">
        <w:rPr>
          <w:sz w:val="24"/>
          <w:szCs w:val="24"/>
          <w:lang w:eastAsia="en-US"/>
        </w:rPr>
        <w:t xml:space="preserve"> сад  № 14 «Золотая рыбка» Кувандыкского городского округа.</w:t>
      </w:r>
      <w:r w:rsidR="008F7DE4" w:rsidRPr="0037058D">
        <w:rPr>
          <w:sz w:val="24"/>
          <w:szCs w:val="24"/>
          <w:lang w:eastAsia="en-US"/>
        </w:rPr>
        <w:t xml:space="preserve"> В рамках данного проекта б</w:t>
      </w:r>
      <w:r w:rsidR="00203057" w:rsidRPr="0037058D">
        <w:rPr>
          <w:sz w:val="24"/>
          <w:szCs w:val="24"/>
          <w:lang w:eastAsia="en-US"/>
        </w:rPr>
        <w:t>удут</w:t>
      </w:r>
      <w:r w:rsidR="008F7DE4" w:rsidRPr="0037058D">
        <w:rPr>
          <w:sz w:val="24"/>
          <w:szCs w:val="24"/>
          <w:lang w:eastAsia="en-US"/>
        </w:rPr>
        <w:t xml:space="preserve"> выполнены  ремонтные работы в дошкольном учреждении на общую сумму  </w:t>
      </w:r>
      <w:r w:rsidR="008F7DE4" w:rsidRPr="0037058D">
        <w:rPr>
          <w:b/>
          <w:sz w:val="24"/>
          <w:szCs w:val="24"/>
          <w:lang w:eastAsia="en-US"/>
        </w:rPr>
        <w:t>1 261,1 тыс.рублей.</w:t>
      </w:r>
    </w:p>
    <w:p w:rsidR="00D856D1" w:rsidRPr="0037058D" w:rsidRDefault="00D856D1" w:rsidP="00D856D1">
      <w:pPr>
        <w:autoSpaceDE/>
        <w:autoSpaceDN/>
        <w:ind w:firstLine="567"/>
        <w:jc w:val="both"/>
        <w:rPr>
          <w:b/>
          <w:bCs/>
          <w:sz w:val="24"/>
          <w:szCs w:val="24"/>
          <w:lang w:eastAsia="en-US"/>
        </w:rPr>
      </w:pPr>
    </w:p>
    <w:p w:rsidR="00DB1D7E" w:rsidRDefault="00DB1D7E" w:rsidP="00D856D1">
      <w:pPr>
        <w:adjustRightInd w:val="0"/>
        <w:ind w:left="1287"/>
        <w:jc w:val="center"/>
        <w:rPr>
          <w:b/>
          <w:bCs/>
          <w:sz w:val="24"/>
          <w:szCs w:val="24"/>
        </w:rPr>
      </w:pPr>
    </w:p>
    <w:p w:rsidR="00D856D1" w:rsidRPr="0037058D" w:rsidRDefault="00D856D1" w:rsidP="00D856D1">
      <w:pPr>
        <w:adjustRightInd w:val="0"/>
        <w:ind w:left="1287"/>
        <w:jc w:val="center"/>
        <w:rPr>
          <w:b/>
          <w:bCs/>
          <w:sz w:val="24"/>
          <w:szCs w:val="24"/>
        </w:rPr>
      </w:pPr>
      <w:r w:rsidRPr="0037058D">
        <w:rPr>
          <w:b/>
          <w:bCs/>
          <w:sz w:val="24"/>
          <w:szCs w:val="24"/>
        </w:rPr>
        <w:lastRenderedPageBreak/>
        <w:t>2.Приоритеты государственной политики  в сфере реализации Подпрограммы, цели, задачи</w:t>
      </w:r>
    </w:p>
    <w:p w:rsidR="00D856D1" w:rsidRPr="0037058D" w:rsidRDefault="00D856D1" w:rsidP="00D856D1">
      <w:pPr>
        <w:adjustRightInd w:val="0"/>
        <w:ind w:left="1287"/>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Основными приоритетами Кувандыкского городского округа в сфере реализации Подпрограммы являются:</w:t>
      </w:r>
    </w:p>
    <w:p w:rsidR="00D856D1" w:rsidRPr="0037058D" w:rsidRDefault="00D856D1" w:rsidP="00D856D1">
      <w:pPr>
        <w:tabs>
          <w:tab w:val="left" w:pos="851"/>
        </w:tabs>
        <w:autoSpaceDE/>
        <w:autoSpaceDN/>
        <w:adjustRightInd w:val="0"/>
        <w:jc w:val="both"/>
        <w:rPr>
          <w:sz w:val="24"/>
          <w:szCs w:val="24"/>
        </w:rPr>
      </w:pPr>
      <w:r w:rsidRPr="0037058D">
        <w:rPr>
          <w:sz w:val="24"/>
          <w:szCs w:val="24"/>
        </w:rPr>
        <w:t>-  обеспечение качественного образования и воспитания детей;</w:t>
      </w:r>
    </w:p>
    <w:p w:rsidR="00D856D1" w:rsidRPr="0037058D" w:rsidRDefault="00D856D1" w:rsidP="00D856D1">
      <w:pPr>
        <w:tabs>
          <w:tab w:val="left" w:pos="851"/>
        </w:tabs>
        <w:autoSpaceDE/>
        <w:autoSpaceDN/>
        <w:adjustRightInd w:val="0"/>
        <w:jc w:val="both"/>
        <w:rPr>
          <w:sz w:val="24"/>
          <w:szCs w:val="24"/>
        </w:rPr>
      </w:pPr>
      <w:r w:rsidRPr="0037058D">
        <w:rPr>
          <w:sz w:val="24"/>
          <w:szCs w:val="24"/>
        </w:rPr>
        <w:t>-  улучшение условий жизнедеятельности детей;</w:t>
      </w:r>
    </w:p>
    <w:p w:rsidR="00D856D1" w:rsidRPr="0037058D" w:rsidRDefault="00D856D1" w:rsidP="00D856D1">
      <w:pPr>
        <w:tabs>
          <w:tab w:val="left" w:pos="851"/>
        </w:tabs>
        <w:autoSpaceDE/>
        <w:autoSpaceDN/>
        <w:adjustRightInd w:val="0"/>
        <w:jc w:val="both"/>
        <w:rPr>
          <w:sz w:val="24"/>
          <w:szCs w:val="24"/>
        </w:rPr>
      </w:pPr>
      <w:r w:rsidRPr="0037058D">
        <w:rPr>
          <w:sz w:val="24"/>
          <w:szCs w:val="24"/>
        </w:rPr>
        <w:t>-  повышение эффективности государственной системы поддержки детей, находящихся в трудной жизненной ситуации;</w:t>
      </w:r>
    </w:p>
    <w:p w:rsidR="00D856D1" w:rsidRPr="0037058D" w:rsidRDefault="00D856D1" w:rsidP="00D856D1">
      <w:pPr>
        <w:tabs>
          <w:tab w:val="left" w:pos="851"/>
        </w:tabs>
        <w:autoSpaceDE/>
        <w:autoSpaceDN/>
        <w:adjustRightInd w:val="0"/>
        <w:jc w:val="both"/>
        <w:rPr>
          <w:sz w:val="24"/>
          <w:szCs w:val="24"/>
        </w:rPr>
      </w:pPr>
      <w:r w:rsidRPr="0037058D">
        <w:rPr>
          <w:sz w:val="24"/>
          <w:szCs w:val="24"/>
        </w:rPr>
        <w:t>-  обеспечение права ребенка жить и воспитываться в семье;</w:t>
      </w:r>
    </w:p>
    <w:p w:rsidR="00D856D1" w:rsidRPr="0037058D" w:rsidRDefault="00D856D1" w:rsidP="00D856D1">
      <w:pPr>
        <w:tabs>
          <w:tab w:val="left" w:pos="851"/>
        </w:tabs>
        <w:autoSpaceDE/>
        <w:autoSpaceDN/>
        <w:adjustRightInd w:val="0"/>
        <w:jc w:val="both"/>
        <w:rPr>
          <w:sz w:val="24"/>
          <w:szCs w:val="24"/>
        </w:rPr>
      </w:pPr>
      <w:r w:rsidRPr="0037058D">
        <w:rPr>
          <w:sz w:val="24"/>
          <w:szCs w:val="24"/>
        </w:rPr>
        <w:t>-  профилактика всех форм неблагополучия ребенка и создание условий для физического, психологического, духовного, социального, эмоционального, познавательного и культурного развития детей, защиты их прав и законных интересов.</w:t>
      </w:r>
    </w:p>
    <w:p w:rsidR="00D856D1" w:rsidRPr="0037058D" w:rsidRDefault="00D856D1" w:rsidP="00D856D1">
      <w:pPr>
        <w:adjustRightInd w:val="0"/>
        <w:ind w:firstLine="567"/>
        <w:jc w:val="both"/>
        <w:rPr>
          <w:sz w:val="24"/>
          <w:szCs w:val="24"/>
        </w:rPr>
      </w:pPr>
      <w:r w:rsidRPr="0037058D">
        <w:rPr>
          <w:sz w:val="24"/>
          <w:szCs w:val="24"/>
        </w:rPr>
        <w:t>В соответствии с приоритетами определены цели Подпрограммы - обеспечение условий получения детьми-сиротами и детьми, оставшимися без попечения родителей, детьми с ограниченными возможностями здоровья дос</w:t>
      </w:r>
      <w:r w:rsidRPr="0037058D">
        <w:rPr>
          <w:sz w:val="24"/>
          <w:szCs w:val="24"/>
        </w:rPr>
        <w:softHyphen/>
        <w:t>тупного и качественного основного общего и среднего общего образования, развитие семейных форм устройства детей-сирот и детей, оставшихся без по</w:t>
      </w:r>
      <w:r w:rsidRPr="0037058D">
        <w:rPr>
          <w:sz w:val="24"/>
          <w:szCs w:val="24"/>
        </w:rPr>
        <w:softHyphen/>
        <w:t>печения родителей.</w:t>
      </w:r>
    </w:p>
    <w:p w:rsidR="00D856D1" w:rsidRPr="0037058D" w:rsidRDefault="00D856D1" w:rsidP="00D856D1">
      <w:pPr>
        <w:adjustRightInd w:val="0"/>
        <w:ind w:firstLine="567"/>
        <w:jc w:val="both"/>
        <w:rPr>
          <w:sz w:val="24"/>
          <w:szCs w:val="24"/>
        </w:rPr>
      </w:pPr>
      <w:r w:rsidRPr="0037058D">
        <w:rPr>
          <w:sz w:val="24"/>
          <w:szCs w:val="24"/>
        </w:rPr>
        <w:t>Для достижения указанных целей необходимо решение следующих задач:</w:t>
      </w:r>
    </w:p>
    <w:p w:rsidR="00D856D1" w:rsidRPr="0037058D" w:rsidRDefault="00D856D1" w:rsidP="00D856D1">
      <w:pPr>
        <w:tabs>
          <w:tab w:val="left" w:pos="851"/>
        </w:tabs>
        <w:autoSpaceDE/>
        <w:autoSpaceDN/>
        <w:adjustRightInd w:val="0"/>
        <w:jc w:val="both"/>
        <w:rPr>
          <w:sz w:val="24"/>
          <w:szCs w:val="24"/>
        </w:rPr>
      </w:pPr>
      <w:r w:rsidRPr="0037058D">
        <w:rPr>
          <w:sz w:val="24"/>
          <w:szCs w:val="24"/>
        </w:rPr>
        <w:t>-  формирование благоприятных условий для социализации детей-сирот и детей, оставшихся без попечения родителей, детей-инвалидов и детей с огра</w:t>
      </w:r>
      <w:r w:rsidRPr="0037058D">
        <w:rPr>
          <w:sz w:val="24"/>
          <w:szCs w:val="24"/>
        </w:rPr>
        <w:softHyphen/>
        <w:t>ниченными возможностями здоровья;</w:t>
      </w:r>
    </w:p>
    <w:p w:rsidR="00D856D1" w:rsidRPr="0037058D" w:rsidRDefault="00D856D1" w:rsidP="00D856D1">
      <w:pPr>
        <w:tabs>
          <w:tab w:val="left" w:pos="851"/>
        </w:tabs>
        <w:autoSpaceDE/>
        <w:autoSpaceDN/>
        <w:adjustRightInd w:val="0"/>
        <w:jc w:val="both"/>
        <w:rPr>
          <w:sz w:val="24"/>
          <w:szCs w:val="24"/>
        </w:rPr>
      </w:pPr>
      <w:r w:rsidRPr="0037058D">
        <w:rPr>
          <w:sz w:val="24"/>
          <w:szCs w:val="24"/>
        </w:rPr>
        <w:t>-  обеспечение прав детей-сирот и детей, оставшихся без попечения роди</w:t>
      </w:r>
      <w:r w:rsidRPr="0037058D">
        <w:rPr>
          <w:sz w:val="24"/>
          <w:szCs w:val="24"/>
        </w:rPr>
        <w:softHyphen/>
        <w:t>телей, детей-инвалидов, детей с ограниченными возможностями здоровья на  доступное и качественное образование;</w:t>
      </w:r>
    </w:p>
    <w:p w:rsidR="00D856D1" w:rsidRPr="0037058D" w:rsidRDefault="00D856D1" w:rsidP="00D856D1">
      <w:pPr>
        <w:tabs>
          <w:tab w:val="left" w:pos="851"/>
        </w:tabs>
        <w:autoSpaceDE/>
        <w:autoSpaceDN/>
        <w:adjustRightInd w:val="0"/>
        <w:jc w:val="both"/>
        <w:rPr>
          <w:sz w:val="24"/>
          <w:szCs w:val="24"/>
        </w:rPr>
      </w:pPr>
      <w:r w:rsidRPr="0037058D">
        <w:rPr>
          <w:sz w:val="24"/>
          <w:szCs w:val="24"/>
        </w:rPr>
        <w:t>-  обеспечение прав каждого ребенка жить и воспитываться в семье.</w:t>
      </w:r>
    </w:p>
    <w:p w:rsidR="00D856D1" w:rsidRPr="0037058D" w:rsidRDefault="00D856D1" w:rsidP="00D856D1">
      <w:pPr>
        <w:adjustRightInd w:val="0"/>
        <w:jc w:val="both"/>
        <w:rPr>
          <w:sz w:val="24"/>
          <w:szCs w:val="24"/>
        </w:rPr>
      </w:pPr>
      <w:r w:rsidRPr="0037058D">
        <w:rPr>
          <w:sz w:val="24"/>
          <w:szCs w:val="24"/>
        </w:rPr>
        <w:t>Ожидаемые результаты реализации Подпрограммы:</w:t>
      </w:r>
    </w:p>
    <w:p w:rsidR="00D856D1" w:rsidRPr="0037058D" w:rsidRDefault="00D856D1" w:rsidP="00D856D1">
      <w:pPr>
        <w:numPr>
          <w:ilvl w:val="0"/>
          <w:numId w:val="43"/>
        </w:numPr>
        <w:tabs>
          <w:tab w:val="left" w:pos="273"/>
        </w:tabs>
        <w:autoSpaceDE/>
        <w:autoSpaceDN/>
        <w:adjustRightInd w:val="0"/>
        <w:ind w:left="34"/>
        <w:jc w:val="both"/>
        <w:rPr>
          <w:sz w:val="24"/>
          <w:szCs w:val="24"/>
        </w:rPr>
      </w:pPr>
      <w:r w:rsidRPr="0037058D">
        <w:rPr>
          <w:sz w:val="24"/>
          <w:szCs w:val="24"/>
        </w:rPr>
        <w:t>создание комфортных условий, способствую</w:t>
      </w:r>
      <w:r w:rsidRPr="0037058D">
        <w:rPr>
          <w:sz w:val="24"/>
          <w:szCs w:val="24"/>
        </w:rPr>
        <w:softHyphen/>
        <w:t>щих получению детьми-сиротами и детьми, оставшимися без попечения родителей, деть</w:t>
      </w:r>
      <w:r w:rsidRPr="0037058D">
        <w:rPr>
          <w:sz w:val="24"/>
          <w:szCs w:val="24"/>
        </w:rPr>
        <w:softHyphen/>
        <w:t>ми с особыми образовательными потребно</w:t>
      </w:r>
      <w:r w:rsidRPr="0037058D">
        <w:rPr>
          <w:sz w:val="24"/>
          <w:szCs w:val="24"/>
        </w:rPr>
        <w:softHyphen/>
        <w:t>стями доступного и качественного образова</w:t>
      </w:r>
      <w:r w:rsidRPr="0037058D">
        <w:rPr>
          <w:sz w:val="24"/>
          <w:szCs w:val="24"/>
        </w:rPr>
        <w:softHyphen/>
        <w:t>ния;</w:t>
      </w:r>
    </w:p>
    <w:p w:rsidR="00D856D1" w:rsidRPr="0037058D" w:rsidRDefault="00D856D1" w:rsidP="00D856D1">
      <w:pPr>
        <w:numPr>
          <w:ilvl w:val="0"/>
          <w:numId w:val="43"/>
        </w:numPr>
        <w:tabs>
          <w:tab w:val="left" w:pos="273"/>
        </w:tabs>
        <w:autoSpaceDE/>
        <w:autoSpaceDN/>
        <w:adjustRightInd w:val="0"/>
        <w:ind w:left="34"/>
        <w:jc w:val="both"/>
        <w:rPr>
          <w:sz w:val="24"/>
          <w:szCs w:val="24"/>
        </w:rPr>
      </w:pPr>
      <w:r w:rsidRPr="0037058D">
        <w:rPr>
          <w:sz w:val="24"/>
          <w:szCs w:val="24"/>
        </w:rPr>
        <w:t>увеличение доли детей-сирот и детей, остав</w:t>
      </w:r>
      <w:r w:rsidRPr="0037058D">
        <w:rPr>
          <w:sz w:val="24"/>
          <w:szCs w:val="24"/>
        </w:rPr>
        <w:softHyphen/>
        <w:t>шихся без попечения родителей, воспиты</w:t>
      </w:r>
      <w:r w:rsidRPr="0037058D">
        <w:rPr>
          <w:sz w:val="24"/>
          <w:szCs w:val="24"/>
        </w:rPr>
        <w:softHyphen/>
        <w:t>вающихся в семьях опекунов, попечителей, приемных родителей до 90%.</w:t>
      </w:r>
    </w:p>
    <w:p w:rsidR="00D856D1" w:rsidRPr="0037058D" w:rsidRDefault="00D856D1" w:rsidP="00D856D1">
      <w:pPr>
        <w:adjustRightInd w:val="0"/>
        <w:ind w:firstLine="567"/>
        <w:jc w:val="both"/>
        <w:rPr>
          <w:rFonts w:ascii="Calibri" w:hAnsi="Calibri" w:cs="Calibri"/>
          <w:sz w:val="24"/>
          <w:szCs w:val="24"/>
        </w:rPr>
      </w:pPr>
    </w:p>
    <w:p w:rsidR="00D856D1" w:rsidRPr="0037058D" w:rsidRDefault="00D856D1" w:rsidP="00D856D1">
      <w:pPr>
        <w:numPr>
          <w:ilvl w:val="0"/>
          <w:numId w:val="70"/>
        </w:numPr>
        <w:autoSpaceDE/>
        <w:autoSpaceDN/>
        <w:adjustRightInd w:val="0"/>
        <w:jc w:val="both"/>
        <w:rPr>
          <w:b/>
          <w:bCs/>
          <w:sz w:val="24"/>
          <w:szCs w:val="24"/>
        </w:rPr>
      </w:pPr>
      <w:r w:rsidRPr="0037058D">
        <w:rPr>
          <w:b/>
          <w:bCs/>
          <w:sz w:val="24"/>
          <w:szCs w:val="24"/>
        </w:rPr>
        <w:t>Целевые показатели (индикаторы) Подпрограммы</w:t>
      </w:r>
    </w:p>
    <w:p w:rsidR="00D856D1" w:rsidRPr="0037058D" w:rsidRDefault="00D856D1" w:rsidP="00D856D1">
      <w:pPr>
        <w:adjustRightInd w:val="0"/>
        <w:ind w:left="1080"/>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Информация об ожидаемых результатах и значениях основных показа</w:t>
      </w:r>
      <w:r w:rsidRPr="0037058D">
        <w:rPr>
          <w:sz w:val="24"/>
          <w:szCs w:val="24"/>
        </w:rPr>
        <w:softHyphen/>
        <w:t>телей Подпрограммы представлена в приложении № 1 к Программе.</w:t>
      </w:r>
    </w:p>
    <w:p w:rsidR="00D856D1" w:rsidRPr="0037058D" w:rsidRDefault="00D856D1" w:rsidP="00D856D1">
      <w:pPr>
        <w:adjustRightInd w:val="0"/>
        <w:ind w:firstLine="567"/>
        <w:jc w:val="both"/>
        <w:rPr>
          <w:b/>
          <w:bCs/>
          <w:sz w:val="24"/>
          <w:szCs w:val="24"/>
        </w:rPr>
      </w:pPr>
    </w:p>
    <w:p w:rsidR="00D856D1" w:rsidRPr="0037058D" w:rsidRDefault="00D856D1" w:rsidP="00D856D1">
      <w:pPr>
        <w:numPr>
          <w:ilvl w:val="0"/>
          <w:numId w:val="70"/>
        </w:numPr>
        <w:autoSpaceDE/>
        <w:autoSpaceDN/>
        <w:adjustRightInd w:val="0"/>
        <w:jc w:val="both"/>
        <w:rPr>
          <w:b/>
          <w:bCs/>
          <w:sz w:val="24"/>
          <w:szCs w:val="24"/>
        </w:rPr>
      </w:pPr>
      <w:r w:rsidRPr="0037058D">
        <w:rPr>
          <w:b/>
          <w:bCs/>
          <w:sz w:val="24"/>
          <w:szCs w:val="24"/>
        </w:rPr>
        <w:t>Характеристика основных мероприятий Подпрограммы</w:t>
      </w:r>
    </w:p>
    <w:p w:rsidR="00D856D1" w:rsidRPr="0037058D" w:rsidRDefault="00D856D1" w:rsidP="00D856D1">
      <w:pPr>
        <w:adjustRightInd w:val="0"/>
        <w:ind w:left="1440"/>
        <w:jc w:val="both"/>
        <w:rPr>
          <w:b/>
          <w:bCs/>
          <w:sz w:val="24"/>
          <w:szCs w:val="24"/>
        </w:rPr>
      </w:pPr>
    </w:p>
    <w:p w:rsidR="00D856D1" w:rsidRPr="0037058D" w:rsidRDefault="00D856D1" w:rsidP="00D856D1">
      <w:pPr>
        <w:adjustRightInd w:val="0"/>
        <w:ind w:firstLine="567"/>
        <w:jc w:val="both"/>
        <w:rPr>
          <w:sz w:val="24"/>
          <w:szCs w:val="24"/>
        </w:rPr>
      </w:pPr>
      <w:r w:rsidRPr="0037058D">
        <w:rPr>
          <w:sz w:val="24"/>
          <w:szCs w:val="24"/>
        </w:rPr>
        <w:t>Подпрограмма содержит 2 основных мероприятия, направленных на реализацию муниципальных заданий и организацию работы по защите прав и законных интересов детей-сирот и детей, оставшихся без попечения роди</w:t>
      </w:r>
      <w:r w:rsidRPr="0037058D">
        <w:rPr>
          <w:sz w:val="24"/>
          <w:szCs w:val="24"/>
        </w:rPr>
        <w:softHyphen/>
        <w:t>телей.</w:t>
      </w:r>
    </w:p>
    <w:p w:rsidR="00D856D1" w:rsidRPr="0037058D" w:rsidRDefault="00D856D1" w:rsidP="00D856D1">
      <w:pPr>
        <w:adjustRightInd w:val="0"/>
        <w:ind w:firstLine="567"/>
        <w:jc w:val="both"/>
        <w:rPr>
          <w:rFonts w:ascii="Arial" w:hAnsi="Arial" w:cs="Arial"/>
          <w:sz w:val="24"/>
          <w:szCs w:val="24"/>
        </w:rPr>
      </w:pPr>
      <w:r w:rsidRPr="0037058D">
        <w:rPr>
          <w:b/>
          <w:bCs/>
          <w:sz w:val="24"/>
          <w:szCs w:val="24"/>
        </w:rPr>
        <w:t>Основное мероприятие 1. Выполнение государственных полномочий по организации и осуществлению деятельности по опеке и попечительству над несовершеннолетними</w:t>
      </w:r>
      <w:r w:rsidRPr="0037058D">
        <w:rPr>
          <w:rFonts w:ascii="Arial" w:hAnsi="Arial" w:cs="Arial"/>
          <w:sz w:val="24"/>
          <w:szCs w:val="24"/>
        </w:rPr>
        <w:t>.</w:t>
      </w:r>
    </w:p>
    <w:p w:rsidR="00D856D1" w:rsidRPr="0037058D" w:rsidRDefault="00D856D1" w:rsidP="00D856D1">
      <w:pPr>
        <w:adjustRightInd w:val="0"/>
        <w:ind w:firstLine="567"/>
        <w:jc w:val="both"/>
        <w:rPr>
          <w:sz w:val="24"/>
          <w:szCs w:val="24"/>
        </w:rPr>
      </w:pPr>
      <w:r w:rsidRPr="0037058D">
        <w:rPr>
          <w:sz w:val="24"/>
          <w:szCs w:val="24"/>
        </w:rPr>
        <w:t>Данное мероприятие направлено на предоставление возможности детям-сиротам и детям, оставшимся без попечения родителей, жить и воспи</w:t>
      </w:r>
      <w:r w:rsidRPr="0037058D">
        <w:rPr>
          <w:sz w:val="24"/>
          <w:szCs w:val="24"/>
        </w:rPr>
        <w:softHyphen/>
        <w:t>тываться в семье.</w:t>
      </w:r>
    </w:p>
    <w:p w:rsidR="00D856D1" w:rsidRPr="0037058D" w:rsidRDefault="00D856D1" w:rsidP="00D856D1">
      <w:pPr>
        <w:adjustRightInd w:val="0"/>
        <w:ind w:firstLine="567"/>
        <w:jc w:val="both"/>
        <w:rPr>
          <w:sz w:val="24"/>
          <w:szCs w:val="24"/>
        </w:rPr>
      </w:pPr>
      <w:r w:rsidRPr="0037058D">
        <w:rPr>
          <w:sz w:val="24"/>
          <w:szCs w:val="24"/>
        </w:rPr>
        <w:t>В рамках данных мероприятий предполагаются:</w:t>
      </w:r>
    </w:p>
    <w:p w:rsidR="00D856D1" w:rsidRPr="0037058D" w:rsidRDefault="00D856D1" w:rsidP="00D856D1">
      <w:pPr>
        <w:tabs>
          <w:tab w:val="left" w:pos="851"/>
        </w:tabs>
        <w:autoSpaceDE/>
        <w:autoSpaceDN/>
        <w:adjustRightInd w:val="0"/>
        <w:jc w:val="both"/>
        <w:rPr>
          <w:sz w:val="24"/>
          <w:szCs w:val="24"/>
        </w:rPr>
      </w:pPr>
      <w:r w:rsidRPr="0037058D">
        <w:rPr>
          <w:sz w:val="24"/>
          <w:szCs w:val="24"/>
        </w:rPr>
        <w:t>- обеспечение выплат на содержание детей-сирот и детей, оставшихся без попечения родителей, приемным родителям, опекуну (попечителю);</w:t>
      </w:r>
    </w:p>
    <w:p w:rsidR="00D856D1" w:rsidRPr="0037058D" w:rsidRDefault="00D856D1" w:rsidP="00D856D1">
      <w:pPr>
        <w:tabs>
          <w:tab w:val="left" w:pos="851"/>
        </w:tabs>
        <w:autoSpaceDE/>
        <w:autoSpaceDN/>
        <w:adjustRightInd w:val="0"/>
        <w:jc w:val="both"/>
        <w:rPr>
          <w:sz w:val="24"/>
          <w:szCs w:val="24"/>
        </w:rPr>
      </w:pPr>
      <w:r w:rsidRPr="0037058D">
        <w:rPr>
          <w:sz w:val="24"/>
          <w:szCs w:val="24"/>
        </w:rPr>
        <w:t>-  выплата денежного вознаграждения приемным родителям;</w:t>
      </w:r>
    </w:p>
    <w:p w:rsidR="00D856D1" w:rsidRPr="0037058D" w:rsidRDefault="00D856D1" w:rsidP="00D856D1">
      <w:pPr>
        <w:tabs>
          <w:tab w:val="left" w:pos="851"/>
        </w:tabs>
        <w:autoSpaceDE/>
        <w:autoSpaceDN/>
        <w:adjustRightInd w:val="0"/>
        <w:jc w:val="both"/>
        <w:rPr>
          <w:sz w:val="24"/>
          <w:szCs w:val="24"/>
        </w:rPr>
      </w:pPr>
      <w:r w:rsidRPr="0037058D">
        <w:rPr>
          <w:sz w:val="24"/>
          <w:szCs w:val="24"/>
        </w:rPr>
        <w:lastRenderedPageBreak/>
        <w:t>-  выплата единовременного пособия при всех формах устройства детей-сирот и детей, оставшихся без попечения родителей, в семьи граждан.</w:t>
      </w:r>
    </w:p>
    <w:p w:rsidR="00D856D1" w:rsidRPr="0037058D" w:rsidRDefault="00D856D1" w:rsidP="00D856D1">
      <w:pPr>
        <w:tabs>
          <w:tab w:val="left" w:pos="851"/>
        </w:tabs>
        <w:adjustRightInd w:val="0"/>
        <w:ind w:left="567"/>
        <w:jc w:val="both"/>
        <w:rPr>
          <w:sz w:val="24"/>
          <w:szCs w:val="24"/>
        </w:rPr>
      </w:pPr>
      <w:r w:rsidRPr="0037058D">
        <w:rPr>
          <w:sz w:val="24"/>
          <w:szCs w:val="24"/>
        </w:rPr>
        <w:t>В ходе реализации данных основных мероприятий будут достигнуты следующие результаты:</w:t>
      </w:r>
    </w:p>
    <w:p w:rsidR="00D856D1" w:rsidRPr="0037058D" w:rsidRDefault="00D856D1" w:rsidP="00D856D1">
      <w:pPr>
        <w:tabs>
          <w:tab w:val="left" w:pos="851"/>
        </w:tabs>
        <w:autoSpaceDE/>
        <w:autoSpaceDN/>
        <w:adjustRightInd w:val="0"/>
        <w:jc w:val="both"/>
        <w:rPr>
          <w:sz w:val="24"/>
          <w:szCs w:val="24"/>
        </w:rPr>
      </w:pPr>
      <w:r w:rsidRPr="0037058D">
        <w:rPr>
          <w:sz w:val="24"/>
          <w:szCs w:val="24"/>
        </w:rPr>
        <w:t>-  снижение доли детей-сирот и детей, оставшихся без попечения родите</w:t>
      </w:r>
      <w:r w:rsidRPr="0037058D">
        <w:rPr>
          <w:sz w:val="24"/>
          <w:szCs w:val="24"/>
        </w:rPr>
        <w:softHyphen/>
        <w:t>лей, от общего числа детского населения;</w:t>
      </w:r>
    </w:p>
    <w:p w:rsidR="00D856D1" w:rsidRPr="0037058D" w:rsidRDefault="00D856D1" w:rsidP="00D856D1">
      <w:pPr>
        <w:tabs>
          <w:tab w:val="left" w:pos="851"/>
        </w:tabs>
        <w:autoSpaceDE/>
        <w:autoSpaceDN/>
        <w:adjustRightInd w:val="0"/>
        <w:jc w:val="both"/>
        <w:rPr>
          <w:sz w:val="24"/>
          <w:szCs w:val="24"/>
        </w:rPr>
      </w:pPr>
      <w:r w:rsidRPr="0037058D">
        <w:rPr>
          <w:sz w:val="24"/>
          <w:szCs w:val="24"/>
        </w:rPr>
        <w:t>- создание условий для исполнения муниципаль</w:t>
      </w:r>
      <w:r w:rsidRPr="0037058D">
        <w:rPr>
          <w:sz w:val="24"/>
          <w:szCs w:val="24"/>
        </w:rPr>
        <w:softHyphen/>
        <w:t>ным образованием государственных полномочий по организации деятельности по опеке и попечительству над несовершеннолетними.</w:t>
      </w:r>
    </w:p>
    <w:p w:rsidR="00D856D1" w:rsidRPr="0037058D" w:rsidRDefault="00D856D1" w:rsidP="00D856D1">
      <w:pPr>
        <w:autoSpaceDE/>
        <w:autoSpaceDN/>
        <w:ind w:firstLine="567"/>
        <w:jc w:val="both"/>
        <w:rPr>
          <w:b/>
          <w:sz w:val="24"/>
          <w:szCs w:val="24"/>
          <w:lang w:eastAsia="en-US"/>
        </w:rPr>
      </w:pPr>
      <w:r w:rsidRPr="0037058D">
        <w:rPr>
          <w:sz w:val="24"/>
          <w:szCs w:val="24"/>
          <w:lang w:eastAsia="en-US"/>
        </w:rPr>
        <w:t>В рамках приоритетного проекта Оренбургской области «</w:t>
      </w:r>
      <w:r w:rsidRPr="0037058D">
        <w:rPr>
          <w:b/>
          <w:sz w:val="24"/>
          <w:szCs w:val="24"/>
          <w:lang w:eastAsia="en-US"/>
        </w:rPr>
        <w:t>Создание универсальной безбарьерной среды для инклюзивного образования детей-инвалидов»</w:t>
      </w:r>
      <w:r w:rsidRPr="0037058D">
        <w:rPr>
          <w:sz w:val="24"/>
          <w:szCs w:val="24"/>
          <w:lang w:eastAsia="en-US"/>
        </w:rPr>
        <w:t xml:space="preserve"> были проведены  мероприятия по формированию сети образовательных   организаций, в которых созданы условия для инклюзивного образования детей-инвалидов за счет  средств  областного и местного бюджетов. В рамках данного проекта были выполнены  ремонтные работы в ДПШ на общую сумму  </w:t>
      </w:r>
      <w:r w:rsidRPr="0037058D">
        <w:rPr>
          <w:b/>
          <w:sz w:val="24"/>
          <w:szCs w:val="24"/>
          <w:lang w:eastAsia="en-US"/>
        </w:rPr>
        <w:t>1 366,1 тыс.рублей.</w:t>
      </w:r>
    </w:p>
    <w:p w:rsidR="00D856D1" w:rsidRPr="0037058D" w:rsidRDefault="00D856D1" w:rsidP="00D856D1">
      <w:pPr>
        <w:autoSpaceDE/>
        <w:autoSpaceDN/>
        <w:ind w:firstLine="567"/>
        <w:jc w:val="both"/>
        <w:rPr>
          <w:b/>
          <w:bCs/>
          <w:sz w:val="24"/>
          <w:szCs w:val="24"/>
          <w:lang w:eastAsia="en-US"/>
        </w:rPr>
      </w:pPr>
      <w:r w:rsidRPr="0037058D">
        <w:rPr>
          <w:sz w:val="24"/>
          <w:szCs w:val="24"/>
          <w:lang w:eastAsia="en-US"/>
        </w:rPr>
        <w:t xml:space="preserve">В ходе реализации данного мероприятия и в дальнейшем будут   реализовываться   конституционные права  граждан на получение общедоступного бесплатного   образования. Так, в 2020 году в данном проекте </w:t>
      </w:r>
      <w:r w:rsidR="00271F32" w:rsidRPr="0037058D">
        <w:rPr>
          <w:sz w:val="24"/>
          <w:szCs w:val="24"/>
          <w:lang w:eastAsia="en-US"/>
        </w:rPr>
        <w:t xml:space="preserve">участвовал детский </w:t>
      </w:r>
      <w:r w:rsidRPr="0037058D">
        <w:rPr>
          <w:sz w:val="24"/>
          <w:szCs w:val="24"/>
          <w:lang w:eastAsia="en-US"/>
        </w:rPr>
        <w:t>сад  № 14 «Золотая рыбка» Кувандыкского городского округа.</w:t>
      </w:r>
      <w:r w:rsidR="00271F32" w:rsidRPr="0037058D">
        <w:rPr>
          <w:sz w:val="24"/>
          <w:szCs w:val="24"/>
          <w:lang w:eastAsia="en-US"/>
        </w:rPr>
        <w:t xml:space="preserve"> В рамках данного проекта б</w:t>
      </w:r>
      <w:r w:rsidR="00203057" w:rsidRPr="0037058D">
        <w:rPr>
          <w:sz w:val="24"/>
          <w:szCs w:val="24"/>
          <w:lang w:eastAsia="en-US"/>
        </w:rPr>
        <w:t>удут</w:t>
      </w:r>
      <w:r w:rsidR="00271F32" w:rsidRPr="0037058D">
        <w:rPr>
          <w:sz w:val="24"/>
          <w:szCs w:val="24"/>
          <w:lang w:eastAsia="en-US"/>
        </w:rPr>
        <w:t xml:space="preserve"> выполнены  ремонтные работы в дошкольном учреждении на общую сумму  </w:t>
      </w:r>
      <w:r w:rsidR="00271F32" w:rsidRPr="0037058D">
        <w:rPr>
          <w:b/>
          <w:sz w:val="24"/>
          <w:szCs w:val="24"/>
          <w:lang w:eastAsia="en-US"/>
        </w:rPr>
        <w:t>1 261,1 тыс.рублей</w:t>
      </w:r>
    </w:p>
    <w:p w:rsidR="00D856D1" w:rsidRPr="0037058D" w:rsidRDefault="00D856D1" w:rsidP="00D856D1">
      <w:pPr>
        <w:autoSpaceDE/>
        <w:autoSpaceDN/>
        <w:ind w:firstLine="567"/>
        <w:jc w:val="both"/>
        <w:rPr>
          <w:sz w:val="26"/>
          <w:szCs w:val="26"/>
          <w:lang w:eastAsia="en-US"/>
        </w:rPr>
      </w:pP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6"/>
          <w:szCs w:val="26"/>
          <w:lang w:eastAsia="en-US"/>
        </w:rPr>
        <w:t>5.</w:t>
      </w:r>
      <w:r w:rsidRPr="0037058D">
        <w:rPr>
          <w:b/>
          <w:bCs/>
          <w:sz w:val="24"/>
          <w:szCs w:val="24"/>
          <w:lang w:eastAsia="en-US"/>
        </w:rPr>
        <w:t xml:space="preserve"> Основные меры  правового  регулирования в сфере реализации Подпрограммы</w:t>
      </w: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r w:rsidRPr="0037058D">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Основными мерами правового регулирования  будут являться:</w:t>
      </w:r>
    </w:p>
    <w:p w:rsidR="00D856D1" w:rsidRPr="0037058D" w:rsidRDefault="00D856D1" w:rsidP="00D856D1">
      <w:pPr>
        <w:tabs>
          <w:tab w:val="left" w:pos="9355"/>
        </w:tabs>
        <w:adjustRightInd w:val="0"/>
        <w:ind w:firstLine="567"/>
        <w:jc w:val="both"/>
        <w:rPr>
          <w:b/>
          <w:bCs/>
          <w:sz w:val="24"/>
          <w:szCs w:val="24"/>
          <w:lang w:eastAsia="en-US"/>
        </w:rPr>
      </w:pPr>
      <w:r w:rsidRPr="0037058D">
        <w:rPr>
          <w:sz w:val="24"/>
          <w:szCs w:val="24"/>
          <w:lang w:eastAsia="en-US"/>
        </w:rPr>
        <w:t>подготовка решений представительного органа муниципального образования Кувандыкский  городской округ по вопросам защиты прав детей;</w:t>
      </w:r>
    </w:p>
    <w:p w:rsidR="00D856D1" w:rsidRPr="0037058D" w:rsidRDefault="00D856D1" w:rsidP="00D856D1">
      <w:pPr>
        <w:tabs>
          <w:tab w:val="left" w:pos="9355"/>
        </w:tabs>
        <w:adjustRightInd w:val="0"/>
        <w:ind w:firstLine="567"/>
        <w:jc w:val="both"/>
        <w:rPr>
          <w:sz w:val="24"/>
          <w:szCs w:val="24"/>
          <w:lang w:eastAsia="en-US"/>
        </w:rPr>
      </w:pPr>
      <w:r w:rsidRPr="0037058D">
        <w:rPr>
          <w:sz w:val="24"/>
          <w:szCs w:val="24"/>
          <w:lang w:eastAsia="en-US"/>
        </w:rPr>
        <w:t>подготовка нормативно-правовых актов муниципального образования Кувандыкский городской округ по вопросам  реализации  мероприятий  данной подпрограммы.</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Перечень основных нормативных правовых актов, направленных на реализацию задач, поставленных в данной Подпрограмме, приведен в приложении № 3 к Программе.</w:t>
      </w:r>
    </w:p>
    <w:p w:rsidR="00D856D1" w:rsidRPr="0037058D" w:rsidRDefault="00D856D1" w:rsidP="00D856D1">
      <w:pPr>
        <w:tabs>
          <w:tab w:val="left" w:pos="9355"/>
        </w:tabs>
        <w:adjustRightInd w:val="0"/>
        <w:ind w:firstLine="567"/>
        <w:jc w:val="both"/>
        <w:rPr>
          <w:sz w:val="24"/>
          <w:szCs w:val="24"/>
          <w:lang w:eastAsia="en-US"/>
        </w:rPr>
      </w:pPr>
    </w:p>
    <w:p w:rsidR="00D856D1" w:rsidRPr="0037058D" w:rsidRDefault="00D856D1" w:rsidP="00D856D1">
      <w:pPr>
        <w:adjustRightInd w:val="0"/>
        <w:ind w:firstLine="567"/>
        <w:jc w:val="center"/>
        <w:rPr>
          <w:b/>
          <w:bCs/>
          <w:sz w:val="24"/>
          <w:szCs w:val="24"/>
        </w:rPr>
      </w:pPr>
      <w:r w:rsidRPr="0037058D">
        <w:rPr>
          <w:b/>
          <w:bCs/>
          <w:sz w:val="24"/>
          <w:szCs w:val="24"/>
        </w:rPr>
        <w:t>6. Обоснование объема финансовых ресурсов, необходимых для реализации Подпрограммы</w:t>
      </w:r>
    </w:p>
    <w:p w:rsidR="00D856D1" w:rsidRPr="0037058D" w:rsidRDefault="00D856D1" w:rsidP="00D856D1">
      <w:pPr>
        <w:adjustRightInd w:val="0"/>
        <w:ind w:firstLine="567"/>
        <w:jc w:val="both"/>
        <w:rPr>
          <w:sz w:val="24"/>
          <w:szCs w:val="24"/>
        </w:rPr>
      </w:pPr>
      <w:r w:rsidRPr="0037058D">
        <w:rPr>
          <w:sz w:val="24"/>
          <w:szCs w:val="24"/>
        </w:rPr>
        <w:tab/>
      </w:r>
    </w:p>
    <w:p w:rsidR="00D856D1" w:rsidRPr="0037058D" w:rsidRDefault="00D856D1" w:rsidP="00D856D1">
      <w:pPr>
        <w:adjustRightInd w:val="0"/>
        <w:ind w:firstLine="567"/>
        <w:jc w:val="both"/>
        <w:rPr>
          <w:sz w:val="24"/>
          <w:szCs w:val="24"/>
        </w:rPr>
      </w:pPr>
      <w:r w:rsidRPr="0037058D">
        <w:rPr>
          <w:sz w:val="24"/>
          <w:szCs w:val="24"/>
        </w:rPr>
        <w:t>Информация о расходах областного  и муниципального  бюджетов по Подпрограмме пред</w:t>
      </w:r>
      <w:r w:rsidRPr="0037058D">
        <w:rPr>
          <w:sz w:val="24"/>
          <w:szCs w:val="24"/>
        </w:rPr>
        <w:softHyphen/>
        <w:t>ставлена с расшифровкой по главным распорядителям средств (по ответствен</w:t>
      </w:r>
      <w:r w:rsidRPr="0037058D">
        <w:rPr>
          <w:sz w:val="24"/>
          <w:szCs w:val="24"/>
        </w:rPr>
        <w:softHyphen/>
        <w:t>ному исполнителю и соисполнителям Подпрограммы), по кодам бюджет</w:t>
      </w:r>
      <w:r w:rsidRPr="0037058D">
        <w:rPr>
          <w:sz w:val="24"/>
          <w:szCs w:val="24"/>
        </w:rPr>
        <w:softHyphen/>
        <w:t>ной классификации и по годам реализации в приложении № 4 к Програм</w:t>
      </w:r>
      <w:r w:rsidRPr="0037058D">
        <w:rPr>
          <w:sz w:val="24"/>
          <w:szCs w:val="24"/>
        </w:rPr>
        <w:softHyphen/>
        <w:t>ме.</w:t>
      </w:r>
    </w:p>
    <w:p w:rsidR="00D856D1" w:rsidRPr="0037058D" w:rsidRDefault="00D856D1" w:rsidP="00D856D1">
      <w:pPr>
        <w:adjustRightInd w:val="0"/>
        <w:ind w:firstLine="567"/>
        <w:jc w:val="both"/>
        <w:rPr>
          <w:sz w:val="24"/>
          <w:szCs w:val="24"/>
        </w:rPr>
      </w:pPr>
      <w:r w:rsidRPr="0037058D">
        <w:rPr>
          <w:sz w:val="24"/>
          <w:szCs w:val="24"/>
        </w:rPr>
        <w:t>Реализация Подпрограммы предусматривает целевое использование денежных средств в соответствии с поставленными задачами, определенны</w:t>
      </w:r>
      <w:r w:rsidRPr="0037058D">
        <w:rPr>
          <w:sz w:val="24"/>
          <w:szCs w:val="24"/>
        </w:rPr>
        <w:softHyphen/>
        <w:t>ми мероприятиями.</w:t>
      </w:r>
    </w:p>
    <w:p w:rsidR="00D856D1" w:rsidRPr="0037058D" w:rsidRDefault="00D856D1" w:rsidP="00D856D1">
      <w:pPr>
        <w:adjustRightInd w:val="0"/>
        <w:ind w:firstLine="567"/>
        <w:jc w:val="both"/>
        <w:rPr>
          <w:sz w:val="24"/>
          <w:szCs w:val="24"/>
        </w:rPr>
      </w:pPr>
      <w:r w:rsidRPr="0037058D">
        <w:rPr>
          <w:sz w:val="24"/>
          <w:szCs w:val="24"/>
        </w:rPr>
        <w:t>Финансирование Подпрограммы в заявленных объемах позволит дос</w:t>
      </w:r>
      <w:r w:rsidRPr="0037058D">
        <w:rPr>
          <w:sz w:val="24"/>
          <w:szCs w:val="24"/>
        </w:rPr>
        <w:softHyphen/>
        <w:t>тичь поставленных целей.  Объемы бюджетных ассигнований будут уточняться ежегодно при формировании бюджета Кувандыкского городского округа на очередной финансовый год и плановый период.</w:t>
      </w:r>
    </w:p>
    <w:p w:rsidR="00D856D1" w:rsidRPr="0037058D" w:rsidRDefault="00D856D1" w:rsidP="00D856D1">
      <w:pPr>
        <w:adjustRightInd w:val="0"/>
        <w:ind w:firstLine="567"/>
        <w:jc w:val="both"/>
        <w:rPr>
          <w:rFonts w:ascii="Calibri" w:hAnsi="Calibri" w:cs="Calibri"/>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7. Анализ рисков реализации Подпрограммы и описание мер</w:t>
      </w:r>
    </w:p>
    <w:p w:rsidR="00D856D1" w:rsidRPr="0037058D" w:rsidRDefault="00D856D1" w:rsidP="00D856D1">
      <w:pPr>
        <w:adjustRightInd w:val="0"/>
        <w:ind w:firstLine="567"/>
        <w:jc w:val="center"/>
        <w:rPr>
          <w:b/>
          <w:bCs/>
          <w:sz w:val="24"/>
          <w:szCs w:val="24"/>
        </w:rPr>
      </w:pPr>
      <w:r w:rsidRPr="0037058D">
        <w:rPr>
          <w:b/>
          <w:bCs/>
          <w:sz w:val="24"/>
          <w:szCs w:val="24"/>
        </w:rPr>
        <w:t>управления рисками</w:t>
      </w:r>
    </w:p>
    <w:p w:rsidR="00D856D1" w:rsidRPr="0037058D" w:rsidRDefault="00D856D1" w:rsidP="00D856D1">
      <w:pPr>
        <w:adjustRightInd w:val="0"/>
        <w:ind w:firstLine="567"/>
        <w:jc w:val="center"/>
        <w:rPr>
          <w:rFonts w:ascii="Calibri" w:hAnsi="Calibri" w:cs="Calibri"/>
          <w:b/>
          <w:bCs/>
          <w:sz w:val="24"/>
          <w:szCs w:val="24"/>
        </w:rPr>
      </w:pPr>
    </w:p>
    <w:p w:rsidR="00D856D1" w:rsidRPr="0037058D" w:rsidRDefault="00D856D1" w:rsidP="00D856D1">
      <w:pPr>
        <w:adjustRightInd w:val="0"/>
        <w:ind w:firstLine="567"/>
        <w:jc w:val="both"/>
        <w:rPr>
          <w:sz w:val="24"/>
          <w:szCs w:val="24"/>
        </w:rPr>
      </w:pPr>
      <w:r w:rsidRPr="0037058D">
        <w:rPr>
          <w:sz w:val="24"/>
          <w:szCs w:val="24"/>
        </w:rPr>
        <w:lastRenderedPageBreak/>
        <w:t>К рискам, которые могут оказать влияние на достижение запланиро</w:t>
      </w:r>
      <w:r w:rsidRPr="0037058D">
        <w:rPr>
          <w:sz w:val="24"/>
          <w:szCs w:val="24"/>
        </w:rPr>
        <w:softHyphen/>
        <w:t>ванных целей, относятся:</w:t>
      </w:r>
    </w:p>
    <w:p w:rsidR="00D856D1" w:rsidRPr="0037058D" w:rsidRDefault="00271F32" w:rsidP="00271F32">
      <w:pPr>
        <w:tabs>
          <w:tab w:val="left" w:pos="851"/>
        </w:tabs>
        <w:autoSpaceDE/>
        <w:autoSpaceDN/>
        <w:adjustRightInd w:val="0"/>
        <w:jc w:val="both"/>
        <w:rPr>
          <w:sz w:val="24"/>
          <w:szCs w:val="24"/>
        </w:rPr>
      </w:pPr>
      <w:r w:rsidRPr="0037058D">
        <w:rPr>
          <w:sz w:val="24"/>
          <w:szCs w:val="24"/>
        </w:rPr>
        <w:t xml:space="preserve">-  </w:t>
      </w:r>
      <w:r w:rsidR="00D856D1" w:rsidRPr="0037058D">
        <w:rPr>
          <w:sz w:val="24"/>
          <w:szCs w:val="24"/>
        </w:rPr>
        <w:t>экономические риски, обусловленные темпом инфляции, динамикой роста цен и тарифов на товары и услуги, изменениями среднемесячных зара</w:t>
      </w:r>
      <w:r w:rsidR="00D856D1" w:rsidRPr="0037058D">
        <w:rPr>
          <w:sz w:val="24"/>
          <w:szCs w:val="24"/>
        </w:rPr>
        <w:softHyphen/>
        <w:t>ботков в экономике;</w:t>
      </w:r>
    </w:p>
    <w:p w:rsidR="00D856D1" w:rsidRPr="0037058D" w:rsidRDefault="00D856D1" w:rsidP="00D856D1">
      <w:pPr>
        <w:tabs>
          <w:tab w:val="left" w:pos="851"/>
        </w:tabs>
        <w:autoSpaceDE/>
        <w:autoSpaceDN/>
        <w:adjustRightInd w:val="0"/>
        <w:jc w:val="both"/>
        <w:rPr>
          <w:sz w:val="24"/>
          <w:szCs w:val="24"/>
        </w:rPr>
      </w:pPr>
      <w:r w:rsidRPr="0037058D">
        <w:rPr>
          <w:sz w:val="24"/>
          <w:szCs w:val="24"/>
        </w:rPr>
        <w:t>-  законодательные риски, обусловленные изменениями в законодатель</w:t>
      </w:r>
      <w:r w:rsidRPr="0037058D">
        <w:rPr>
          <w:sz w:val="24"/>
          <w:szCs w:val="24"/>
        </w:rPr>
        <w:softHyphen/>
        <w:t>стве Российской Федерации и Оренбургской области, ограничивающими возможность реализации предусмотренных Подпрограммой мероприя</w:t>
      </w:r>
      <w:r w:rsidRPr="0037058D">
        <w:rPr>
          <w:sz w:val="24"/>
          <w:szCs w:val="24"/>
        </w:rPr>
        <w:softHyphen/>
        <w:t>тий;</w:t>
      </w:r>
    </w:p>
    <w:p w:rsidR="00D856D1" w:rsidRPr="0037058D" w:rsidRDefault="00D856D1" w:rsidP="00D856D1">
      <w:pPr>
        <w:tabs>
          <w:tab w:val="left" w:pos="851"/>
        </w:tabs>
        <w:autoSpaceDE/>
        <w:autoSpaceDN/>
        <w:adjustRightInd w:val="0"/>
        <w:jc w:val="both"/>
        <w:rPr>
          <w:sz w:val="24"/>
          <w:szCs w:val="24"/>
        </w:rPr>
      </w:pPr>
      <w:r w:rsidRPr="0037058D">
        <w:rPr>
          <w:sz w:val="24"/>
          <w:szCs w:val="24"/>
        </w:rPr>
        <w:t>-  социальные риски, обусловленные изменениями социальных установок профессионального сообщества и населения, ведущие к снижению необхо</w:t>
      </w:r>
      <w:r w:rsidRPr="0037058D">
        <w:rPr>
          <w:sz w:val="24"/>
          <w:szCs w:val="24"/>
        </w:rPr>
        <w:softHyphen/>
        <w:t>димого уровня общественной поддержки предусмотренных Подпрограммой мероприятий.</w:t>
      </w:r>
    </w:p>
    <w:p w:rsidR="00D856D1" w:rsidRPr="0037058D" w:rsidRDefault="00D856D1" w:rsidP="00D856D1">
      <w:pPr>
        <w:tabs>
          <w:tab w:val="left" w:pos="851"/>
        </w:tabs>
        <w:adjustRightInd w:val="0"/>
        <w:ind w:left="567"/>
        <w:jc w:val="both"/>
        <w:rPr>
          <w:sz w:val="24"/>
          <w:szCs w:val="24"/>
        </w:rPr>
      </w:pPr>
      <w:r w:rsidRPr="0037058D">
        <w:rPr>
          <w:sz w:val="24"/>
          <w:szCs w:val="24"/>
        </w:rPr>
        <w:t>Управление рисками будет осуществляться на основе:</w:t>
      </w:r>
    </w:p>
    <w:p w:rsidR="00D856D1" w:rsidRPr="0037058D" w:rsidRDefault="00D856D1" w:rsidP="00D856D1">
      <w:pPr>
        <w:tabs>
          <w:tab w:val="left" w:pos="851"/>
        </w:tabs>
        <w:autoSpaceDE/>
        <w:autoSpaceDN/>
        <w:adjustRightInd w:val="0"/>
        <w:jc w:val="both"/>
        <w:rPr>
          <w:sz w:val="24"/>
          <w:szCs w:val="24"/>
        </w:rPr>
      </w:pPr>
      <w:r w:rsidRPr="0037058D">
        <w:rPr>
          <w:sz w:val="24"/>
          <w:szCs w:val="24"/>
        </w:rPr>
        <w:t>-  проведения комплексного анализа и прогнозирования внешней и внут</w:t>
      </w:r>
      <w:r w:rsidRPr="0037058D">
        <w:rPr>
          <w:sz w:val="24"/>
          <w:szCs w:val="24"/>
        </w:rPr>
        <w:softHyphen/>
        <w:t>ренней среды исполнения Подпрограммы с дальнейшим пересмотром крите</w:t>
      </w:r>
      <w:r w:rsidRPr="0037058D">
        <w:rPr>
          <w:sz w:val="24"/>
          <w:szCs w:val="24"/>
        </w:rPr>
        <w:softHyphen/>
        <w:t>риев оценки и отбора мероприятий Подпрограммы;</w:t>
      </w:r>
    </w:p>
    <w:p w:rsidR="00D856D1" w:rsidRPr="0037058D" w:rsidRDefault="00D856D1" w:rsidP="00D856D1">
      <w:pPr>
        <w:tabs>
          <w:tab w:val="left" w:pos="851"/>
        </w:tabs>
        <w:autoSpaceDE/>
        <w:autoSpaceDN/>
        <w:adjustRightInd w:val="0"/>
        <w:jc w:val="both"/>
        <w:rPr>
          <w:sz w:val="24"/>
          <w:szCs w:val="24"/>
        </w:rPr>
      </w:pPr>
      <w:r w:rsidRPr="0037058D">
        <w:rPr>
          <w:sz w:val="24"/>
          <w:szCs w:val="24"/>
        </w:rPr>
        <w:t>-  мониторинга результативности реализации Подпрограммы.</w:t>
      </w:r>
    </w:p>
    <w:p w:rsidR="00D856D1" w:rsidRPr="0037058D" w:rsidRDefault="00D856D1" w:rsidP="00D856D1">
      <w:pPr>
        <w:adjustRightInd w:val="0"/>
        <w:ind w:firstLine="567"/>
        <w:jc w:val="both"/>
        <w:rPr>
          <w:rFonts w:ascii="Calibri" w:hAnsi="Calibri" w:cs="Calibri"/>
          <w:b/>
          <w:bCs/>
          <w:sz w:val="24"/>
          <w:szCs w:val="24"/>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8. Организация управления и система контроля за исполнением                                         Подпрограммы</w:t>
      </w:r>
    </w:p>
    <w:p w:rsidR="00D856D1" w:rsidRPr="0037058D" w:rsidRDefault="00D856D1" w:rsidP="00D856D1">
      <w:pPr>
        <w:autoSpaceDE/>
        <w:autoSpaceDN/>
        <w:ind w:firstLine="567"/>
        <w:jc w:val="center"/>
        <w:rPr>
          <w:b/>
          <w:bCs/>
          <w:sz w:val="24"/>
          <w:szCs w:val="24"/>
          <w:lang w:eastAsia="en-US"/>
        </w:rPr>
      </w:pPr>
    </w:p>
    <w:p w:rsidR="00D856D1" w:rsidRPr="0037058D" w:rsidRDefault="00D856D1" w:rsidP="00D856D1">
      <w:pPr>
        <w:autoSpaceDE/>
        <w:autoSpaceDN/>
        <w:ind w:firstLine="567"/>
        <w:jc w:val="both"/>
        <w:rPr>
          <w:spacing w:val="-6"/>
          <w:sz w:val="24"/>
          <w:szCs w:val="24"/>
          <w:lang w:eastAsia="en-US"/>
        </w:rPr>
      </w:pPr>
      <w:r w:rsidRPr="0037058D">
        <w:rPr>
          <w:spacing w:val="-6"/>
          <w:sz w:val="24"/>
          <w:szCs w:val="24"/>
          <w:lang w:eastAsia="en-US"/>
        </w:rPr>
        <w:t>Контроль и управление Подпрограммой осуществляется управлением образования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 </w:t>
      </w: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utoSpaceDE/>
        <w:autoSpaceDN/>
        <w:ind w:firstLine="567"/>
        <w:jc w:val="center"/>
        <w:rPr>
          <w:b/>
          <w:bCs/>
          <w:sz w:val="24"/>
          <w:szCs w:val="24"/>
          <w:lang w:eastAsia="en-US"/>
        </w:rPr>
      </w:pPr>
    </w:p>
    <w:p w:rsidR="00D856D1" w:rsidRPr="0037058D" w:rsidRDefault="00D856D1" w:rsidP="00D856D1">
      <w:pPr>
        <w:autoSpaceDE/>
        <w:autoSpaceDN/>
        <w:ind w:firstLine="567"/>
        <w:jc w:val="center"/>
        <w:rPr>
          <w:b/>
          <w:bCs/>
          <w:sz w:val="24"/>
          <w:szCs w:val="24"/>
          <w:lang w:eastAsia="en-US"/>
        </w:rPr>
      </w:pPr>
    </w:p>
    <w:p w:rsidR="00D856D1" w:rsidRPr="0037058D" w:rsidRDefault="00D856D1" w:rsidP="00D856D1">
      <w:pPr>
        <w:autoSpaceDE/>
        <w:autoSpaceDN/>
        <w:ind w:firstLine="567"/>
        <w:jc w:val="center"/>
        <w:rPr>
          <w:b/>
          <w:bCs/>
          <w:sz w:val="24"/>
          <w:szCs w:val="24"/>
          <w:lang w:eastAsia="en-US"/>
        </w:rPr>
      </w:pPr>
    </w:p>
    <w:p w:rsidR="00D856D1" w:rsidRPr="0037058D" w:rsidRDefault="00D856D1" w:rsidP="00D856D1">
      <w:pPr>
        <w:autoSpaceDE/>
        <w:autoSpaceDN/>
        <w:ind w:firstLine="567"/>
        <w:jc w:val="center"/>
        <w:rPr>
          <w:b/>
          <w:bCs/>
          <w:sz w:val="24"/>
          <w:szCs w:val="24"/>
          <w:lang w:eastAsia="en-US"/>
        </w:rPr>
      </w:pPr>
    </w:p>
    <w:p w:rsidR="00D856D1" w:rsidRPr="0037058D" w:rsidRDefault="00D856D1" w:rsidP="00D856D1">
      <w:pPr>
        <w:autoSpaceDE/>
        <w:autoSpaceDN/>
        <w:spacing w:after="200" w:line="276" w:lineRule="auto"/>
        <w:rPr>
          <w:b/>
          <w:bCs/>
          <w:sz w:val="24"/>
          <w:szCs w:val="24"/>
          <w:lang w:eastAsia="en-US"/>
        </w:rPr>
      </w:pPr>
    </w:p>
    <w:p w:rsidR="00D856D1" w:rsidRPr="0037058D" w:rsidRDefault="00D856D1" w:rsidP="00D856D1">
      <w:pPr>
        <w:autoSpaceDE/>
        <w:autoSpaceDN/>
        <w:spacing w:after="200" w:line="276" w:lineRule="auto"/>
        <w:rPr>
          <w:b/>
          <w:bCs/>
          <w:sz w:val="24"/>
          <w:szCs w:val="24"/>
          <w:lang w:eastAsia="en-US"/>
        </w:rPr>
      </w:pPr>
      <w:r w:rsidRPr="0037058D">
        <w:rPr>
          <w:b/>
          <w:bCs/>
          <w:sz w:val="24"/>
          <w:szCs w:val="24"/>
          <w:lang w:eastAsia="en-US"/>
        </w:rPr>
        <w:br w:type="page"/>
      </w: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lastRenderedPageBreak/>
        <w:t>ПАСПОРТ</w:t>
      </w: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Подпрограммы  № 7 «Организация отдыха и  оздоровления детей» муниципальной программы «Развитие системы образования Кувандыкского городского округа Оренбургской области на 2019-2024 годы</w:t>
      </w:r>
      <w:r w:rsidR="00DB1D7E">
        <w:rPr>
          <w:b/>
          <w:bCs/>
          <w:sz w:val="24"/>
          <w:szCs w:val="24"/>
          <w:lang w:eastAsia="en-US"/>
        </w:rPr>
        <w:t>»</w:t>
      </w:r>
      <w:r w:rsidRPr="0037058D">
        <w:rPr>
          <w:b/>
          <w:bCs/>
          <w:sz w:val="24"/>
          <w:szCs w:val="24"/>
          <w:lang w:eastAsia="en-US"/>
        </w:rPr>
        <w:t xml:space="preserve"> (далее - Подпрограмма)</w:t>
      </w:r>
    </w:p>
    <w:p w:rsidR="00D856D1" w:rsidRPr="0037058D" w:rsidRDefault="00D856D1" w:rsidP="00D856D1">
      <w:pPr>
        <w:adjustRightInd w:val="0"/>
        <w:ind w:firstLine="567"/>
        <w:jc w:val="both"/>
        <w:rPr>
          <w:b/>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4"/>
        <w:gridCol w:w="6475"/>
      </w:tblGrid>
      <w:tr w:rsidR="00D856D1" w:rsidRPr="0037058D" w:rsidTr="00741AF4">
        <w:tc>
          <w:tcPr>
            <w:tcW w:w="3164" w:type="dxa"/>
          </w:tcPr>
          <w:p w:rsidR="00D856D1" w:rsidRPr="0037058D" w:rsidRDefault="00D856D1" w:rsidP="00D856D1">
            <w:pPr>
              <w:tabs>
                <w:tab w:val="left" w:pos="2798"/>
              </w:tabs>
              <w:adjustRightInd w:val="0"/>
              <w:ind w:left="34"/>
              <w:jc w:val="both"/>
              <w:rPr>
                <w:b/>
                <w:bCs/>
                <w:sz w:val="24"/>
                <w:szCs w:val="24"/>
              </w:rPr>
            </w:pPr>
            <w:r w:rsidRPr="0037058D">
              <w:rPr>
                <w:b/>
                <w:bCs/>
                <w:sz w:val="24"/>
                <w:szCs w:val="24"/>
              </w:rPr>
              <w:t xml:space="preserve">Ответственный исполнитель </w:t>
            </w:r>
          </w:p>
          <w:p w:rsidR="00D856D1" w:rsidRPr="0037058D" w:rsidRDefault="00D856D1" w:rsidP="00D856D1">
            <w:pPr>
              <w:autoSpaceDE/>
              <w:autoSpaceDN/>
              <w:ind w:left="34"/>
              <w:jc w:val="both"/>
              <w:rPr>
                <w:b/>
                <w:bCs/>
                <w:sz w:val="24"/>
                <w:szCs w:val="24"/>
              </w:rPr>
            </w:pPr>
            <w:r w:rsidRPr="0037058D">
              <w:rPr>
                <w:b/>
                <w:bCs/>
                <w:sz w:val="24"/>
                <w:szCs w:val="24"/>
              </w:rPr>
              <w:t>Подпрограммы</w:t>
            </w:r>
          </w:p>
        </w:tc>
        <w:tc>
          <w:tcPr>
            <w:tcW w:w="6475" w:type="dxa"/>
          </w:tcPr>
          <w:p w:rsidR="00D856D1" w:rsidRPr="0037058D" w:rsidRDefault="00D856D1" w:rsidP="00D856D1">
            <w:pPr>
              <w:tabs>
                <w:tab w:val="left" w:pos="3086"/>
              </w:tabs>
              <w:adjustRightInd w:val="0"/>
              <w:jc w:val="both"/>
              <w:rPr>
                <w:sz w:val="24"/>
                <w:szCs w:val="24"/>
              </w:rPr>
            </w:pPr>
            <w:r w:rsidRPr="0037058D">
              <w:rPr>
                <w:sz w:val="24"/>
                <w:szCs w:val="24"/>
              </w:rPr>
              <w:t>Управление образования администрации  муниципального образования Кувандыкский городской округ Оренбургской   области</w:t>
            </w:r>
          </w:p>
          <w:p w:rsidR="00D856D1" w:rsidRPr="0037058D" w:rsidRDefault="00D856D1" w:rsidP="00D856D1">
            <w:pPr>
              <w:tabs>
                <w:tab w:val="left" w:pos="3086"/>
              </w:tabs>
              <w:adjustRightInd w:val="0"/>
              <w:jc w:val="both"/>
              <w:rPr>
                <w:b/>
                <w:bCs/>
                <w:sz w:val="24"/>
                <w:szCs w:val="24"/>
              </w:rPr>
            </w:pPr>
          </w:p>
        </w:tc>
      </w:tr>
      <w:tr w:rsidR="00D856D1" w:rsidRPr="0037058D" w:rsidTr="00741AF4">
        <w:trPr>
          <w:trHeight w:val="559"/>
        </w:trPr>
        <w:tc>
          <w:tcPr>
            <w:tcW w:w="3164" w:type="dxa"/>
          </w:tcPr>
          <w:p w:rsidR="00D856D1" w:rsidRPr="0037058D" w:rsidRDefault="00D856D1" w:rsidP="00D856D1">
            <w:pPr>
              <w:autoSpaceDE/>
              <w:autoSpaceDN/>
              <w:ind w:left="34"/>
              <w:jc w:val="both"/>
              <w:rPr>
                <w:b/>
                <w:bCs/>
                <w:sz w:val="24"/>
                <w:szCs w:val="24"/>
              </w:rPr>
            </w:pPr>
            <w:r w:rsidRPr="0037058D">
              <w:rPr>
                <w:b/>
                <w:bCs/>
                <w:sz w:val="24"/>
                <w:szCs w:val="24"/>
              </w:rPr>
              <w:t>Соисполнители Подпрограммы</w:t>
            </w:r>
          </w:p>
          <w:p w:rsidR="00D856D1" w:rsidRPr="0037058D" w:rsidRDefault="00D856D1" w:rsidP="00D856D1">
            <w:pPr>
              <w:autoSpaceDE/>
              <w:autoSpaceDN/>
              <w:ind w:left="34"/>
              <w:jc w:val="both"/>
              <w:rPr>
                <w:b/>
                <w:bCs/>
                <w:sz w:val="24"/>
                <w:szCs w:val="24"/>
              </w:rPr>
            </w:pPr>
          </w:p>
        </w:tc>
        <w:tc>
          <w:tcPr>
            <w:tcW w:w="6475"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rPr>
              <w:t xml:space="preserve">Отсутствуют </w:t>
            </w:r>
          </w:p>
        </w:tc>
      </w:tr>
      <w:tr w:rsidR="00D856D1" w:rsidRPr="0037058D" w:rsidTr="00741AF4">
        <w:trPr>
          <w:trHeight w:val="542"/>
        </w:trPr>
        <w:tc>
          <w:tcPr>
            <w:tcW w:w="3164" w:type="dxa"/>
          </w:tcPr>
          <w:p w:rsidR="00D856D1" w:rsidRPr="0037058D" w:rsidRDefault="00D856D1" w:rsidP="00D856D1">
            <w:pPr>
              <w:autoSpaceDE/>
              <w:autoSpaceDN/>
              <w:ind w:left="34"/>
              <w:jc w:val="both"/>
              <w:rPr>
                <w:b/>
                <w:bCs/>
                <w:sz w:val="24"/>
                <w:szCs w:val="24"/>
              </w:rPr>
            </w:pPr>
            <w:r w:rsidRPr="0037058D">
              <w:rPr>
                <w:b/>
                <w:bCs/>
                <w:sz w:val="24"/>
                <w:szCs w:val="24"/>
              </w:rPr>
              <w:t>Участники Подпрограммы</w:t>
            </w:r>
          </w:p>
        </w:tc>
        <w:tc>
          <w:tcPr>
            <w:tcW w:w="6475"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rPr>
              <w:t xml:space="preserve">Отсутствуют </w:t>
            </w:r>
          </w:p>
        </w:tc>
      </w:tr>
      <w:tr w:rsidR="00D856D1" w:rsidRPr="0037058D" w:rsidTr="00741AF4">
        <w:trPr>
          <w:trHeight w:val="542"/>
        </w:trPr>
        <w:tc>
          <w:tcPr>
            <w:tcW w:w="3164" w:type="dxa"/>
          </w:tcPr>
          <w:p w:rsidR="00D856D1" w:rsidRPr="0037058D" w:rsidRDefault="00D856D1" w:rsidP="00D856D1">
            <w:pPr>
              <w:adjustRightInd w:val="0"/>
              <w:ind w:left="34"/>
              <w:jc w:val="both"/>
              <w:rPr>
                <w:b/>
                <w:bCs/>
                <w:sz w:val="24"/>
                <w:szCs w:val="24"/>
              </w:rPr>
            </w:pPr>
            <w:r w:rsidRPr="0037058D">
              <w:rPr>
                <w:b/>
                <w:bCs/>
                <w:sz w:val="24"/>
                <w:szCs w:val="24"/>
                <w:lang w:eastAsia="en-US"/>
              </w:rPr>
              <w:t>Основание для разработки Подпрограммы</w:t>
            </w:r>
          </w:p>
        </w:tc>
        <w:tc>
          <w:tcPr>
            <w:tcW w:w="6475" w:type="dxa"/>
          </w:tcPr>
          <w:p w:rsidR="00D856D1" w:rsidRPr="0037058D" w:rsidRDefault="00D856D1" w:rsidP="00D856D1">
            <w:pPr>
              <w:autoSpaceDE/>
              <w:autoSpaceDN/>
              <w:ind w:left="34"/>
              <w:jc w:val="both"/>
              <w:rPr>
                <w:sz w:val="24"/>
                <w:szCs w:val="24"/>
                <w:lang w:eastAsia="en-US"/>
              </w:rPr>
            </w:pPr>
            <w:r w:rsidRPr="0037058D">
              <w:rPr>
                <w:sz w:val="24"/>
                <w:szCs w:val="24"/>
                <w:lang w:eastAsia="en-US"/>
              </w:rPr>
              <w:t>Постановление администрации  муниципального образования Кувандыкский городской округ от 18.12.2018 № 1824-п «Об утверждении перечня муниципальных  программ муниципального образования Кувандыкский городской округ»</w:t>
            </w:r>
          </w:p>
          <w:p w:rsidR="00D856D1" w:rsidRPr="0037058D" w:rsidRDefault="00D856D1" w:rsidP="00623FB7">
            <w:pPr>
              <w:autoSpaceDE/>
              <w:autoSpaceDN/>
              <w:jc w:val="both"/>
              <w:rPr>
                <w:sz w:val="24"/>
                <w:szCs w:val="24"/>
                <w:lang w:eastAsia="en-US"/>
              </w:rPr>
            </w:pPr>
          </w:p>
        </w:tc>
      </w:tr>
      <w:tr w:rsidR="00D856D1" w:rsidRPr="0037058D" w:rsidTr="00741AF4">
        <w:tc>
          <w:tcPr>
            <w:tcW w:w="3164" w:type="dxa"/>
          </w:tcPr>
          <w:p w:rsidR="00D856D1" w:rsidRPr="0037058D" w:rsidRDefault="00D856D1" w:rsidP="00D856D1">
            <w:pPr>
              <w:adjustRightInd w:val="0"/>
              <w:ind w:left="34"/>
              <w:jc w:val="both"/>
              <w:rPr>
                <w:b/>
                <w:bCs/>
                <w:sz w:val="24"/>
                <w:szCs w:val="24"/>
              </w:rPr>
            </w:pPr>
            <w:r w:rsidRPr="0037058D">
              <w:rPr>
                <w:b/>
                <w:bCs/>
                <w:sz w:val="24"/>
                <w:szCs w:val="24"/>
              </w:rPr>
              <w:t xml:space="preserve">Программно-целевые -    </w:t>
            </w:r>
          </w:p>
          <w:p w:rsidR="00D856D1" w:rsidRPr="0037058D" w:rsidRDefault="00D856D1" w:rsidP="00D856D1">
            <w:pPr>
              <w:adjustRightInd w:val="0"/>
              <w:ind w:left="34"/>
              <w:jc w:val="both"/>
              <w:rPr>
                <w:b/>
                <w:bCs/>
                <w:sz w:val="24"/>
                <w:szCs w:val="24"/>
              </w:rPr>
            </w:pPr>
            <w:r w:rsidRPr="0037058D">
              <w:rPr>
                <w:b/>
                <w:bCs/>
                <w:sz w:val="24"/>
                <w:szCs w:val="24"/>
              </w:rPr>
              <w:t>инструменты</w:t>
            </w:r>
          </w:p>
          <w:p w:rsidR="00D856D1" w:rsidRPr="0037058D" w:rsidRDefault="00D856D1" w:rsidP="00D856D1">
            <w:pPr>
              <w:adjustRightInd w:val="0"/>
              <w:ind w:left="34"/>
              <w:jc w:val="both"/>
              <w:rPr>
                <w:b/>
                <w:bCs/>
                <w:sz w:val="24"/>
                <w:szCs w:val="24"/>
              </w:rPr>
            </w:pPr>
            <w:r w:rsidRPr="0037058D">
              <w:rPr>
                <w:b/>
                <w:bCs/>
                <w:sz w:val="24"/>
                <w:szCs w:val="24"/>
              </w:rPr>
              <w:t>Подпрограммы</w:t>
            </w:r>
          </w:p>
        </w:tc>
        <w:tc>
          <w:tcPr>
            <w:tcW w:w="6475" w:type="dxa"/>
          </w:tcPr>
          <w:p w:rsidR="00D856D1" w:rsidRPr="0037058D" w:rsidRDefault="00D856D1" w:rsidP="00D856D1">
            <w:pPr>
              <w:adjustRightInd w:val="0"/>
              <w:ind w:left="34"/>
              <w:jc w:val="both"/>
              <w:rPr>
                <w:sz w:val="24"/>
                <w:szCs w:val="24"/>
              </w:rPr>
            </w:pPr>
            <w:r w:rsidRPr="0037058D">
              <w:rPr>
                <w:sz w:val="24"/>
                <w:szCs w:val="24"/>
              </w:rPr>
              <w:t xml:space="preserve">Отсутствуют </w:t>
            </w:r>
          </w:p>
          <w:p w:rsidR="00D856D1" w:rsidRPr="0037058D" w:rsidRDefault="00D856D1" w:rsidP="00D856D1">
            <w:pPr>
              <w:autoSpaceDE/>
              <w:autoSpaceDN/>
              <w:ind w:left="34"/>
              <w:jc w:val="both"/>
              <w:rPr>
                <w:b/>
                <w:bCs/>
                <w:sz w:val="24"/>
                <w:szCs w:val="24"/>
              </w:rPr>
            </w:pPr>
          </w:p>
        </w:tc>
      </w:tr>
      <w:tr w:rsidR="00D856D1" w:rsidRPr="0037058D" w:rsidTr="00741AF4">
        <w:tc>
          <w:tcPr>
            <w:tcW w:w="3164" w:type="dxa"/>
          </w:tcPr>
          <w:p w:rsidR="00D856D1" w:rsidRPr="0037058D" w:rsidRDefault="00D856D1" w:rsidP="00D856D1">
            <w:pPr>
              <w:tabs>
                <w:tab w:val="left" w:pos="2794"/>
              </w:tabs>
              <w:adjustRightInd w:val="0"/>
              <w:ind w:left="34"/>
              <w:jc w:val="both"/>
              <w:rPr>
                <w:b/>
                <w:bCs/>
                <w:sz w:val="24"/>
                <w:szCs w:val="24"/>
              </w:rPr>
            </w:pPr>
            <w:r w:rsidRPr="0037058D">
              <w:rPr>
                <w:b/>
                <w:bCs/>
                <w:sz w:val="24"/>
                <w:szCs w:val="24"/>
              </w:rPr>
              <w:t>Цель</w:t>
            </w:r>
          </w:p>
          <w:p w:rsidR="00D856D1" w:rsidRPr="0037058D" w:rsidRDefault="00D856D1" w:rsidP="00D856D1">
            <w:pPr>
              <w:tabs>
                <w:tab w:val="left" w:pos="2794"/>
              </w:tabs>
              <w:adjustRightInd w:val="0"/>
              <w:ind w:left="34"/>
              <w:jc w:val="both"/>
              <w:rPr>
                <w:b/>
                <w:bCs/>
                <w:sz w:val="24"/>
                <w:szCs w:val="24"/>
              </w:rPr>
            </w:pPr>
            <w:r w:rsidRPr="0037058D">
              <w:rPr>
                <w:b/>
                <w:bCs/>
                <w:sz w:val="24"/>
                <w:szCs w:val="24"/>
              </w:rPr>
              <w:t>Подпрограммы</w:t>
            </w:r>
          </w:p>
        </w:tc>
        <w:tc>
          <w:tcPr>
            <w:tcW w:w="6475" w:type="dxa"/>
          </w:tcPr>
          <w:p w:rsidR="00D856D1" w:rsidRPr="0037058D" w:rsidRDefault="00D856D1" w:rsidP="00D856D1">
            <w:pPr>
              <w:autoSpaceDE/>
              <w:autoSpaceDN/>
              <w:ind w:left="34"/>
              <w:jc w:val="both"/>
              <w:rPr>
                <w:sz w:val="24"/>
                <w:szCs w:val="24"/>
                <w:lang w:eastAsia="en-US"/>
              </w:rPr>
            </w:pPr>
            <w:r w:rsidRPr="0037058D">
              <w:rPr>
                <w:sz w:val="24"/>
                <w:szCs w:val="24"/>
                <w:lang w:eastAsia="en-US"/>
              </w:rPr>
              <w:t>Реализация прав детей и подростков на оздоровление, развитие, полноценный отдых и занятость во время каникул.</w:t>
            </w:r>
          </w:p>
          <w:p w:rsidR="00D856D1" w:rsidRPr="0037058D" w:rsidRDefault="00D856D1" w:rsidP="00D856D1">
            <w:pPr>
              <w:autoSpaceDE/>
              <w:autoSpaceDN/>
              <w:ind w:left="34"/>
              <w:jc w:val="both"/>
              <w:rPr>
                <w:sz w:val="24"/>
                <w:szCs w:val="24"/>
                <w:lang w:eastAsia="en-US"/>
              </w:rPr>
            </w:pPr>
          </w:p>
        </w:tc>
      </w:tr>
      <w:tr w:rsidR="00D856D1" w:rsidRPr="0037058D" w:rsidTr="00741AF4">
        <w:tc>
          <w:tcPr>
            <w:tcW w:w="3164" w:type="dxa"/>
          </w:tcPr>
          <w:p w:rsidR="00D856D1" w:rsidRPr="0037058D" w:rsidRDefault="00D856D1" w:rsidP="00D856D1">
            <w:pPr>
              <w:tabs>
                <w:tab w:val="left" w:pos="2794"/>
              </w:tabs>
              <w:adjustRightInd w:val="0"/>
              <w:ind w:left="34"/>
              <w:jc w:val="both"/>
              <w:rPr>
                <w:b/>
                <w:bCs/>
                <w:sz w:val="24"/>
                <w:szCs w:val="24"/>
              </w:rPr>
            </w:pPr>
            <w:r w:rsidRPr="0037058D">
              <w:rPr>
                <w:b/>
                <w:bCs/>
                <w:sz w:val="24"/>
                <w:szCs w:val="24"/>
              </w:rPr>
              <w:t>Задачи</w:t>
            </w:r>
            <w:r w:rsidRPr="0037058D">
              <w:rPr>
                <w:b/>
                <w:bCs/>
                <w:sz w:val="24"/>
                <w:szCs w:val="24"/>
              </w:rPr>
              <w:tab/>
              <w:t xml:space="preserve">     Подпрограммы</w:t>
            </w:r>
          </w:p>
        </w:tc>
        <w:tc>
          <w:tcPr>
            <w:tcW w:w="6475" w:type="dxa"/>
          </w:tcPr>
          <w:p w:rsidR="00D856D1" w:rsidRPr="0037058D" w:rsidRDefault="00D856D1" w:rsidP="00D856D1">
            <w:pPr>
              <w:numPr>
                <w:ilvl w:val="0"/>
                <w:numId w:val="3"/>
              </w:numPr>
              <w:tabs>
                <w:tab w:val="left" w:pos="308"/>
                <w:tab w:val="left" w:pos="482"/>
              </w:tabs>
              <w:suppressAutoHyphens/>
              <w:autoSpaceDE/>
              <w:autoSpaceDN/>
              <w:jc w:val="both"/>
              <w:rPr>
                <w:sz w:val="24"/>
                <w:szCs w:val="24"/>
                <w:lang w:eastAsia="en-US"/>
              </w:rPr>
            </w:pPr>
            <w:r w:rsidRPr="0037058D">
              <w:rPr>
                <w:sz w:val="24"/>
                <w:szCs w:val="24"/>
                <w:lang w:eastAsia="en-US"/>
              </w:rPr>
              <w:t>организация отдыха, оздоровления детей и</w:t>
            </w:r>
          </w:p>
          <w:p w:rsidR="00D856D1" w:rsidRPr="0037058D" w:rsidRDefault="00D856D1" w:rsidP="00D856D1">
            <w:pPr>
              <w:tabs>
                <w:tab w:val="left" w:pos="308"/>
                <w:tab w:val="left" w:pos="482"/>
              </w:tabs>
              <w:suppressAutoHyphens/>
              <w:autoSpaceDE/>
              <w:autoSpaceDN/>
              <w:jc w:val="both"/>
              <w:rPr>
                <w:sz w:val="24"/>
                <w:szCs w:val="24"/>
                <w:lang w:eastAsia="en-US"/>
              </w:rPr>
            </w:pPr>
            <w:r w:rsidRPr="0037058D">
              <w:rPr>
                <w:sz w:val="24"/>
                <w:szCs w:val="24"/>
                <w:lang w:eastAsia="en-US"/>
              </w:rPr>
              <w:t>подростков в период школьных каникул;</w:t>
            </w:r>
          </w:p>
          <w:p w:rsidR="00D856D1" w:rsidRPr="0037058D" w:rsidRDefault="00D856D1" w:rsidP="00D856D1">
            <w:pPr>
              <w:numPr>
                <w:ilvl w:val="0"/>
                <w:numId w:val="3"/>
              </w:numPr>
              <w:tabs>
                <w:tab w:val="left" w:pos="308"/>
                <w:tab w:val="left" w:pos="482"/>
              </w:tabs>
              <w:suppressAutoHyphens/>
              <w:autoSpaceDE/>
              <w:autoSpaceDN/>
              <w:rPr>
                <w:sz w:val="24"/>
                <w:szCs w:val="24"/>
                <w:lang w:eastAsia="en-US"/>
              </w:rPr>
            </w:pPr>
            <w:r w:rsidRPr="0037058D">
              <w:rPr>
                <w:sz w:val="24"/>
                <w:szCs w:val="24"/>
                <w:lang w:eastAsia="en-US"/>
              </w:rPr>
              <w:t>развитие и качественное улучшение инфраструктуры</w:t>
            </w:r>
          </w:p>
          <w:p w:rsidR="00D856D1" w:rsidRPr="0037058D" w:rsidRDefault="00D856D1" w:rsidP="00D856D1">
            <w:pPr>
              <w:tabs>
                <w:tab w:val="left" w:pos="308"/>
                <w:tab w:val="left" w:pos="482"/>
              </w:tabs>
              <w:suppressAutoHyphens/>
              <w:autoSpaceDE/>
              <w:autoSpaceDN/>
              <w:rPr>
                <w:sz w:val="24"/>
                <w:szCs w:val="24"/>
                <w:lang w:eastAsia="en-US"/>
              </w:rPr>
            </w:pPr>
            <w:r w:rsidRPr="0037058D">
              <w:rPr>
                <w:sz w:val="24"/>
                <w:szCs w:val="24"/>
                <w:lang w:eastAsia="en-US"/>
              </w:rPr>
              <w:t xml:space="preserve">- летнего отдыха, оздоровления, занятости детей и подростков; </w:t>
            </w:r>
          </w:p>
          <w:p w:rsidR="00D856D1" w:rsidRPr="0037058D" w:rsidRDefault="00D856D1" w:rsidP="00D856D1">
            <w:pPr>
              <w:tabs>
                <w:tab w:val="left" w:pos="308"/>
                <w:tab w:val="left" w:pos="482"/>
              </w:tabs>
              <w:suppressAutoHyphens/>
              <w:autoSpaceDE/>
              <w:autoSpaceDN/>
              <w:rPr>
                <w:sz w:val="24"/>
                <w:szCs w:val="24"/>
                <w:lang w:eastAsia="en-US"/>
              </w:rPr>
            </w:pPr>
            <w:r w:rsidRPr="0037058D">
              <w:rPr>
                <w:sz w:val="24"/>
                <w:szCs w:val="24"/>
                <w:lang w:eastAsia="en-US"/>
              </w:rPr>
              <w:t xml:space="preserve">-  развитие материальной базы оздоровительных лагерей всех типов; </w:t>
            </w:r>
          </w:p>
          <w:p w:rsidR="00D856D1" w:rsidRPr="0037058D" w:rsidRDefault="00D856D1" w:rsidP="00D856D1">
            <w:pPr>
              <w:tabs>
                <w:tab w:val="left" w:pos="308"/>
                <w:tab w:val="left" w:pos="482"/>
              </w:tabs>
              <w:suppressAutoHyphens/>
              <w:autoSpaceDE/>
              <w:autoSpaceDN/>
              <w:rPr>
                <w:sz w:val="24"/>
                <w:szCs w:val="24"/>
                <w:lang w:eastAsia="en-US"/>
              </w:rPr>
            </w:pPr>
            <w:r w:rsidRPr="0037058D">
              <w:rPr>
                <w:sz w:val="24"/>
                <w:szCs w:val="24"/>
                <w:lang w:eastAsia="en-US"/>
              </w:rPr>
              <w:t>-  охват оздоровительным отдыхом максимального количества детей и подростков округа;</w:t>
            </w:r>
          </w:p>
          <w:p w:rsidR="00D856D1" w:rsidRPr="0037058D" w:rsidRDefault="00D856D1" w:rsidP="00D856D1">
            <w:pPr>
              <w:tabs>
                <w:tab w:val="left" w:pos="308"/>
                <w:tab w:val="left" w:pos="482"/>
              </w:tabs>
              <w:suppressAutoHyphens/>
              <w:autoSpaceDE/>
              <w:autoSpaceDN/>
              <w:rPr>
                <w:sz w:val="24"/>
                <w:szCs w:val="24"/>
                <w:lang w:eastAsia="en-US"/>
              </w:rPr>
            </w:pPr>
            <w:r w:rsidRPr="0037058D">
              <w:rPr>
                <w:sz w:val="24"/>
                <w:szCs w:val="24"/>
                <w:lang w:eastAsia="en-US"/>
              </w:rPr>
              <w:t xml:space="preserve">-  пропаганда здорового образа жизни, профилактика заболеваемости; </w:t>
            </w:r>
          </w:p>
          <w:p w:rsidR="00D856D1" w:rsidRPr="0037058D" w:rsidRDefault="00D856D1" w:rsidP="00D856D1">
            <w:pPr>
              <w:tabs>
                <w:tab w:val="left" w:pos="308"/>
                <w:tab w:val="left" w:pos="482"/>
              </w:tabs>
              <w:suppressAutoHyphens/>
              <w:autoSpaceDE/>
              <w:autoSpaceDN/>
              <w:rPr>
                <w:sz w:val="24"/>
                <w:szCs w:val="24"/>
                <w:lang w:eastAsia="en-US"/>
              </w:rPr>
            </w:pPr>
            <w:r w:rsidRPr="0037058D">
              <w:rPr>
                <w:sz w:val="24"/>
                <w:szCs w:val="24"/>
                <w:lang w:eastAsia="en-US"/>
              </w:rPr>
              <w:t xml:space="preserve">-  предупреждение безнадзорности и правонарушений среди несовершеннолетних; </w:t>
            </w:r>
          </w:p>
          <w:p w:rsidR="00D856D1" w:rsidRPr="0037058D" w:rsidRDefault="00D856D1" w:rsidP="00D856D1">
            <w:pPr>
              <w:tabs>
                <w:tab w:val="left" w:pos="308"/>
                <w:tab w:val="left" w:pos="482"/>
              </w:tabs>
              <w:suppressAutoHyphens/>
              <w:autoSpaceDE/>
              <w:autoSpaceDN/>
              <w:rPr>
                <w:sz w:val="24"/>
                <w:szCs w:val="24"/>
                <w:lang w:eastAsia="en-US"/>
              </w:rPr>
            </w:pPr>
            <w:r w:rsidRPr="0037058D">
              <w:rPr>
                <w:sz w:val="24"/>
                <w:szCs w:val="24"/>
                <w:lang w:eastAsia="en-US"/>
              </w:rPr>
              <w:t xml:space="preserve">-  разработка и совершенствование нормативных документов, обеспечивающих качественную деятельность детских лагерей; </w:t>
            </w:r>
          </w:p>
          <w:p w:rsidR="00D856D1" w:rsidRPr="0037058D" w:rsidRDefault="00D856D1" w:rsidP="00D856D1">
            <w:pPr>
              <w:tabs>
                <w:tab w:val="left" w:pos="308"/>
                <w:tab w:val="left" w:pos="482"/>
                <w:tab w:val="left" w:pos="3437"/>
              </w:tabs>
              <w:autoSpaceDE/>
              <w:autoSpaceDN/>
              <w:adjustRightInd w:val="0"/>
              <w:rPr>
                <w:b/>
                <w:bCs/>
                <w:sz w:val="24"/>
                <w:szCs w:val="24"/>
              </w:rPr>
            </w:pPr>
            <w:r w:rsidRPr="0037058D">
              <w:rPr>
                <w:sz w:val="24"/>
                <w:szCs w:val="24"/>
                <w:lang w:eastAsia="en-US"/>
              </w:rPr>
              <w:t>-  совершенствование кадрового и информационного обеспечения в организации и проведении оздоровительной кампании.</w:t>
            </w:r>
          </w:p>
          <w:p w:rsidR="00D856D1" w:rsidRPr="0037058D" w:rsidRDefault="00D856D1" w:rsidP="00D856D1">
            <w:pPr>
              <w:tabs>
                <w:tab w:val="left" w:pos="308"/>
                <w:tab w:val="left" w:pos="482"/>
                <w:tab w:val="left" w:pos="3437"/>
              </w:tabs>
              <w:adjustRightInd w:val="0"/>
              <w:rPr>
                <w:b/>
                <w:bCs/>
                <w:sz w:val="24"/>
                <w:szCs w:val="24"/>
              </w:rPr>
            </w:pPr>
          </w:p>
          <w:p w:rsidR="00D856D1" w:rsidRPr="0037058D" w:rsidRDefault="00D856D1" w:rsidP="00D856D1">
            <w:pPr>
              <w:tabs>
                <w:tab w:val="left" w:pos="308"/>
                <w:tab w:val="left" w:pos="482"/>
                <w:tab w:val="left" w:pos="3437"/>
              </w:tabs>
              <w:adjustRightInd w:val="0"/>
              <w:jc w:val="both"/>
              <w:rPr>
                <w:b/>
                <w:bCs/>
                <w:sz w:val="24"/>
                <w:szCs w:val="24"/>
              </w:rPr>
            </w:pPr>
          </w:p>
        </w:tc>
      </w:tr>
      <w:tr w:rsidR="00D856D1" w:rsidRPr="0037058D" w:rsidTr="00741AF4">
        <w:trPr>
          <w:trHeight w:val="6649"/>
        </w:trPr>
        <w:tc>
          <w:tcPr>
            <w:tcW w:w="3164" w:type="dxa"/>
          </w:tcPr>
          <w:p w:rsidR="00D856D1" w:rsidRPr="0037058D" w:rsidRDefault="00D856D1" w:rsidP="00D856D1">
            <w:pPr>
              <w:tabs>
                <w:tab w:val="left" w:pos="2794"/>
              </w:tabs>
              <w:adjustRightInd w:val="0"/>
              <w:ind w:left="34"/>
              <w:jc w:val="both"/>
              <w:rPr>
                <w:b/>
                <w:bCs/>
                <w:sz w:val="24"/>
                <w:szCs w:val="24"/>
              </w:rPr>
            </w:pPr>
            <w:r w:rsidRPr="0037058D">
              <w:rPr>
                <w:b/>
                <w:bCs/>
                <w:sz w:val="24"/>
                <w:szCs w:val="24"/>
              </w:rPr>
              <w:lastRenderedPageBreak/>
              <w:t>Целевые индикаторы и показатели</w:t>
            </w:r>
          </w:p>
          <w:p w:rsidR="00D856D1" w:rsidRPr="0037058D" w:rsidRDefault="00D856D1" w:rsidP="00D856D1">
            <w:pPr>
              <w:tabs>
                <w:tab w:val="left" w:pos="2794"/>
              </w:tabs>
              <w:adjustRightInd w:val="0"/>
              <w:ind w:left="34"/>
              <w:jc w:val="both"/>
              <w:rPr>
                <w:b/>
                <w:bCs/>
                <w:sz w:val="24"/>
                <w:szCs w:val="24"/>
              </w:rPr>
            </w:pPr>
            <w:r w:rsidRPr="0037058D">
              <w:rPr>
                <w:b/>
                <w:bCs/>
                <w:sz w:val="24"/>
                <w:szCs w:val="24"/>
              </w:rPr>
              <w:t>Подпрограммы</w:t>
            </w:r>
          </w:p>
        </w:tc>
        <w:tc>
          <w:tcPr>
            <w:tcW w:w="6475" w:type="dxa"/>
          </w:tcPr>
          <w:p w:rsidR="00D856D1" w:rsidRPr="0037058D" w:rsidRDefault="00D856D1" w:rsidP="00D856D1">
            <w:pPr>
              <w:tabs>
                <w:tab w:val="left" w:pos="308"/>
                <w:tab w:val="left" w:pos="459"/>
              </w:tabs>
              <w:suppressAutoHyphens/>
              <w:autoSpaceDE/>
              <w:autoSpaceDN/>
              <w:jc w:val="both"/>
              <w:rPr>
                <w:sz w:val="24"/>
                <w:szCs w:val="24"/>
                <w:lang w:eastAsia="en-US"/>
              </w:rPr>
            </w:pPr>
            <w:r w:rsidRPr="0037058D">
              <w:rPr>
                <w:sz w:val="24"/>
                <w:szCs w:val="24"/>
                <w:lang w:eastAsia="en-US"/>
              </w:rPr>
              <w:t>-  доля оздоровительных лагерей, в которых созданы условия, гарантирующие охрану и укрепление здоровья детей и подростков – 100%;</w:t>
            </w:r>
          </w:p>
          <w:p w:rsidR="00D856D1" w:rsidRPr="0037058D" w:rsidRDefault="00D856D1" w:rsidP="00D856D1">
            <w:pPr>
              <w:tabs>
                <w:tab w:val="left" w:pos="308"/>
                <w:tab w:val="left" w:pos="459"/>
              </w:tabs>
              <w:suppressAutoHyphens/>
              <w:autoSpaceDE/>
              <w:autoSpaceDN/>
              <w:jc w:val="both"/>
              <w:rPr>
                <w:sz w:val="24"/>
                <w:szCs w:val="24"/>
                <w:lang w:eastAsia="en-US"/>
              </w:rPr>
            </w:pPr>
            <w:r w:rsidRPr="0037058D">
              <w:rPr>
                <w:sz w:val="24"/>
                <w:szCs w:val="24"/>
                <w:lang w:eastAsia="en-US"/>
              </w:rPr>
              <w:t>-  доля детей в возрасте от 6 до 18 лет, охваченных всеми формами отдыха и оздоровления, к общему числу детей в возрасте от 6 до 18 лет, проживающих в городском округе – 98,0%;</w:t>
            </w:r>
          </w:p>
          <w:p w:rsidR="00D856D1" w:rsidRPr="0037058D" w:rsidRDefault="00D856D1" w:rsidP="00D856D1">
            <w:pPr>
              <w:tabs>
                <w:tab w:val="left" w:pos="308"/>
                <w:tab w:val="left" w:pos="459"/>
              </w:tabs>
              <w:suppressAutoHyphens/>
              <w:autoSpaceDE/>
              <w:autoSpaceDN/>
              <w:jc w:val="both"/>
              <w:rPr>
                <w:sz w:val="24"/>
                <w:szCs w:val="24"/>
                <w:lang w:eastAsia="en-US"/>
              </w:rPr>
            </w:pPr>
            <w:r w:rsidRPr="0037058D">
              <w:rPr>
                <w:sz w:val="24"/>
                <w:szCs w:val="24"/>
                <w:lang w:eastAsia="en-US"/>
              </w:rPr>
              <w:t>-  доля детей в возрасте от 6 до 18 лет, охваченных отдыхом и оздоровлением детей в загородных лагерях – 20%;</w:t>
            </w:r>
          </w:p>
          <w:p w:rsidR="00D856D1" w:rsidRPr="0037058D" w:rsidRDefault="00D856D1" w:rsidP="00D856D1">
            <w:pPr>
              <w:tabs>
                <w:tab w:val="left" w:pos="308"/>
                <w:tab w:val="left" w:pos="459"/>
              </w:tabs>
              <w:suppressAutoHyphens/>
              <w:autoSpaceDE/>
              <w:autoSpaceDN/>
              <w:jc w:val="both"/>
              <w:rPr>
                <w:sz w:val="24"/>
                <w:szCs w:val="24"/>
                <w:lang w:eastAsia="en-US"/>
              </w:rPr>
            </w:pPr>
            <w:r w:rsidRPr="0037058D">
              <w:rPr>
                <w:sz w:val="24"/>
                <w:szCs w:val="24"/>
                <w:lang w:eastAsia="en-US"/>
              </w:rPr>
              <w:t>-  доля детей в возрасте от 6 до 18 лет, охваченных отдыхом и оздоровлением детей в санаторных лагерях, к общему числу детей в возрасте от 6 до 18 лет из малообеспеченных семей, проживающих в  городском округе  – 5,0%;</w:t>
            </w:r>
          </w:p>
          <w:p w:rsidR="00D856D1" w:rsidRPr="0037058D" w:rsidRDefault="00D856D1" w:rsidP="00D856D1">
            <w:pPr>
              <w:tabs>
                <w:tab w:val="left" w:pos="308"/>
                <w:tab w:val="left" w:pos="459"/>
              </w:tabs>
              <w:suppressAutoHyphens/>
              <w:autoSpaceDE/>
              <w:autoSpaceDN/>
              <w:jc w:val="both"/>
              <w:rPr>
                <w:sz w:val="24"/>
                <w:szCs w:val="24"/>
                <w:lang w:eastAsia="en-US"/>
              </w:rPr>
            </w:pPr>
            <w:r w:rsidRPr="0037058D">
              <w:rPr>
                <w:sz w:val="24"/>
                <w:szCs w:val="24"/>
                <w:lang w:eastAsia="en-US"/>
              </w:rPr>
              <w:t>-  доля несовершеннолетних граждан в возрасте от 14 до 18 лет, участвовавших во  временных работах в свободное от учебы время, проживающих в   городском округе  – 20,0%;</w:t>
            </w:r>
          </w:p>
          <w:p w:rsidR="00D856D1" w:rsidRPr="0037058D" w:rsidRDefault="00D856D1" w:rsidP="00D856D1">
            <w:pPr>
              <w:tabs>
                <w:tab w:val="left" w:pos="308"/>
                <w:tab w:val="left" w:pos="459"/>
              </w:tabs>
              <w:suppressAutoHyphens/>
              <w:autoSpaceDE/>
              <w:autoSpaceDN/>
              <w:jc w:val="both"/>
              <w:rPr>
                <w:sz w:val="24"/>
                <w:szCs w:val="24"/>
                <w:lang w:eastAsia="en-US"/>
              </w:rPr>
            </w:pPr>
            <w:r w:rsidRPr="0037058D">
              <w:rPr>
                <w:sz w:val="24"/>
                <w:szCs w:val="24"/>
                <w:lang w:eastAsia="en-US"/>
              </w:rPr>
              <w:t xml:space="preserve">-  снижение количества правонарушений, совершаемых несовершеннолетними на улицах и в общественных местах – 2,0%;  </w:t>
            </w:r>
          </w:p>
          <w:p w:rsidR="00D856D1" w:rsidRPr="0037058D" w:rsidRDefault="00D856D1" w:rsidP="00D856D1">
            <w:pPr>
              <w:tabs>
                <w:tab w:val="left" w:pos="308"/>
                <w:tab w:val="left" w:pos="459"/>
              </w:tabs>
              <w:suppressAutoHyphens/>
              <w:autoSpaceDE/>
              <w:autoSpaceDN/>
              <w:jc w:val="both"/>
              <w:rPr>
                <w:sz w:val="24"/>
                <w:szCs w:val="24"/>
                <w:lang w:eastAsia="en-US"/>
              </w:rPr>
            </w:pPr>
            <w:r w:rsidRPr="0037058D">
              <w:rPr>
                <w:sz w:val="24"/>
                <w:szCs w:val="24"/>
                <w:lang w:eastAsia="en-US"/>
              </w:rPr>
              <w:t>-  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проживающих в  городском округе  – 40,0%</w:t>
            </w:r>
          </w:p>
          <w:p w:rsidR="00D856D1" w:rsidRPr="0037058D" w:rsidRDefault="00D856D1" w:rsidP="00D856D1">
            <w:pPr>
              <w:tabs>
                <w:tab w:val="left" w:pos="308"/>
                <w:tab w:val="left" w:pos="459"/>
              </w:tabs>
              <w:suppressAutoHyphens/>
              <w:autoSpaceDN/>
              <w:jc w:val="both"/>
              <w:rPr>
                <w:sz w:val="24"/>
                <w:szCs w:val="24"/>
                <w:lang w:eastAsia="en-US"/>
              </w:rPr>
            </w:pPr>
          </w:p>
        </w:tc>
      </w:tr>
      <w:tr w:rsidR="00D856D1" w:rsidRPr="0037058D" w:rsidTr="00741AF4">
        <w:tc>
          <w:tcPr>
            <w:tcW w:w="3164" w:type="dxa"/>
          </w:tcPr>
          <w:p w:rsidR="00D856D1" w:rsidRPr="0037058D" w:rsidRDefault="00D856D1" w:rsidP="00D856D1">
            <w:pPr>
              <w:adjustRightInd w:val="0"/>
              <w:ind w:left="34"/>
              <w:jc w:val="both"/>
              <w:rPr>
                <w:b/>
                <w:bCs/>
                <w:sz w:val="24"/>
                <w:szCs w:val="24"/>
              </w:rPr>
            </w:pPr>
            <w:r w:rsidRPr="0037058D">
              <w:rPr>
                <w:b/>
                <w:bCs/>
                <w:sz w:val="24"/>
                <w:szCs w:val="24"/>
              </w:rPr>
              <w:t>Сроки реализации</w:t>
            </w:r>
          </w:p>
          <w:p w:rsidR="00D856D1" w:rsidRPr="0037058D" w:rsidRDefault="00D856D1" w:rsidP="00D856D1">
            <w:pPr>
              <w:adjustRightInd w:val="0"/>
              <w:ind w:left="34"/>
              <w:jc w:val="both"/>
              <w:rPr>
                <w:b/>
                <w:bCs/>
                <w:sz w:val="24"/>
                <w:szCs w:val="24"/>
              </w:rPr>
            </w:pPr>
            <w:r w:rsidRPr="0037058D">
              <w:rPr>
                <w:b/>
                <w:bCs/>
                <w:sz w:val="24"/>
                <w:szCs w:val="24"/>
              </w:rPr>
              <w:t>Подпрограммы</w:t>
            </w:r>
          </w:p>
        </w:tc>
        <w:tc>
          <w:tcPr>
            <w:tcW w:w="6475" w:type="dxa"/>
          </w:tcPr>
          <w:p w:rsidR="00D856D1" w:rsidRPr="0037058D" w:rsidRDefault="00D856D1" w:rsidP="00D856D1">
            <w:pPr>
              <w:adjustRightInd w:val="0"/>
              <w:ind w:left="34"/>
              <w:jc w:val="both"/>
              <w:rPr>
                <w:sz w:val="24"/>
                <w:szCs w:val="24"/>
              </w:rPr>
            </w:pPr>
            <w:r w:rsidRPr="0037058D">
              <w:rPr>
                <w:sz w:val="24"/>
                <w:szCs w:val="24"/>
              </w:rPr>
              <w:t>2019-2024годы</w:t>
            </w:r>
          </w:p>
        </w:tc>
      </w:tr>
      <w:tr w:rsidR="00D856D1" w:rsidRPr="0037058D" w:rsidTr="00741AF4">
        <w:tc>
          <w:tcPr>
            <w:tcW w:w="3164" w:type="dxa"/>
          </w:tcPr>
          <w:p w:rsidR="00D856D1" w:rsidRPr="0037058D" w:rsidRDefault="00D856D1" w:rsidP="00D856D1">
            <w:pPr>
              <w:adjustRightInd w:val="0"/>
              <w:ind w:left="34"/>
              <w:jc w:val="both"/>
              <w:rPr>
                <w:b/>
                <w:bCs/>
                <w:sz w:val="24"/>
                <w:szCs w:val="24"/>
              </w:rPr>
            </w:pPr>
            <w:r w:rsidRPr="0037058D">
              <w:rPr>
                <w:b/>
                <w:bCs/>
                <w:sz w:val="24"/>
                <w:szCs w:val="24"/>
              </w:rPr>
              <w:t>Объемы бюджетных ассигнований Подпрограммы</w:t>
            </w:r>
          </w:p>
          <w:p w:rsidR="00D856D1" w:rsidRPr="0037058D" w:rsidRDefault="00D856D1" w:rsidP="00D856D1">
            <w:pPr>
              <w:adjustRightInd w:val="0"/>
              <w:ind w:left="34"/>
              <w:jc w:val="both"/>
              <w:rPr>
                <w:b/>
                <w:bCs/>
                <w:sz w:val="24"/>
                <w:szCs w:val="24"/>
              </w:rPr>
            </w:pPr>
          </w:p>
        </w:tc>
        <w:tc>
          <w:tcPr>
            <w:tcW w:w="6475" w:type="dxa"/>
          </w:tcPr>
          <w:p w:rsidR="00D856D1" w:rsidRPr="0037058D" w:rsidRDefault="00D856D1" w:rsidP="00D856D1">
            <w:pPr>
              <w:adjustRightInd w:val="0"/>
              <w:ind w:left="34"/>
              <w:jc w:val="both"/>
              <w:rPr>
                <w:sz w:val="24"/>
                <w:szCs w:val="24"/>
                <w:lang w:eastAsia="en-US"/>
              </w:rPr>
            </w:pPr>
            <w:r w:rsidRPr="0037058D">
              <w:rPr>
                <w:sz w:val="24"/>
                <w:szCs w:val="24"/>
              </w:rPr>
              <w:t xml:space="preserve">Объем финансового обеспечения  осуществляется за счет средств областного и бюджета городского округа, в общей сумме  </w:t>
            </w:r>
            <w:r w:rsidRPr="0037058D">
              <w:rPr>
                <w:b/>
                <w:sz w:val="24"/>
                <w:szCs w:val="24"/>
              </w:rPr>
              <w:t>4</w:t>
            </w:r>
            <w:r w:rsidR="003E3E48" w:rsidRPr="0037058D">
              <w:rPr>
                <w:b/>
                <w:sz w:val="24"/>
                <w:szCs w:val="24"/>
              </w:rPr>
              <w:t>6 809,6</w:t>
            </w:r>
            <w:r w:rsidRPr="0037058D">
              <w:rPr>
                <w:b/>
                <w:bCs/>
                <w:sz w:val="24"/>
                <w:szCs w:val="24"/>
              </w:rPr>
              <w:t xml:space="preserve"> тыс. </w:t>
            </w:r>
            <w:r w:rsidRPr="0037058D">
              <w:rPr>
                <w:b/>
                <w:bCs/>
                <w:sz w:val="24"/>
                <w:szCs w:val="24"/>
                <w:lang w:eastAsia="en-US"/>
              </w:rPr>
              <w:t>рублей</w:t>
            </w:r>
            <w:r w:rsidRPr="0037058D">
              <w:rPr>
                <w:sz w:val="24"/>
                <w:szCs w:val="24"/>
                <w:lang w:eastAsia="en-US"/>
              </w:rPr>
              <w:t>, в том числе:</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 xml:space="preserve">2019 год – 9 669,7 тыс. рублей; </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2020 год –</w:t>
            </w:r>
            <w:r w:rsidR="003E3E48" w:rsidRPr="0037058D">
              <w:rPr>
                <w:b/>
                <w:bCs/>
                <w:sz w:val="24"/>
                <w:szCs w:val="24"/>
              </w:rPr>
              <w:t xml:space="preserve"> 1 712,7</w:t>
            </w:r>
            <w:r w:rsidRPr="0037058D">
              <w:rPr>
                <w:b/>
                <w:bCs/>
                <w:sz w:val="24"/>
                <w:szCs w:val="24"/>
              </w:rPr>
              <w:t xml:space="preserve"> тыс. рублей; </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2021 год – 8 652,8 тыс. рублей;</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2022год  – 8 924,8 тыс. рублей;</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2023 год  - 8 924,8 тыс. рублей</w:t>
            </w:r>
          </w:p>
          <w:p w:rsidR="00D856D1" w:rsidRPr="0037058D" w:rsidRDefault="00D856D1" w:rsidP="00D856D1">
            <w:pPr>
              <w:tabs>
                <w:tab w:val="left" w:pos="5136"/>
              </w:tabs>
              <w:adjustRightInd w:val="0"/>
              <w:ind w:left="34"/>
              <w:jc w:val="both"/>
              <w:rPr>
                <w:sz w:val="24"/>
                <w:szCs w:val="24"/>
              </w:rPr>
            </w:pPr>
            <w:r w:rsidRPr="0037058D">
              <w:rPr>
                <w:b/>
                <w:bCs/>
                <w:sz w:val="24"/>
                <w:szCs w:val="24"/>
              </w:rPr>
              <w:t>2024 год –  8 924,8 тыс.рублей</w:t>
            </w:r>
          </w:p>
          <w:p w:rsidR="00D856D1" w:rsidRPr="0037058D" w:rsidRDefault="00D856D1" w:rsidP="00D856D1">
            <w:pPr>
              <w:tabs>
                <w:tab w:val="left" w:pos="3355"/>
              </w:tabs>
              <w:autoSpaceDE/>
              <w:autoSpaceDN/>
              <w:ind w:left="34"/>
              <w:jc w:val="both"/>
              <w:rPr>
                <w:sz w:val="24"/>
                <w:szCs w:val="24"/>
                <w:lang w:eastAsia="en-US"/>
              </w:rPr>
            </w:pPr>
            <w:r w:rsidRPr="0037058D">
              <w:rPr>
                <w:sz w:val="24"/>
                <w:szCs w:val="24"/>
              </w:rPr>
              <w:t xml:space="preserve">Объем финансового обеспечения за счет средств  областного бюджета составит  </w:t>
            </w:r>
            <w:r w:rsidRPr="0037058D">
              <w:rPr>
                <w:b/>
                <w:bCs/>
                <w:sz w:val="24"/>
                <w:szCs w:val="24"/>
              </w:rPr>
              <w:t>4</w:t>
            </w:r>
            <w:r w:rsidR="003E3E48" w:rsidRPr="0037058D">
              <w:rPr>
                <w:b/>
                <w:bCs/>
                <w:sz w:val="24"/>
                <w:szCs w:val="24"/>
              </w:rPr>
              <w:t>0 345,2</w:t>
            </w:r>
            <w:r w:rsidRPr="0037058D">
              <w:rPr>
                <w:b/>
                <w:bCs/>
                <w:sz w:val="24"/>
                <w:szCs w:val="24"/>
              </w:rPr>
              <w:t xml:space="preserve"> тыс.</w:t>
            </w:r>
            <w:r w:rsidRPr="0037058D">
              <w:rPr>
                <w:sz w:val="24"/>
                <w:szCs w:val="24"/>
                <w:lang w:eastAsia="en-US"/>
              </w:rPr>
              <w:t>рублей, в том числе:</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 xml:space="preserve">2019 год – 7 482,0 тыс. рублей; </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 xml:space="preserve">2020 год –  </w:t>
            </w:r>
            <w:r w:rsidR="003E3E48" w:rsidRPr="0037058D">
              <w:rPr>
                <w:b/>
                <w:bCs/>
                <w:sz w:val="24"/>
                <w:szCs w:val="24"/>
              </w:rPr>
              <w:t>268,1</w:t>
            </w:r>
            <w:r w:rsidRPr="0037058D">
              <w:rPr>
                <w:b/>
                <w:bCs/>
                <w:sz w:val="24"/>
                <w:szCs w:val="24"/>
              </w:rPr>
              <w:t xml:space="preserve"> тыс. рублей; </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2021 год –  7 911,4 тыс. рублей;</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2022год  –  8 227,9 тыс. рублей;</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2023 год  -  8 227,9 тыс. рублей</w:t>
            </w:r>
          </w:p>
          <w:p w:rsidR="00D856D1" w:rsidRPr="0037058D" w:rsidRDefault="00D856D1" w:rsidP="00D856D1">
            <w:pPr>
              <w:tabs>
                <w:tab w:val="left" w:pos="5136"/>
              </w:tabs>
              <w:adjustRightInd w:val="0"/>
              <w:ind w:left="34"/>
              <w:jc w:val="both"/>
              <w:rPr>
                <w:sz w:val="24"/>
                <w:szCs w:val="24"/>
              </w:rPr>
            </w:pPr>
            <w:r w:rsidRPr="0037058D">
              <w:rPr>
                <w:b/>
                <w:bCs/>
                <w:sz w:val="24"/>
                <w:szCs w:val="24"/>
              </w:rPr>
              <w:t>2024 год –  8 227,9 тыс.рублей</w:t>
            </w:r>
          </w:p>
          <w:p w:rsidR="00D856D1" w:rsidRPr="0037058D" w:rsidRDefault="00D856D1" w:rsidP="00D856D1">
            <w:pPr>
              <w:tabs>
                <w:tab w:val="left" w:pos="3355"/>
              </w:tabs>
              <w:autoSpaceDE/>
              <w:autoSpaceDN/>
              <w:ind w:left="34"/>
              <w:jc w:val="both"/>
              <w:rPr>
                <w:sz w:val="24"/>
                <w:szCs w:val="24"/>
                <w:lang w:eastAsia="en-US"/>
              </w:rPr>
            </w:pPr>
            <w:r w:rsidRPr="0037058D">
              <w:rPr>
                <w:sz w:val="24"/>
                <w:szCs w:val="24"/>
              </w:rPr>
              <w:t xml:space="preserve">Объем финансового обеспечения за счет средств  бюджета городского округа составит  </w:t>
            </w:r>
            <w:r w:rsidRPr="0037058D">
              <w:rPr>
                <w:b/>
                <w:sz w:val="24"/>
                <w:szCs w:val="24"/>
              </w:rPr>
              <w:t>6</w:t>
            </w:r>
            <w:r w:rsidR="003E3E48" w:rsidRPr="0037058D">
              <w:rPr>
                <w:b/>
                <w:sz w:val="24"/>
                <w:szCs w:val="24"/>
              </w:rPr>
              <w:t> </w:t>
            </w:r>
            <w:r w:rsidRPr="0037058D">
              <w:rPr>
                <w:b/>
                <w:sz w:val="24"/>
                <w:szCs w:val="24"/>
              </w:rPr>
              <w:t>4</w:t>
            </w:r>
            <w:r w:rsidR="003E3E48" w:rsidRPr="0037058D">
              <w:rPr>
                <w:b/>
                <w:sz w:val="24"/>
                <w:szCs w:val="24"/>
              </w:rPr>
              <w:t xml:space="preserve">64,4 </w:t>
            </w:r>
            <w:r w:rsidRPr="0037058D">
              <w:rPr>
                <w:b/>
                <w:bCs/>
                <w:sz w:val="24"/>
                <w:szCs w:val="24"/>
              </w:rPr>
              <w:t>т</w:t>
            </w:r>
            <w:r w:rsidRPr="0037058D">
              <w:rPr>
                <w:b/>
                <w:sz w:val="24"/>
                <w:szCs w:val="24"/>
              </w:rPr>
              <w:t xml:space="preserve">ыс. </w:t>
            </w:r>
            <w:r w:rsidRPr="0037058D">
              <w:rPr>
                <w:b/>
                <w:sz w:val="24"/>
                <w:szCs w:val="24"/>
                <w:lang w:eastAsia="en-US"/>
              </w:rPr>
              <w:t>рублей</w:t>
            </w:r>
            <w:r w:rsidRPr="0037058D">
              <w:rPr>
                <w:sz w:val="24"/>
                <w:szCs w:val="24"/>
                <w:lang w:eastAsia="en-US"/>
              </w:rPr>
              <w:t>, в том числе:</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 xml:space="preserve">2019 год – 2 187,7 тыс. рублей; </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2020 год – 1</w:t>
            </w:r>
            <w:r w:rsidR="003E3E48" w:rsidRPr="0037058D">
              <w:rPr>
                <w:b/>
                <w:bCs/>
                <w:sz w:val="24"/>
                <w:szCs w:val="24"/>
              </w:rPr>
              <w:t> 444,6</w:t>
            </w:r>
            <w:r w:rsidRPr="0037058D">
              <w:rPr>
                <w:b/>
                <w:bCs/>
                <w:sz w:val="24"/>
                <w:szCs w:val="24"/>
              </w:rPr>
              <w:t xml:space="preserve"> тыс. рублей; </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2021 год – 741,4 тыс. рублей;</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2022год  – 696,9 тыс. рублей;</w:t>
            </w:r>
          </w:p>
          <w:p w:rsidR="00D856D1" w:rsidRPr="0037058D" w:rsidRDefault="00D856D1" w:rsidP="00D856D1">
            <w:pPr>
              <w:tabs>
                <w:tab w:val="left" w:pos="5136"/>
              </w:tabs>
              <w:adjustRightInd w:val="0"/>
              <w:ind w:left="34"/>
              <w:jc w:val="both"/>
              <w:rPr>
                <w:b/>
                <w:bCs/>
                <w:sz w:val="24"/>
                <w:szCs w:val="24"/>
              </w:rPr>
            </w:pPr>
            <w:r w:rsidRPr="0037058D">
              <w:rPr>
                <w:b/>
                <w:bCs/>
                <w:sz w:val="24"/>
                <w:szCs w:val="24"/>
              </w:rPr>
              <w:t>2023 год  - 696,9 тыс. рублей</w:t>
            </w:r>
          </w:p>
          <w:p w:rsidR="00D856D1" w:rsidRPr="0037058D" w:rsidRDefault="00D856D1" w:rsidP="00D856D1">
            <w:pPr>
              <w:tabs>
                <w:tab w:val="left" w:pos="5136"/>
              </w:tabs>
              <w:adjustRightInd w:val="0"/>
              <w:ind w:left="34"/>
              <w:jc w:val="both"/>
              <w:rPr>
                <w:sz w:val="24"/>
                <w:szCs w:val="24"/>
              </w:rPr>
            </w:pPr>
            <w:r w:rsidRPr="0037058D">
              <w:rPr>
                <w:b/>
                <w:bCs/>
                <w:sz w:val="24"/>
                <w:szCs w:val="24"/>
              </w:rPr>
              <w:lastRenderedPageBreak/>
              <w:t>2024 год – 696,9 тыс.рублей</w:t>
            </w:r>
          </w:p>
        </w:tc>
      </w:tr>
      <w:tr w:rsidR="00D856D1" w:rsidRPr="0037058D" w:rsidTr="00741AF4">
        <w:tc>
          <w:tcPr>
            <w:tcW w:w="3164" w:type="dxa"/>
          </w:tcPr>
          <w:p w:rsidR="00D856D1" w:rsidRPr="0037058D" w:rsidRDefault="00D856D1" w:rsidP="00D856D1">
            <w:pPr>
              <w:adjustRightInd w:val="0"/>
              <w:ind w:left="34"/>
              <w:jc w:val="both"/>
              <w:rPr>
                <w:b/>
                <w:bCs/>
                <w:sz w:val="24"/>
                <w:szCs w:val="24"/>
              </w:rPr>
            </w:pPr>
            <w:r w:rsidRPr="0037058D">
              <w:rPr>
                <w:b/>
                <w:bCs/>
                <w:sz w:val="24"/>
                <w:szCs w:val="24"/>
              </w:rPr>
              <w:lastRenderedPageBreak/>
              <w:t>Ожидаемые результаты реализации Подпрограммы</w:t>
            </w:r>
          </w:p>
          <w:p w:rsidR="00D856D1" w:rsidRPr="0037058D" w:rsidRDefault="00D856D1" w:rsidP="00D856D1">
            <w:pPr>
              <w:adjustRightInd w:val="0"/>
              <w:ind w:left="34"/>
              <w:jc w:val="both"/>
              <w:rPr>
                <w:b/>
                <w:bCs/>
                <w:sz w:val="24"/>
                <w:szCs w:val="24"/>
              </w:rPr>
            </w:pPr>
          </w:p>
        </w:tc>
        <w:tc>
          <w:tcPr>
            <w:tcW w:w="6475" w:type="dxa"/>
          </w:tcPr>
          <w:p w:rsidR="00D856D1" w:rsidRPr="0037058D" w:rsidRDefault="00D856D1" w:rsidP="00D856D1">
            <w:pPr>
              <w:numPr>
                <w:ilvl w:val="0"/>
                <w:numId w:val="7"/>
              </w:numPr>
              <w:tabs>
                <w:tab w:val="left" w:pos="336"/>
              </w:tabs>
              <w:suppressAutoHyphens/>
              <w:autoSpaceDE/>
              <w:autoSpaceDN/>
              <w:ind w:left="34"/>
              <w:jc w:val="both"/>
              <w:rPr>
                <w:sz w:val="24"/>
                <w:szCs w:val="24"/>
                <w:lang w:eastAsia="en-US"/>
              </w:rPr>
            </w:pPr>
            <w:r w:rsidRPr="0037058D">
              <w:rPr>
                <w:sz w:val="24"/>
                <w:szCs w:val="24"/>
                <w:lang w:eastAsia="en-US"/>
              </w:rPr>
              <w:t xml:space="preserve">расширение сети учреждений детского отдыха, оздоровления и увеличение числа детей, охваченных организационными формами летнего отдыха; </w:t>
            </w:r>
          </w:p>
          <w:p w:rsidR="00D856D1" w:rsidRPr="0037058D" w:rsidRDefault="00D856D1" w:rsidP="00D856D1">
            <w:pPr>
              <w:numPr>
                <w:ilvl w:val="0"/>
                <w:numId w:val="7"/>
              </w:numPr>
              <w:tabs>
                <w:tab w:val="left" w:pos="336"/>
              </w:tabs>
              <w:suppressAutoHyphens/>
              <w:autoSpaceDE/>
              <w:autoSpaceDN/>
              <w:ind w:left="34"/>
              <w:jc w:val="both"/>
              <w:rPr>
                <w:sz w:val="24"/>
                <w:szCs w:val="24"/>
                <w:lang w:eastAsia="en-US"/>
              </w:rPr>
            </w:pPr>
            <w:r w:rsidRPr="0037058D">
              <w:rPr>
                <w:sz w:val="24"/>
                <w:szCs w:val="24"/>
                <w:lang w:eastAsia="en-US"/>
              </w:rPr>
              <w:t xml:space="preserve">расширение инновационных форм детского отдыха и оздоровления; </w:t>
            </w:r>
          </w:p>
          <w:p w:rsidR="00D856D1" w:rsidRPr="0037058D" w:rsidRDefault="00D856D1" w:rsidP="00D856D1">
            <w:pPr>
              <w:numPr>
                <w:ilvl w:val="0"/>
                <w:numId w:val="7"/>
              </w:numPr>
              <w:tabs>
                <w:tab w:val="left" w:pos="336"/>
              </w:tabs>
              <w:suppressAutoHyphens/>
              <w:autoSpaceDE/>
              <w:autoSpaceDN/>
              <w:ind w:left="34"/>
              <w:jc w:val="both"/>
              <w:rPr>
                <w:sz w:val="24"/>
                <w:szCs w:val="24"/>
                <w:lang w:eastAsia="en-US"/>
              </w:rPr>
            </w:pPr>
            <w:r w:rsidRPr="0037058D">
              <w:rPr>
                <w:sz w:val="24"/>
                <w:szCs w:val="24"/>
                <w:lang w:eastAsia="en-US"/>
              </w:rPr>
              <w:t xml:space="preserve">улучшение материальной базы лагерей всех типов; </w:t>
            </w:r>
          </w:p>
          <w:p w:rsidR="00D856D1" w:rsidRPr="0037058D" w:rsidRDefault="00D856D1" w:rsidP="00D856D1">
            <w:pPr>
              <w:numPr>
                <w:ilvl w:val="0"/>
                <w:numId w:val="7"/>
              </w:numPr>
              <w:tabs>
                <w:tab w:val="left" w:pos="336"/>
              </w:tabs>
              <w:suppressAutoHyphens/>
              <w:autoSpaceDE/>
              <w:autoSpaceDN/>
              <w:ind w:left="34"/>
              <w:jc w:val="both"/>
              <w:rPr>
                <w:sz w:val="24"/>
                <w:szCs w:val="24"/>
                <w:lang w:eastAsia="en-US"/>
              </w:rPr>
            </w:pPr>
            <w:r w:rsidRPr="0037058D">
              <w:rPr>
                <w:sz w:val="24"/>
                <w:szCs w:val="24"/>
                <w:lang w:eastAsia="en-US"/>
              </w:rPr>
              <w:t xml:space="preserve">укрепление здоровья детей, снижение острой и хронической заболеваемости, предупреждение детской инвалидности; </w:t>
            </w:r>
          </w:p>
          <w:p w:rsidR="00D856D1" w:rsidRPr="0037058D" w:rsidRDefault="00D856D1" w:rsidP="00D856D1">
            <w:pPr>
              <w:numPr>
                <w:ilvl w:val="0"/>
                <w:numId w:val="7"/>
              </w:numPr>
              <w:tabs>
                <w:tab w:val="left" w:pos="336"/>
              </w:tabs>
              <w:autoSpaceDE/>
              <w:autoSpaceDN/>
              <w:ind w:left="34"/>
              <w:jc w:val="both"/>
              <w:rPr>
                <w:sz w:val="24"/>
                <w:szCs w:val="24"/>
              </w:rPr>
            </w:pPr>
            <w:r w:rsidRPr="0037058D">
              <w:rPr>
                <w:sz w:val="24"/>
                <w:szCs w:val="24"/>
                <w:lang w:eastAsia="en-US"/>
              </w:rPr>
              <w:t>стабилизация ситуации с правонарушениями несовершеннолетних, а в дальнейшем сокращение правонарушений и преступлений среди подростков.</w:t>
            </w:r>
          </w:p>
          <w:p w:rsidR="00D856D1" w:rsidRPr="0037058D" w:rsidRDefault="00D856D1" w:rsidP="00D856D1">
            <w:pPr>
              <w:tabs>
                <w:tab w:val="left" w:pos="336"/>
              </w:tabs>
              <w:autoSpaceDE/>
              <w:autoSpaceDN/>
              <w:ind w:left="34"/>
              <w:jc w:val="both"/>
              <w:rPr>
                <w:sz w:val="24"/>
                <w:szCs w:val="24"/>
              </w:rPr>
            </w:pPr>
          </w:p>
        </w:tc>
      </w:tr>
      <w:tr w:rsidR="00D856D1" w:rsidRPr="0037058D" w:rsidTr="00741AF4">
        <w:tc>
          <w:tcPr>
            <w:tcW w:w="3164" w:type="dxa"/>
          </w:tcPr>
          <w:p w:rsidR="00D856D1" w:rsidRPr="0037058D" w:rsidRDefault="00D856D1" w:rsidP="00D856D1">
            <w:pPr>
              <w:autoSpaceDE/>
              <w:autoSpaceDN/>
              <w:snapToGrid w:val="0"/>
              <w:ind w:left="34"/>
              <w:jc w:val="both"/>
              <w:rPr>
                <w:b/>
                <w:bCs/>
                <w:spacing w:val="-4"/>
                <w:sz w:val="24"/>
                <w:szCs w:val="24"/>
                <w:lang w:eastAsia="en-US"/>
              </w:rPr>
            </w:pPr>
            <w:r w:rsidRPr="0037058D">
              <w:rPr>
                <w:b/>
                <w:bCs/>
                <w:spacing w:val="-4"/>
                <w:sz w:val="24"/>
                <w:szCs w:val="24"/>
                <w:lang w:eastAsia="en-US"/>
              </w:rPr>
              <w:t>Система контроля  за реализацией</w:t>
            </w:r>
          </w:p>
          <w:p w:rsidR="00D856D1" w:rsidRPr="0037058D" w:rsidRDefault="00D856D1" w:rsidP="00D856D1">
            <w:pPr>
              <w:autoSpaceDN/>
              <w:ind w:left="34"/>
              <w:jc w:val="both"/>
              <w:rPr>
                <w:b/>
                <w:bCs/>
                <w:spacing w:val="-4"/>
                <w:sz w:val="24"/>
                <w:szCs w:val="24"/>
                <w:lang w:eastAsia="en-US"/>
              </w:rPr>
            </w:pPr>
            <w:r w:rsidRPr="0037058D">
              <w:rPr>
                <w:b/>
                <w:bCs/>
                <w:spacing w:val="-4"/>
                <w:sz w:val="24"/>
                <w:szCs w:val="24"/>
                <w:lang w:eastAsia="en-US"/>
              </w:rPr>
              <w:t>Подпрограммы</w:t>
            </w:r>
          </w:p>
        </w:tc>
        <w:tc>
          <w:tcPr>
            <w:tcW w:w="6475" w:type="dxa"/>
          </w:tcPr>
          <w:p w:rsidR="00D856D1" w:rsidRPr="0037058D" w:rsidRDefault="00D856D1" w:rsidP="00D856D1">
            <w:pPr>
              <w:autoSpaceDN/>
              <w:snapToGrid w:val="0"/>
              <w:ind w:left="34"/>
              <w:jc w:val="both"/>
              <w:rPr>
                <w:sz w:val="24"/>
                <w:szCs w:val="24"/>
                <w:lang w:eastAsia="en-US"/>
              </w:rPr>
            </w:pPr>
            <w:r w:rsidRPr="0037058D">
              <w:rPr>
                <w:sz w:val="24"/>
                <w:szCs w:val="24"/>
                <w:lang w:eastAsia="en-US"/>
              </w:rPr>
              <w:t>1. Проверка  готовности  учреждений отдыха и оздоровления детей  и  подростков.</w:t>
            </w:r>
          </w:p>
          <w:p w:rsidR="00D856D1" w:rsidRPr="0037058D" w:rsidRDefault="00D856D1" w:rsidP="00D856D1">
            <w:pPr>
              <w:autoSpaceDN/>
              <w:ind w:left="34"/>
              <w:jc w:val="both"/>
              <w:rPr>
                <w:sz w:val="24"/>
                <w:szCs w:val="24"/>
                <w:lang w:eastAsia="en-US"/>
              </w:rPr>
            </w:pPr>
            <w:r w:rsidRPr="0037058D">
              <w:rPr>
                <w:sz w:val="24"/>
                <w:szCs w:val="24"/>
                <w:lang w:eastAsia="en-US"/>
              </w:rPr>
              <w:t>2. Соблюдение санитарно - эпидемиологического режима, ведение документации по организации отдыха и оздоровления детей и подростков.</w:t>
            </w:r>
          </w:p>
          <w:p w:rsidR="00D856D1" w:rsidRPr="0037058D" w:rsidRDefault="00D856D1" w:rsidP="00D856D1">
            <w:pPr>
              <w:autoSpaceDN/>
              <w:ind w:left="34"/>
              <w:jc w:val="both"/>
              <w:rPr>
                <w:sz w:val="24"/>
                <w:szCs w:val="24"/>
                <w:lang w:eastAsia="en-US"/>
              </w:rPr>
            </w:pPr>
            <w:r w:rsidRPr="0037058D">
              <w:rPr>
                <w:sz w:val="24"/>
                <w:szCs w:val="24"/>
                <w:lang w:eastAsia="en-US"/>
              </w:rPr>
              <w:t>3. Целевое   использование  бюджетных средств на  отдых и оздоровление  детей и подростков.</w:t>
            </w:r>
          </w:p>
        </w:tc>
      </w:tr>
    </w:tbl>
    <w:p w:rsidR="00D856D1" w:rsidRPr="0037058D" w:rsidRDefault="00D856D1" w:rsidP="00D856D1">
      <w:pPr>
        <w:adjustRightInd w:val="0"/>
        <w:ind w:firstLine="567"/>
        <w:jc w:val="both"/>
        <w:rPr>
          <w:b/>
          <w:bCs/>
          <w:sz w:val="24"/>
          <w:szCs w:val="24"/>
        </w:rPr>
      </w:pPr>
    </w:p>
    <w:p w:rsidR="00D856D1" w:rsidRPr="0037058D" w:rsidRDefault="00D856D1" w:rsidP="00D856D1">
      <w:pPr>
        <w:adjustRightInd w:val="0"/>
        <w:ind w:firstLine="567"/>
        <w:jc w:val="center"/>
        <w:rPr>
          <w:b/>
          <w:bCs/>
          <w:sz w:val="24"/>
          <w:szCs w:val="24"/>
        </w:rPr>
      </w:pPr>
    </w:p>
    <w:p w:rsidR="00D856D1" w:rsidRPr="0037058D" w:rsidRDefault="00D856D1" w:rsidP="00D856D1">
      <w:pPr>
        <w:adjustRightInd w:val="0"/>
        <w:ind w:firstLine="567"/>
        <w:jc w:val="center"/>
        <w:rPr>
          <w:b/>
          <w:bCs/>
          <w:sz w:val="24"/>
          <w:szCs w:val="24"/>
        </w:rPr>
      </w:pPr>
      <w:r w:rsidRPr="0037058D">
        <w:rPr>
          <w:b/>
          <w:bCs/>
          <w:sz w:val="24"/>
          <w:szCs w:val="24"/>
        </w:rPr>
        <w:t>1. Характеристика сферы реализации Подпрограммы, описание основных проблем в указанной сфере и прогноз ее развития</w:t>
      </w:r>
    </w:p>
    <w:p w:rsidR="00D856D1" w:rsidRPr="0037058D" w:rsidRDefault="00D856D1" w:rsidP="00D856D1">
      <w:pPr>
        <w:adjustRightInd w:val="0"/>
        <w:ind w:firstLine="567"/>
        <w:jc w:val="center"/>
        <w:rPr>
          <w:b/>
          <w:bCs/>
          <w:sz w:val="24"/>
          <w:szCs w:val="24"/>
        </w:rPr>
      </w:pPr>
    </w:p>
    <w:p w:rsidR="00D856D1" w:rsidRPr="0037058D" w:rsidRDefault="00D856D1" w:rsidP="00D856D1">
      <w:pPr>
        <w:autoSpaceDE/>
        <w:autoSpaceDN/>
        <w:ind w:firstLine="567"/>
        <w:jc w:val="both"/>
        <w:rPr>
          <w:sz w:val="24"/>
          <w:szCs w:val="24"/>
          <w:lang w:eastAsia="en-US"/>
        </w:rPr>
      </w:pPr>
      <w:r w:rsidRPr="0037058D">
        <w:rPr>
          <w:sz w:val="24"/>
          <w:szCs w:val="24"/>
          <w:lang w:eastAsia="en-US"/>
        </w:rPr>
        <w:t>Организация отдыха, оздоровления и занятости детей и подростков стала неотъемлемой частью социальной политики государства. Высокий уровень детской заболеваемости, беспризорности и безнадзорности требует поиска новых путей развития  системы круглогодичного отдыха, оздоровления,  досуговой  деятельности, нового подхода к организации свободного времени детей и подростков, в первую очередь, в каникулярный период.</w:t>
      </w:r>
    </w:p>
    <w:p w:rsidR="00D856D1" w:rsidRPr="0037058D" w:rsidRDefault="00D856D1" w:rsidP="00D856D1">
      <w:pPr>
        <w:suppressAutoHyphens/>
        <w:autoSpaceDE/>
        <w:autoSpaceDN/>
        <w:ind w:firstLine="567"/>
        <w:jc w:val="both"/>
        <w:rPr>
          <w:sz w:val="24"/>
          <w:szCs w:val="24"/>
          <w:lang w:eastAsia="ar-SA"/>
        </w:rPr>
      </w:pPr>
      <w:r w:rsidRPr="0037058D">
        <w:rPr>
          <w:sz w:val="24"/>
          <w:szCs w:val="24"/>
          <w:lang w:eastAsia="ar-SA"/>
        </w:rPr>
        <w:t>Летний отдых — это не просто прекращение учебной деятельности ребёнка, это активная пора его оздоровления, социализации, продолжения образования. Именно поэтому важно создать условия для продолжения разнообразных форм деятельности и общения с детьми, разработать программно – методическое обеспечение летней оздоровительной кампании.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Летний отдых – проблема многоаспектная. Поэтому выявлены следующие приоритеты: оздоровление, отдых и занятость детей, находящихся в трудной жизненной ситуации, детей – сирот, несовершеннолетних, состоящих на профилактическом учёте, а также одарённых детей.</w:t>
      </w:r>
    </w:p>
    <w:p w:rsidR="00D856D1" w:rsidRPr="0037058D" w:rsidRDefault="00D856D1" w:rsidP="00D856D1">
      <w:pPr>
        <w:autoSpaceDE/>
        <w:autoSpaceDN/>
        <w:ind w:firstLine="567"/>
        <w:jc w:val="both"/>
        <w:rPr>
          <w:sz w:val="24"/>
          <w:szCs w:val="24"/>
          <w:lang w:eastAsia="en-US"/>
        </w:rPr>
      </w:pPr>
      <w:r w:rsidRPr="0037058D">
        <w:rPr>
          <w:sz w:val="24"/>
          <w:szCs w:val="24"/>
          <w:lang w:eastAsia="en-US"/>
        </w:rPr>
        <w:t>Разработка и принятие Подпрограммы «Организация отдыха и оздоровления детей» является важнейшим шагом в реализации принципов социальной политики. Подпрограмма ориентирована на развитие системы качественного и доступного отдыха, оздоровления  и занятости детей, подростков и молодёжи в летнее время, на обновление содержания организованного отдыха и досуга детей.</w:t>
      </w:r>
    </w:p>
    <w:p w:rsidR="00D856D1" w:rsidRPr="0037058D" w:rsidRDefault="00D856D1" w:rsidP="00D856D1">
      <w:pPr>
        <w:widowControl w:val="0"/>
        <w:tabs>
          <w:tab w:val="left" w:pos="9353"/>
        </w:tabs>
        <w:autoSpaceDE/>
        <w:autoSpaceDN/>
        <w:ind w:firstLine="567"/>
        <w:jc w:val="both"/>
        <w:rPr>
          <w:sz w:val="24"/>
          <w:szCs w:val="24"/>
          <w:lang w:eastAsia="en-US"/>
        </w:rPr>
      </w:pPr>
      <w:r w:rsidRPr="0037058D">
        <w:rPr>
          <w:sz w:val="24"/>
          <w:szCs w:val="24"/>
          <w:lang w:eastAsia="en-US"/>
        </w:rPr>
        <w:t>Социальная помощь детям в летний период включает в себя поддержку их здоровья, культурное развитие, приобщение к спорту и многое другое, поэтому цель подпрограммы может быть достигнута только при взаимодействии, профессиональном сотрудничестве и координации деятельности различных структур.</w:t>
      </w:r>
    </w:p>
    <w:p w:rsidR="00D856D1" w:rsidRPr="0037058D" w:rsidRDefault="00D856D1" w:rsidP="00D856D1">
      <w:pPr>
        <w:widowControl w:val="0"/>
        <w:tabs>
          <w:tab w:val="left" w:pos="9353"/>
        </w:tabs>
        <w:autoSpaceDE/>
        <w:autoSpaceDN/>
        <w:ind w:firstLine="567"/>
        <w:jc w:val="both"/>
        <w:rPr>
          <w:sz w:val="24"/>
          <w:szCs w:val="24"/>
          <w:lang w:eastAsia="en-US"/>
        </w:rPr>
      </w:pPr>
      <w:r w:rsidRPr="0037058D">
        <w:rPr>
          <w:sz w:val="24"/>
          <w:szCs w:val="24"/>
          <w:lang w:eastAsia="en-US"/>
        </w:rPr>
        <w:t xml:space="preserve">Укрепление и развитие системы отдыха и оздоровления детей, подростков и молодёжи в современных условиях представляет собой один из существенных моментов государственной социальной политики. На протяжении последних лет сфера детского отдыха обозначается как приоритетная в деятельности муниципального образования </w:t>
      </w:r>
      <w:r w:rsidRPr="0037058D">
        <w:rPr>
          <w:sz w:val="24"/>
          <w:szCs w:val="24"/>
          <w:lang w:eastAsia="en-US"/>
        </w:rPr>
        <w:lastRenderedPageBreak/>
        <w:t>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В предыдущие периоды летних каникул всеми формами организованного отдыха было охвачено </w:t>
      </w:r>
      <w:r w:rsidRPr="0037058D">
        <w:rPr>
          <w:b/>
          <w:bCs/>
          <w:sz w:val="24"/>
          <w:szCs w:val="24"/>
          <w:lang w:eastAsia="en-US"/>
        </w:rPr>
        <w:t>в 2019 -98% (2018г. – 98%)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Традиционно приоритет в организации летнего отдыха отдан детским загородным оздоровительным лагерям и лагерям с дневным пребыванием детей, в которых оздоравливается наибольшее  количество детей.  </w:t>
      </w:r>
    </w:p>
    <w:p w:rsidR="00D856D1" w:rsidRPr="0037058D" w:rsidRDefault="00D856D1" w:rsidP="00D856D1">
      <w:pPr>
        <w:tabs>
          <w:tab w:val="left" w:pos="900"/>
        </w:tabs>
        <w:autoSpaceDE/>
        <w:autoSpaceDN/>
        <w:ind w:firstLine="567"/>
        <w:jc w:val="both"/>
        <w:rPr>
          <w:i/>
          <w:iCs/>
          <w:sz w:val="24"/>
          <w:szCs w:val="24"/>
          <w:lang w:eastAsia="en-US"/>
        </w:rPr>
      </w:pPr>
      <w:r w:rsidRPr="0037058D">
        <w:rPr>
          <w:sz w:val="24"/>
          <w:szCs w:val="24"/>
          <w:lang w:eastAsia="en-US"/>
        </w:rPr>
        <w:t>В Кувандыкском городской округ  работают 3 загородных лагеря, из них  2 являются муниципальными («Спутник», «Волна»). Кроме названных организованных форм отдыха детей и подростков, в округе широко используются следующие формы отдыха: лагеря дневного пребывания, площадки кратковременного пребывания, профильные смены. В плане трудовой занятости детей в последние годы практикуется индивидуальное трудоустройство детей через центр занятости.</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Особое внимание уделяется отдыху и оздоровлению детей из малообеспеченных и многодетных семей, опекаемым детям и детям-сиротам.</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Наряду с положительными моментами существует немало проблем, главной из которых является состояние материально-технической базы детских оздоровительных учреждений.</w:t>
      </w:r>
    </w:p>
    <w:p w:rsidR="00D856D1" w:rsidRPr="0037058D" w:rsidRDefault="00D856D1" w:rsidP="00D856D1">
      <w:pPr>
        <w:widowControl w:val="0"/>
        <w:tabs>
          <w:tab w:val="left" w:pos="9353"/>
        </w:tabs>
        <w:autoSpaceDE/>
        <w:autoSpaceDN/>
        <w:ind w:firstLine="567"/>
        <w:jc w:val="both"/>
        <w:rPr>
          <w:sz w:val="24"/>
          <w:szCs w:val="24"/>
          <w:lang w:eastAsia="en-US"/>
        </w:rPr>
      </w:pPr>
      <w:r w:rsidRPr="0037058D">
        <w:rPr>
          <w:sz w:val="24"/>
          <w:szCs w:val="24"/>
          <w:lang w:eastAsia="en-US"/>
        </w:rPr>
        <w:t xml:space="preserve">Для осуществления координации деятельности всех заинтересованных ведомств и государственных структур в сфере отдыха в Кувандыкском городском округе  по инициативе администрации муниципального образования создана и действует муниципальная                                                                                                                                                                                                                                                                                                                                                                                                                                                    межведомственная координационная комиссия по вопросам организации отдыха и оздоровления детей и подростков,  рабочая группа по контролю и оказанию методической помощи в организации летней оздоровительной кампании детей и подростков. </w:t>
      </w:r>
    </w:p>
    <w:p w:rsidR="00D856D1" w:rsidRPr="0037058D" w:rsidRDefault="00D856D1" w:rsidP="00D856D1">
      <w:pPr>
        <w:widowControl w:val="0"/>
        <w:tabs>
          <w:tab w:val="left" w:pos="9353"/>
        </w:tabs>
        <w:autoSpaceDE/>
        <w:autoSpaceDN/>
        <w:ind w:firstLine="567"/>
        <w:jc w:val="both"/>
        <w:rPr>
          <w:sz w:val="24"/>
          <w:szCs w:val="24"/>
          <w:lang w:eastAsia="en-US"/>
        </w:rPr>
      </w:pPr>
      <w:r w:rsidRPr="0037058D">
        <w:rPr>
          <w:sz w:val="24"/>
          <w:szCs w:val="24"/>
          <w:lang w:eastAsia="en-US"/>
        </w:rPr>
        <w:t>Ежегодно планируются меры поддержки системы каникулярного отдыха и оздоровления детей:</w:t>
      </w:r>
    </w:p>
    <w:p w:rsidR="00D856D1" w:rsidRPr="0037058D" w:rsidRDefault="00D856D1" w:rsidP="00D856D1">
      <w:pPr>
        <w:widowControl w:val="0"/>
        <w:tabs>
          <w:tab w:val="left" w:pos="851"/>
        </w:tabs>
        <w:suppressAutoHyphens/>
        <w:autoSpaceDE/>
        <w:autoSpaceDN/>
        <w:jc w:val="both"/>
        <w:rPr>
          <w:sz w:val="24"/>
          <w:szCs w:val="24"/>
          <w:lang w:eastAsia="en-US"/>
        </w:rPr>
      </w:pPr>
      <w:r w:rsidRPr="0037058D">
        <w:rPr>
          <w:sz w:val="24"/>
          <w:szCs w:val="24"/>
          <w:lang w:eastAsia="en-US"/>
        </w:rPr>
        <w:t>-  Инструктивные семинары – совещания и работа консультационного пункта;</w:t>
      </w:r>
    </w:p>
    <w:p w:rsidR="00D856D1" w:rsidRPr="0037058D" w:rsidRDefault="00D856D1" w:rsidP="00D856D1">
      <w:pPr>
        <w:widowControl w:val="0"/>
        <w:tabs>
          <w:tab w:val="left" w:pos="851"/>
        </w:tabs>
        <w:suppressAutoHyphens/>
        <w:autoSpaceDE/>
        <w:autoSpaceDN/>
        <w:jc w:val="both"/>
        <w:rPr>
          <w:sz w:val="24"/>
          <w:szCs w:val="24"/>
          <w:lang w:eastAsia="en-US"/>
        </w:rPr>
      </w:pPr>
      <w:r w:rsidRPr="0037058D">
        <w:rPr>
          <w:sz w:val="24"/>
          <w:szCs w:val="24"/>
          <w:lang w:eastAsia="en-US"/>
        </w:rPr>
        <w:t xml:space="preserve">-  Работа </w:t>
      </w:r>
      <w:r w:rsidRPr="0037058D">
        <w:rPr>
          <w:sz w:val="22"/>
          <w:szCs w:val="22"/>
          <w:lang w:eastAsia="en-US"/>
        </w:rPr>
        <w:t xml:space="preserve">муниципального экспертно - методического совета в сфере организации отдыха и оздоровления детей муниципального образования Кувандыкский городской округ; </w:t>
      </w:r>
    </w:p>
    <w:p w:rsidR="00D856D1" w:rsidRPr="0037058D" w:rsidRDefault="00D856D1" w:rsidP="00D856D1">
      <w:pPr>
        <w:widowControl w:val="0"/>
        <w:tabs>
          <w:tab w:val="left" w:pos="851"/>
        </w:tabs>
        <w:suppressAutoHyphens/>
        <w:autoSpaceDE/>
        <w:autoSpaceDN/>
        <w:jc w:val="both"/>
        <w:rPr>
          <w:sz w:val="24"/>
          <w:szCs w:val="24"/>
          <w:lang w:eastAsia="en-US"/>
        </w:rPr>
      </w:pPr>
      <w:r w:rsidRPr="0037058D">
        <w:rPr>
          <w:sz w:val="24"/>
          <w:szCs w:val="24"/>
          <w:lang w:eastAsia="en-US"/>
        </w:rPr>
        <w:t>-  Смотр - конкурс лагерей всех типов и видов «Лучший лагерь Оренбуржья»;</w:t>
      </w:r>
    </w:p>
    <w:p w:rsidR="00D856D1" w:rsidRPr="0037058D" w:rsidRDefault="00D856D1" w:rsidP="00D856D1">
      <w:pPr>
        <w:widowControl w:val="0"/>
        <w:tabs>
          <w:tab w:val="left" w:pos="851"/>
        </w:tabs>
        <w:suppressAutoHyphens/>
        <w:autoSpaceDE/>
        <w:autoSpaceDN/>
        <w:jc w:val="both"/>
        <w:rPr>
          <w:sz w:val="24"/>
          <w:szCs w:val="24"/>
          <w:lang w:eastAsia="en-US"/>
        </w:rPr>
      </w:pPr>
      <w:r w:rsidRPr="0037058D">
        <w:rPr>
          <w:sz w:val="24"/>
          <w:szCs w:val="24"/>
          <w:lang w:eastAsia="en-US"/>
        </w:rPr>
        <w:t>-  Конкурс программ и проектов в сфере отдыха детей и подростков;</w:t>
      </w:r>
    </w:p>
    <w:p w:rsidR="00D856D1" w:rsidRPr="0037058D" w:rsidRDefault="00D856D1" w:rsidP="00D856D1">
      <w:pPr>
        <w:widowControl w:val="0"/>
        <w:tabs>
          <w:tab w:val="left" w:pos="851"/>
        </w:tabs>
        <w:suppressAutoHyphens/>
        <w:autoSpaceDE/>
        <w:autoSpaceDN/>
        <w:jc w:val="both"/>
        <w:rPr>
          <w:sz w:val="24"/>
          <w:szCs w:val="24"/>
          <w:lang w:eastAsia="en-US"/>
        </w:rPr>
      </w:pPr>
      <w:r w:rsidRPr="0037058D">
        <w:rPr>
          <w:sz w:val="24"/>
          <w:szCs w:val="24"/>
          <w:lang w:eastAsia="en-US"/>
        </w:rPr>
        <w:t>-  Фестиваль загородных лагерей  «Лето без границ».</w:t>
      </w:r>
    </w:p>
    <w:p w:rsidR="00D856D1" w:rsidRPr="0037058D" w:rsidRDefault="00D856D1" w:rsidP="00D856D1">
      <w:pPr>
        <w:widowControl w:val="0"/>
        <w:tabs>
          <w:tab w:val="left" w:pos="9353"/>
        </w:tabs>
        <w:autoSpaceDE/>
        <w:autoSpaceDN/>
        <w:ind w:firstLine="567"/>
        <w:jc w:val="both"/>
        <w:rPr>
          <w:sz w:val="24"/>
          <w:szCs w:val="24"/>
          <w:lang w:eastAsia="en-US"/>
        </w:rPr>
      </w:pPr>
      <w:r w:rsidRPr="0037058D">
        <w:rPr>
          <w:sz w:val="24"/>
          <w:szCs w:val="24"/>
          <w:lang w:eastAsia="en-US"/>
        </w:rPr>
        <w:t>В течение летних месяцев межведомственная координационная комиссия выявляет и оказывает содействие в решении актуальных вопросов в сфере отдыха, оздоровления и занятости детей и подростков:</w:t>
      </w:r>
    </w:p>
    <w:p w:rsidR="00D856D1" w:rsidRPr="0037058D" w:rsidRDefault="00D856D1" w:rsidP="00D856D1">
      <w:pPr>
        <w:widowControl w:val="0"/>
        <w:tabs>
          <w:tab w:val="left" w:pos="851"/>
        </w:tabs>
        <w:suppressAutoHyphens/>
        <w:autoSpaceDE/>
        <w:autoSpaceDN/>
        <w:jc w:val="both"/>
        <w:rPr>
          <w:sz w:val="24"/>
          <w:szCs w:val="24"/>
          <w:lang w:eastAsia="en-US"/>
        </w:rPr>
      </w:pPr>
      <w:r w:rsidRPr="0037058D">
        <w:rPr>
          <w:sz w:val="24"/>
          <w:szCs w:val="24"/>
          <w:lang w:eastAsia="en-US"/>
        </w:rPr>
        <w:t>-  организация работы лагерей дневного пребывания;</w:t>
      </w:r>
    </w:p>
    <w:p w:rsidR="00D856D1" w:rsidRPr="0037058D" w:rsidRDefault="00D856D1" w:rsidP="00D856D1">
      <w:pPr>
        <w:widowControl w:val="0"/>
        <w:tabs>
          <w:tab w:val="left" w:pos="851"/>
        </w:tabs>
        <w:suppressAutoHyphens/>
        <w:autoSpaceDE/>
        <w:autoSpaceDN/>
        <w:jc w:val="both"/>
        <w:rPr>
          <w:sz w:val="24"/>
          <w:szCs w:val="24"/>
          <w:lang w:eastAsia="en-US"/>
        </w:rPr>
      </w:pPr>
      <w:r w:rsidRPr="0037058D">
        <w:rPr>
          <w:sz w:val="24"/>
          <w:szCs w:val="24"/>
          <w:lang w:eastAsia="en-US"/>
        </w:rPr>
        <w:t xml:space="preserve">-  организация и проведение заявочной кампании на оздоровление детей в детских оздоровительных лагерях, санаториях; </w:t>
      </w:r>
    </w:p>
    <w:p w:rsidR="00D856D1" w:rsidRPr="0037058D" w:rsidRDefault="00D856D1" w:rsidP="00D856D1">
      <w:pPr>
        <w:widowControl w:val="0"/>
        <w:tabs>
          <w:tab w:val="left" w:pos="851"/>
        </w:tabs>
        <w:suppressAutoHyphens/>
        <w:autoSpaceDE/>
        <w:autoSpaceDN/>
        <w:jc w:val="both"/>
        <w:rPr>
          <w:sz w:val="24"/>
          <w:szCs w:val="24"/>
          <w:lang w:eastAsia="en-US"/>
        </w:rPr>
      </w:pPr>
      <w:r w:rsidRPr="0037058D">
        <w:rPr>
          <w:sz w:val="24"/>
          <w:szCs w:val="24"/>
          <w:lang w:eastAsia="en-US"/>
        </w:rPr>
        <w:t>-  организация досуговой деятельности детей и подростков на площадках при учреждениях культуры, спорта, организациях дополнительного образования детей, по месту жительства;</w:t>
      </w:r>
    </w:p>
    <w:p w:rsidR="00D856D1" w:rsidRPr="0037058D" w:rsidRDefault="00D856D1" w:rsidP="00D856D1">
      <w:pPr>
        <w:widowControl w:val="0"/>
        <w:tabs>
          <w:tab w:val="left" w:pos="851"/>
        </w:tabs>
        <w:suppressAutoHyphens/>
        <w:autoSpaceDE/>
        <w:autoSpaceDN/>
        <w:jc w:val="both"/>
        <w:rPr>
          <w:sz w:val="24"/>
          <w:szCs w:val="24"/>
          <w:lang w:eastAsia="en-US"/>
        </w:rPr>
      </w:pPr>
      <w:r w:rsidRPr="0037058D">
        <w:rPr>
          <w:sz w:val="24"/>
          <w:szCs w:val="24"/>
          <w:lang w:eastAsia="en-US"/>
        </w:rPr>
        <w:t>-  отдых, оздоровление и трудовая занятость несовершеннолетних, находящихся в сложной жизненной ситуации, в том числе состоящих на всех видах профилактического учёта.</w:t>
      </w:r>
    </w:p>
    <w:p w:rsidR="00D856D1" w:rsidRPr="0037058D" w:rsidRDefault="00D856D1" w:rsidP="00D856D1">
      <w:pPr>
        <w:tabs>
          <w:tab w:val="left" w:pos="9354"/>
        </w:tabs>
        <w:autoSpaceDE/>
        <w:autoSpaceDN/>
        <w:ind w:firstLine="567"/>
        <w:jc w:val="both"/>
        <w:rPr>
          <w:sz w:val="24"/>
          <w:szCs w:val="24"/>
          <w:lang w:eastAsia="en-US"/>
        </w:rPr>
      </w:pPr>
      <w:r w:rsidRPr="0037058D">
        <w:rPr>
          <w:sz w:val="24"/>
          <w:szCs w:val="24"/>
          <w:lang w:eastAsia="en-US"/>
        </w:rPr>
        <w:t xml:space="preserve"> При подведении итогов работы по каждому из летних месяцев межведомственной координационной комиссией осуществлялся анализ эффективности реализации планов, мероприятий по организации отдыха, оздоровления и занятости детей и подростков в Кувандыкском городском округе  по каждой организации, принимающей участие в решении вышеназванных вопросов.  </w:t>
      </w:r>
    </w:p>
    <w:p w:rsidR="00D856D1" w:rsidRPr="0037058D" w:rsidRDefault="00D856D1" w:rsidP="00D856D1">
      <w:pPr>
        <w:tabs>
          <w:tab w:val="left" w:pos="9354"/>
        </w:tabs>
        <w:autoSpaceDE/>
        <w:autoSpaceDN/>
        <w:ind w:firstLine="567"/>
        <w:jc w:val="both"/>
        <w:rPr>
          <w:sz w:val="24"/>
          <w:szCs w:val="24"/>
          <w:lang w:eastAsia="en-US"/>
        </w:rPr>
      </w:pPr>
      <w:r w:rsidRPr="0037058D">
        <w:rPr>
          <w:sz w:val="24"/>
          <w:szCs w:val="24"/>
          <w:lang w:eastAsia="en-US"/>
        </w:rPr>
        <w:t>Последовательное осуществление мер по улучшению развития системы детского отдыха позволит максимально обеспечить право каждого ребёнка на полноценный летний отдых, оздоровление, занятость в период каникул.</w:t>
      </w:r>
    </w:p>
    <w:p w:rsidR="00D856D1" w:rsidRPr="0037058D" w:rsidRDefault="00D856D1" w:rsidP="00D856D1">
      <w:pPr>
        <w:tabs>
          <w:tab w:val="left" w:pos="9354"/>
        </w:tabs>
        <w:autoSpaceDE/>
        <w:autoSpaceDN/>
        <w:ind w:firstLine="567"/>
        <w:jc w:val="both"/>
        <w:rPr>
          <w:sz w:val="24"/>
          <w:szCs w:val="24"/>
          <w:lang w:eastAsia="en-US"/>
        </w:rPr>
      </w:pPr>
      <w:r w:rsidRPr="0037058D">
        <w:rPr>
          <w:sz w:val="24"/>
          <w:szCs w:val="24"/>
          <w:lang w:eastAsia="en-US"/>
        </w:rPr>
        <w:lastRenderedPageBreak/>
        <w:t>Приобретение сертификатов (путёвок) для детей-сирот и детей, оставшихся без попечения родителей, для детей — участников областных профильных лагерей осуществляется областными ведомствами.</w:t>
      </w:r>
    </w:p>
    <w:p w:rsidR="00D856D1" w:rsidRPr="0037058D" w:rsidRDefault="00D856D1" w:rsidP="00D856D1">
      <w:pPr>
        <w:tabs>
          <w:tab w:val="left" w:pos="9354"/>
        </w:tabs>
        <w:autoSpaceDE/>
        <w:autoSpaceDN/>
        <w:ind w:firstLine="567"/>
        <w:jc w:val="both"/>
        <w:rPr>
          <w:sz w:val="24"/>
          <w:szCs w:val="24"/>
          <w:lang w:eastAsia="en-US"/>
        </w:rPr>
      </w:pPr>
      <w:r w:rsidRPr="0037058D">
        <w:rPr>
          <w:sz w:val="24"/>
          <w:szCs w:val="24"/>
          <w:lang w:eastAsia="en-US"/>
        </w:rPr>
        <w:t>Необходимы меры по поддержке, развитию новых форм оздоровления детей с учетом их функционального состояния, интересов и способностей, материальных возможностей родителей, меры по поддержке заинтересованных семей, самих подростков и молодёжи в трудоустройстве их в период каникул в свободное время.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Несмотря на активную деятельность в сфере организации отдыха, оздоровления и занятости детей, в округе, также как и в России в целом, наблюдается тенденция к ухудшению состояния здоровья детей. Причинами роста общей и первичной заболеваемости детей и подростков являются проблемы, связанные с социальным положением отдельных семей, ухудшением структуры и качества питания, снижение двигательной активности, недостаточная эффективность профилактических мероприятий, направленных на сохранение здоровья детей и подростков, увеличение учебной нагрузки в школах.</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По данным Роспотребнадзора в загородных оздоровительных лагерях Кувандыкского городского округа:</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xml:space="preserve">-  отсутствуют оборудованные современные спортивные площадки, </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xml:space="preserve">-  медицинские пункты не соответствуют требованиям санитарного законодательства (нет лицензии), </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xml:space="preserve">-  в загородных лагерях спальные корпуса требуют капитального ремонта, </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xml:space="preserve">-  ДОЛ нуждаются в помещениях для реализации образовательных программ (проведения кружков). </w:t>
      </w:r>
    </w:p>
    <w:p w:rsidR="00D856D1" w:rsidRPr="0037058D" w:rsidRDefault="00D856D1" w:rsidP="00D856D1">
      <w:pPr>
        <w:suppressAutoHyphens/>
        <w:autoSpaceDE/>
        <w:autoSpaceDN/>
        <w:ind w:firstLine="567"/>
        <w:jc w:val="both"/>
        <w:rPr>
          <w:sz w:val="24"/>
          <w:szCs w:val="24"/>
          <w:lang w:eastAsia="ar-SA"/>
        </w:rPr>
      </w:pPr>
      <w:r w:rsidRPr="0037058D">
        <w:rPr>
          <w:sz w:val="24"/>
          <w:szCs w:val="24"/>
          <w:lang w:eastAsia="ar-SA"/>
        </w:rPr>
        <w:t>В связи с введением в действие СанПиН 2.4.4.2605-10 «Санитарно-эпидеомилогические требования к устройству, содержанию и организации режима детских туристических лагерей палаточного типа в период летних каникул», утвержденных постановлением Главного государственного санитарного врача Российской Федерации от 26.04.2010 № 29, изменились требования к организации стационарных палаточных лагерей.</w:t>
      </w:r>
    </w:p>
    <w:p w:rsidR="00D856D1" w:rsidRPr="0037058D" w:rsidRDefault="00D856D1" w:rsidP="00D856D1">
      <w:pPr>
        <w:suppressAutoHyphens/>
        <w:autoSpaceDE/>
        <w:autoSpaceDN/>
        <w:ind w:firstLine="567"/>
        <w:jc w:val="both"/>
        <w:rPr>
          <w:sz w:val="24"/>
          <w:szCs w:val="24"/>
          <w:lang w:eastAsia="ar-SA"/>
        </w:rPr>
      </w:pPr>
      <w:r w:rsidRPr="0037058D">
        <w:rPr>
          <w:sz w:val="24"/>
          <w:szCs w:val="24"/>
          <w:lang w:eastAsia="ar-SA"/>
        </w:rPr>
        <w:t xml:space="preserve">И, как следствие, проведение стационарных палаточных лагерей </w:t>
      </w:r>
      <w:r w:rsidRPr="0037058D">
        <w:rPr>
          <w:sz w:val="24"/>
          <w:szCs w:val="24"/>
          <w:lang w:eastAsia="ar-SA"/>
        </w:rPr>
        <w:br/>
        <w:t>не планируется, что приводит к уменьшению инфраструктуры отдыха, оздоровления и занятости детей. При этом данный вид отдыха является востребованным для учащихся, находящихся в трудной жизненной ситуации, детей группы риска, детей, обучающихся в учреждениях дополнительного образования детей по дополнительным образовательным программам туристско-краеведческой направленности.</w:t>
      </w:r>
    </w:p>
    <w:p w:rsidR="00D856D1" w:rsidRPr="0037058D" w:rsidRDefault="00D856D1" w:rsidP="00D856D1">
      <w:pPr>
        <w:suppressAutoHyphens/>
        <w:autoSpaceDE/>
        <w:autoSpaceDN/>
        <w:ind w:firstLine="567"/>
        <w:jc w:val="both"/>
        <w:rPr>
          <w:sz w:val="24"/>
          <w:szCs w:val="24"/>
          <w:lang w:eastAsia="ar-SA"/>
        </w:rPr>
      </w:pPr>
      <w:r w:rsidRPr="0037058D">
        <w:rPr>
          <w:sz w:val="24"/>
          <w:szCs w:val="24"/>
          <w:lang w:eastAsia="ar-SA"/>
        </w:rPr>
        <w:t xml:space="preserve">В связи с вышеизложенным существует необходимость модернизации имеющейся материально-технической базы муниципальных загородных оздоровительных лагерей. </w:t>
      </w:r>
    </w:p>
    <w:p w:rsidR="00D856D1" w:rsidRPr="0037058D" w:rsidRDefault="00D856D1" w:rsidP="00D856D1">
      <w:pPr>
        <w:suppressAutoHyphens/>
        <w:autoSpaceDE/>
        <w:autoSpaceDN/>
        <w:ind w:firstLine="567"/>
        <w:jc w:val="both"/>
        <w:rPr>
          <w:sz w:val="24"/>
          <w:szCs w:val="24"/>
          <w:lang w:eastAsia="ar-SA"/>
        </w:rPr>
      </w:pPr>
      <w:r w:rsidRPr="0037058D">
        <w:rPr>
          <w:sz w:val="24"/>
          <w:szCs w:val="24"/>
          <w:lang w:eastAsia="ar-SA"/>
        </w:rPr>
        <w:t>Кроме того, в загородных оздоровительных организациях остается нерешенной проблема содержания летнего отдыха детей, разработки и реализации образовательно-оздоровительных программ для детей различных категорий, в том числе детей, находящих в трудной жизненной ситуации, детей-сирот, одаренных детей, детей, склонных к девиантному поведению. В связи, с чем существует необходимость финансирования реализации образовательно-оздоровительных программ в условиях загородного оздоровительного учреждения.</w:t>
      </w:r>
    </w:p>
    <w:p w:rsidR="00D856D1" w:rsidRPr="0037058D" w:rsidRDefault="00D856D1" w:rsidP="00D856D1">
      <w:pPr>
        <w:adjustRightInd w:val="0"/>
        <w:ind w:firstLine="567"/>
        <w:jc w:val="both"/>
        <w:rPr>
          <w:sz w:val="24"/>
          <w:szCs w:val="24"/>
          <w:lang w:eastAsia="en-US"/>
        </w:rPr>
      </w:pPr>
      <w:r w:rsidRPr="0037058D">
        <w:rPr>
          <w:sz w:val="24"/>
          <w:szCs w:val="24"/>
          <w:lang w:eastAsia="en-US"/>
        </w:rPr>
        <w:t>Используемый программно-целевой метод позволит:</w:t>
      </w:r>
    </w:p>
    <w:p w:rsidR="00D856D1" w:rsidRPr="0037058D" w:rsidRDefault="00D856D1" w:rsidP="00D856D1">
      <w:pPr>
        <w:tabs>
          <w:tab w:val="left" w:pos="851"/>
        </w:tabs>
        <w:autoSpaceDE/>
        <w:autoSpaceDN/>
        <w:adjustRightInd w:val="0"/>
        <w:jc w:val="both"/>
        <w:rPr>
          <w:sz w:val="24"/>
          <w:szCs w:val="24"/>
          <w:lang w:eastAsia="en-US"/>
        </w:rPr>
      </w:pPr>
      <w:r w:rsidRPr="0037058D">
        <w:rPr>
          <w:sz w:val="24"/>
          <w:szCs w:val="24"/>
          <w:lang w:eastAsia="en-US"/>
        </w:rPr>
        <w:t xml:space="preserve">- выделить для финансирования наиболее приоритетные направления </w:t>
      </w:r>
      <w:r w:rsidRPr="0037058D">
        <w:rPr>
          <w:sz w:val="24"/>
          <w:szCs w:val="24"/>
          <w:lang w:eastAsia="en-US"/>
        </w:rPr>
        <w:br/>
        <w:t>в рамках программы;</w:t>
      </w:r>
    </w:p>
    <w:p w:rsidR="00D856D1" w:rsidRPr="0037058D" w:rsidRDefault="00D856D1" w:rsidP="00D856D1">
      <w:pPr>
        <w:tabs>
          <w:tab w:val="left" w:pos="851"/>
        </w:tabs>
        <w:autoSpaceDE/>
        <w:autoSpaceDN/>
        <w:adjustRightInd w:val="0"/>
        <w:jc w:val="both"/>
        <w:rPr>
          <w:sz w:val="24"/>
          <w:szCs w:val="24"/>
          <w:lang w:eastAsia="en-US"/>
        </w:rPr>
      </w:pPr>
      <w:r w:rsidRPr="0037058D">
        <w:rPr>
          <w:sz w:val="24"/>
          <w:szCs w:val="24"/>
          <w:lang w:eastAsia="en-US"/>
        </w:rPr>
        <w:t xml:space="preserve">-  обеспечить эффективное планирование и мониторинг результатов реализации программы. </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Данная Подпрограмма является комплексной. Реализация мероприятий по организации отдыха и оздоровления детей и подростков, а также занятость подростков в каникулярный период позволит улучшить творческое и физическое развитие детей, </w:t>
      </w:r>
      <w:r w:rsidRPr="0037058D">
        <w:rPr>
          <w:sz w:val="24"/>
          <w:szCs w:val="24"/>
          <w:lang w:eastAsia="en-US"/>
        </w:rPr>
        <w:lastRenderedPageBreak/>
        <w:t>состояние их здоровья, будет способствовать приобретению трудовых навыков, что позволит повысить степень их самореализации и профессионального самоопределения.</w:t>
      </w:r>
    </w:p>
    <w:p w:rsidR="00D856D1" w:rsidRPr="0037058D" w:rsidRDefault="00D856D1" w:rsidP="00D856D1">
      <w:pPr>
        <w:adjustRightInd w:val="0"/>
        <w:ind w:firstLine="567"/>
        <w:jc w:val="both"/>
        <w:rPr>
          <w:b/>
          <w:bCs/>
          <w:sz w:val="24"/>
          <w:szCs w:val="24"/>
        </w:rPr>
      </w:pPr>
    </w:p>
    <w:p w:rsidR="00D856D1" w:rsidRPr="0037058D" w:rsidRDefault="00D856D1" w:rsidP="00D856D1">
      <w:pPr>
        <w:numPr>
          <w:ilvl w:val="1"/>
          <w:numId w:val="59"/>
        </w:numPr>
        <w:autoSpaceDE/>
        <w:autoSpaceDN/>
        <w:adjustRightInd w:val="0"/>
        <w:jc w:val="center"/>
        <w:rPr>
          <w:b/>
          <w:bCs/>
          <w:sz w:val="24"/>
          <w:szCs w:val="24"/>
        </w:rPr>
      </w:pPr>
      <w:r w:rsidRPr="0037058D">
        <w:rPr>
          <w:b/>
          <w:bCs/>
          <w:sz w:val="24"/>
          <w:szCs w:val="24"/>
        </w:rPr>
        <w:t>Цели и задачи  Подпрограммы</w:t>
      </w:r>
    </w:p>
    <w:p w:rsidR="00D856D1" w:rsidRPr="0037058D" w:rsidRDefault="00D856D1" w:rsidP="00D856D1">
      <w:pPr>
        <w:adjustRightInd w:val="0"/>
        <w:ind w:left="1440"/>
        <w:jc w:val="both"/>
        <w:rPr>
          <w:b/>
          <w:bCs/>
          <w:sz w:val="24"/>
          <w:szCs w:val="24"/>
        </w:rPr>
      </w:pPr>
    </w:p>
    <w:p w:rsidR="00D856D1" w:rsidRPr="0037058D" w:rsidRDefault="00D856D1" w:rsidP="00D856D1">
      <w:pPr>
        <w:autoSpaceDE/>
        <w:autoSpaceDN/>
        <w:ind w:firstLine="567"/>
        <w:jc w:val="both"/>
        <w:rPr>
          <w:sz w:val="24"/>
          <w:szCs w:val="24"/>
          <w:lang w:eastAsia="en-US"/>
        </w:rPr>
      </w:pPr>
      <w:r w:rsidRPr="0037058D">
        <w:rPr>
          <w:sz w:val="24"/>
          <w:szCs w:val="24"/>
          <w:lang w:eastAsia="en-US"/>
        </w:rPr>
        <w:t>Основной целью Подпрограммы является реализация прав детей и подростков на оздоровление, развитие, полноценный отдых и занятость во время каникул; создание основ комплексного решения проблем детей, условий для их полноценной жизни и развития.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Для достижения цели необходимо продолжить работу по следующим вопросам:</w:t>
      </w:r>
    </w:p>
    <w:p w:rsidR="00D856D1" w:rsidRPr="0037058D" w:rsidRDefault="00D856D1" w:rsidP="00D856D1">
      <w:pPr>
        <w:numPr>
          <w:ilvl w:val="0"/>
          <w:numId w:val="10"/>
        </w:numPr>
        <w:tabs>
          <w:tab w:val="left" w:pos="851"/>
        </w:tabs>
        <w:suppressAutoHyphens/>
        <w:autoSpaceDE/>
        <w:autoSpaceDN/>
        <w:ind w:left="0" w:firstLine="567"/>
        <w:jc w:val="both"/>
        <w:rPr>
          <w:sz w:val="24"/>
          <w:szCs w:val="24"/>
          <w:lang w:eastAsia="en-US"/>
        </w:rPr>
      </w:pPr>
      <w:r w:rsidRPr="0037058D">
        <w:rPr>
          <w:sz w:val="24"/>
          <w:szCs w:val="24"/>
          <w:lang w:eastAsia="en-US"/>
        </w:rPr>
        <w:t>развитие материальной базы оздоровительных лагерей дневного пребывания и загородных оздоровительных лагерей;</w:t>
      </w:r>
    </w:p>
    <w:p w:rsidR="00D856D1" w:rsidRPr="0037058D" w:rsidRDefault="00D856D1" w:rsidP="00D856D1">
      <w:pPr>
        <w:numPr>
          <w:ilvl w:val="0"/>
          <w:numId w:val="10"/>
        </w:numPr>
        <w:tabs>
          <w:tab w:val="left" w:pos="851"/>
        </w:tabs>
        <w:suppressAutoHyphens/>
        <w:autoSpaceDE/>
        <w:autoSpaceDN/>
        <w:ind w:left="0" w:firstLine="567"/>
        <w:jc w:val="both"/>
        <w:rPr>
          <w:sz w:val="24"/>
          <w:szCs w:val="24"/>
          <w:lang w:eastAsia="en-US"/>
        </w:rPr>
      </w:pPr>
      <w:r w:rsidRPr="0037058D">
        <w:rPr>
          <w:sz w:val="24"/>
          <w:szCs w:val="24"/>
          <w:lang w:eastAsia="en-US"/>
        </w:rPr>
        <w:t>развитие и качественное улучшение инфраструктуры летнего отдыха, оздоровления, занятости детей и подростков;</w:t>
      </w:r>
    </w:p>
    <w:p w:rsidR="00D856D1" w:rsidRPr="0037058D" w:rsidRDefault="00D856D1" w:rsidP="00D856D1">
      <w:pPr>
        <w:numPr>
          <w:ilvl w:val="0"/>
          <w:numId w:val="10"/>
        </w:numPr>
        <w:tabs>
          <w:tab w:val="left" w:pos="851"/>
        </w:tabs>
        <w:suppressAutoHyphens/>
        <w:autoSpaceDE/>
        <w:autoSpaceDN/>
        <w:ind w:left="0" w:firstLine="567"/>
        <w:jc w:val="both"/>
        <w:rPr>
          <w:sz w:val="24"/>
          <w:szCs w:val="24"/>
          <w:lang w:eastAsia="en-US"/>
        </w:rPr>
      </w:pPr>
      <w:r w:rsidRPr="0037058D">
        <w:rPr>
          <w:sz w:val="24"/>
          <w:szCs w:val="24"/>
          <w:lang w:eastAsia="en-US"/>
        </w:rPr>
        <w:t>развитие перспективных инновационных форм организации отдыха, оздоровления, творческого досуга, занятости детей и подростков;</w:t>
      </w:r>
    </w:p>
    <w:p w:rsidR="00D856D1" w:rsidRPr="0037058D" w:rsidRDefault="00D856D1" w:rsidP="00D856D1">
      <w:pPr>
        <w:numPr>
          <w:ilvl w:val="0"/>
          <w:numId w:val="10"/>
        </w:numPr>
        <w:tabs>
          <w:tab w:val="left" w:pos="851"/>
        </w:tabs>
        <w:suppressAutoHyphens/>
        <w:autoSpaceDE/>
        <w:autoSpaceDN/>
        <w:ind w:left="0" w:firstLine="567"/>
        <w:jc w:val="both"/>
        <w:rPr>
          <w:sz w:val="24"/>
          <w:szCs w:val="24"/>
          <w:lang w:eastAsia="en-US"/>
        </w:rPr>
      </w:pPr>
      <w:r w:rsidRPr="0037058D">
        <w:rPr>
          <w:sz w:val="24"/>
          <w:szCs w:val="24"/>
          <w:lang w:eastAsia="en-US"/>
        </w:rPr>
        <w:t>предупреждение безнадзорности и правонарушений среди несовершеннолетних;</w:t>
      </w:r>
    </w:p>
    <w:p w:rsidR="00D856D1" w:rsidRPr="0037058D" w:rsidRDefault="00D856D1" w:rsidP="00D856D1">
      <w:pPr>
        <w:numPr>
          <w:ilvl w:val="0"/>
          <w:numId w:val="10"/>
        </w:numPr>
        <w:tabs>
          <w:tab w:val="left" w:pos="851"/>
        </w:tabs>
        <w:suppressAutoHyphens/>
        <w:autoSpaceDE/>
        <w:autoSpaceDN/>
        <w:ind w:left="0" w:firstLine="567"/>
        <w:jc w:val="both"/>
        <w:rPr>
          <w:sz w:val="24"/>
          <w:szCs w:val="24"/>
          <w:lang w:eastAsia="en-US"/>
        </w:rPr>
      </w:pPr>
      <w:r w:rsidRPr="0037058D">
        <w:rPr>
          <w:sz w:val="24"/>
          <w:szCs w:val="24"/>
          <w:lang w:eastAsia="en-US"/>
        </w:rPr>
        <w:t>разработка и совершенствование нормативных документов, обеспечивающих качественную деятельность детских лагерей;</w:t>
      </w:r>
    </w:p>
    <w:p w:rsidR="00D856D1" w:rsidRPr="0037058D" w:rsidRDefault="00D856D1" w:rsidP="00D856D1">
      <w:pPr>
        <w:numPr>
          <w:ilvl w:val="0"/>
          <w:numId w:val="10"/>
        </w:numPr>
        <w:tabs>
          <w:tab w:val="left" w:pos="851"/>
        </w:tabs>
        <w:suppressAutoHyphens/>
        <w:autoSpaceDE/>
        <w:autoSpaceDN/>
        <w:ind w:left="0" w:firstLine="567"/>
        <w:jc w:val="both"/>
        <w:rPr>
          <w:sz w:val="24"/>
          <w:szCs w:val="24"/>
          <w:lang w:eastAsia="en-US"/>
        </w:rPr>
      </w:pPr>
      <w:r w:rsidRPr="0037058D">
        <w:rPr>
          <w:sz w:val="24"/>
          <w:szCs w:val="24"/>
          <w:lang w:eastAsia="en-US"/>
        </w:rPr>
        <w:t>совершенствование кадрового и информационного обеспечения в организации и проведении оздоровительной кампании;</w:t>
      </w:r>
    </w:p>
    <w:p w:rsidR="00D856D1" w:rsidRPr="0037058D" w:rsidRDefault="00D856D1" w:rsidP="00D856D1">
      <w:pPr>
        <w:numPr>
          <w:ilvl w:val="0"/>
          <w:numId w:val="10"/>
        </w:numPr>
        <w:tabs>
          <w:tab w:val="left" w:pos="851"/>
        </w:tabs>
        <w:suppressAutoHyphens/>
        <w:autoSpaceDE/>
        <w:autoSpaceDN/>
        <w:ind w:left="0" w:firstLine="567"/>
        <w:jc w:val="both"/>
        <w:rPr>
          <w:sz w:val="24"/>
          <w:szCs w:val="24"/>
          <w:lang w:eastAsia="en-US"/>
        </w:rPr>
      </w:pPr>
      <w:r w:rsidRPr="0037058D">
        <w:rPr>
          <w:sz w:val="24"/>
          <w:szCs w:val="24"/>
          <w:lang w:eastAsia="en-US"/>
        </w:rPr>
        <w:t>организация отдыха, оздоровления детей и подростков в период школьных каникул;</w:t>
      </w:r>
    </w:p>
    <w:p w:rsidR="00D856D1" w:rsidRPr="0037058D" w:rsidRDefault="00D856D1" w:rsidP="00D856D1">
      <w:pPr>
        <w:numPr>
          <w:ilvl w:val="0"/>
          <w:numId w:val="51"/>
        </w:numPr>
        <w:tabs>
          <w:tab w:val="left" w:pos="851"/>
        </w:tabs>
        <w:suppressAutoHyphens/>
        <w:autoSpaceDE/>
        <w:autoSpaceDN/>
        <w:ind w:firstLine="567"/>
        <w:jc w:val="both"/>
        <w:rPr>
          <w:sz w:val="24"/>
          <w:szCs w:val="24"/>
          <w:lang w:eastAsia="en-US"/>
        </w:rPr>
      </w:pPr>
      <w:r w:rsidRPr="0037058D">
        <w:rPr>
          <w:sz w:val="24"/>
          <w:szCs w:val="24"/>
          <w:lang w:eastAsia="en-US"/>
        </w:rPr>
        <w:t>охват оздоровительным отдыхом максимального количества детей и подростков городского округа;</w:t>
      </w:r>
    </w:p>
    <w:p w:rsidR="00D856D1" w:rsidRPr="0037058D" w:rsidRDefault="00D856D1" w:rsidP="00D856D1">
      <w:pPr>
        <w:numPr>
          <w:ilvl w:val="0"/>
          <w:numId w:val="51"/>
        </w:numPr>
        <w:tabs>
          <w:tab w:val="left" w:pos="482"/>
          <w:tab w:val="left" w:pos="851"/>
        </w:tabs>
        <w:suppressAutoHyphens/>
        <w:autoSpaceDE/>
        <w:autoSpaceDN/>
        <w:ind w:firstLine="567"/>
        <w:jc w:val="both"/>
        <w:rPr>
          <w:sz w:val="24"/>
          <w:szCs w:val="24"/>
          <w:lang w:eastAsia="en-US"/>
        </w:rPr>
      </w:pPr>
      <w:r w:rsidRPr="0037058D">
        <w:rPr>
          <w:sz w:val="24"/>
          <w:szCs w:val="24"/>
          <w:lang w:eastAsia="en-US"/>
        </w:rPr>
        <w:t>пропаганда здорового образа жизни, профилактика заболеваемости.</w:t>
      </w:r>
    </w:p>
    <w:p w:rsidR="00D856D1" w:rsidRPr="0037058D" w:rsidRDefault="00D856D1" w:rsidP="00D856D1">
      <w:pPr>
        <w:adjustRightInd w:val="0"/>
        <w:jc w:val="both"/>
        <w:rPr>
          <w:sz w:val="24"/>
          <w:szCs w:val="24"/>
        </w:rPr>
      </w:pPr>
      <w:r w:rsidRPr="0037058D">
        <w:rPr>
          <w:sz w:val="24"/>
          <w:szCs w:val="24"/>
        </w:rPr>
        <w:t>Ожидаемые результаты реализации Подпрограммы:</w:t>
      </w:r>
    </w:p>
    <w:p w:rsidR="00D856D1" w:rsidRPr="0037058D" w:rsidRDefault="00D856D1" w:rsidP="00D856D1">
      <w:pPr>
        <w:numPr>
          <w:ilvl w:val="0"/>
          <w:numId w:val="7"/>
        </w:numPr>
        <w:tabs>
          <w:tab w:val="left" w:pos="336"/>
        </w:tabs>
        <w:suppressAutoHyphens/>
        <w:autoSpaceDE/>
        <w:autoSpaceDN/>
        <w:ind w:left="34"/>
        <w:jc w:val="both"/>
        <w:rPr>
          <w:sz w:val="24"/>
          <w:szCs w:val="24"/>
          <w:lang w:eastAsia="en-US"/>
        </w:rPr>
      </w:pPr>
      <w:r w:rsidRPr="0037058D">
        <w:rPr>
          <w:sz w:val="24"/>
          <w:szCs w:val="24"/>
          <w:lang w:eastAsia="en-US"/>
        </w:rPr>
        <w:t xml:space="preserve">расширение сети учреждений детского отдыха, оздоровления и увеличение числа детей, охваченных организационными формами летнего отдыха; </w:t>
      </w:r>
    </w:p>
    <w:p w:rsidR="00D856D1" w:rsidRPr="0037058D" w:rsidRDefault="00D856D1" w:rsidP="00D856D1">
      <w:pPr>
        <w:numPr>
          <w:ilvl w:val="0"/>
          <w:numId w:val="7"/>
        </w:numPr>
        <w:tabs>
          <w:tab w:val="left" w:pos="336"/>
        </w:tabs>
        <w:suppressAutoHyphens/>
        <w:autoSpaceDE/>
        <w:autoSpaceDN/>
        <w:ind w:left="34"/>
        <w:jc w:val="both"/>
        <w:rPr>
          <w:sz w:val="24"/>
          <w:szCs w:val="24"/>
          <w:lang w:eastAsia="en-US"/>
        </w:rPr>
      </w:pPr>
      <w:r w:rsidRPr="0037058D">
        <w:rPr>
          <w:sz w:val="24"/>
          <w:szCs w:val="24"/>
          <w:lang w:eastAsia="en-US"/>
        </w:rPr>
        <w:t xml:space="preserve">расширение инновационных форм детского отдыха и оздоровления; </w:t>
      </w:r>
    </w:p>
    <w:p w:rsidR="00D856D1" w:rsidRPr="0037058D" w:rsidRDefault="00D856D1" w:rsidP="00D856D1">
      <w:pPr>
        <w:numPr>
          <w:ilvl w:val="0"/>
          <w:numId w:val="7"/>
        </w:numPr>
        <w:tabs>
          <w:tab w:val="left" w:pos="336"/>
        </w:tabs>
        <w:suppressAutoHyphens/>
        <w:autoSpaceDE/>
        <w:autoSpaceDN/>
        <w:ind w:left="34"/>
        <w:jc w:val="both"/>
        <w:rPr>
          <w:sz w:val="24"/>
          <w:szCs w:val="24"/>
          <w:lang w:eastAsia="en-US"/>
        </w:rPr>
      </w:pPr>
      <w:r w:rsidRPr="0037058D">
        <w:rPr>
          <w:sz w:val="24"/>
          <w:szCs w:val="24"/>
          <w:lang w:eastAsia="en-US"/>
        </w:rPr>
        <w:t xml:space="preserve">улучшение материальной базы лагерей всех типов; </w:t>
      </w:r>
    </w:p>
    <w:p w:rsidR="00D856D1" w:rsidRPr="0037058D" w:rsidRDefault="00D856D1" w:rsidP="00D856D1">
      <w:pPr>
        <w:numPr>
          <w:ilvl w:val="0"/>
          <w:numId w:val="7"/>
        </w:numPr>
        <w:tabs>
          <w:tab w:val="left" w:pos="336"/>
        </w:tabs>
        <w:suppressAutoHyphens/>
        <w:autoSpaceDE/>
        <w:autoSpaceDN/>
        <w:ind w:left="34"/>
        <w:jc w:val="both"/>
        <w:rPr>
          <w:sz w:val="24"/>
          <w:szCs w:val="24"/>
          <w:lang w:eastAsia="en-US"/>
        </w:rPr>
      </w:pPr>
      <w:r w:rsidRPr="0037058D">
        <w:rPr>
          <w:sz w:val="24"/>
          <w:szCs w:val="24"/>
          <w:lang w:eastAsia="en-US"/>
        </w:rPr>
        <w:t xml:space="preserve">укрепление здоровья детей, снижение острой и хронической заболеваемости, предупреждение детской инвалидности; </w:t>
      </w:r>
    </w:p>
    <w:p w:rsidR="00D856D1" w:rsidRPr="0037058D" w:rsidRDefault="00D856D1" w:rsidP="00D856D1">
      <w:pPr>
        <w:tabs>
          <w:tab w:val="left" w:pos="851"/>
        </w:tabs>
        <w:suppressAutoHyphens/>
        <w:autoSpaceDE/>
        <w:autoSpaceDN/>
        <w:ind w:firstLine="567"/>
        <w:jc w:val="both"/>
        <w:rPr>
          <w:sz w:val="24"/>
          <w:szCs w:val="24"/>
          <w:lang w:eastAsia="en-US"/>
        </w:rPr>
      </w:pPr>
      <w:r w:rsidRPr="0037058D">
        <w:rPr>
          <w:sz w:val="24"/>
          <w:szCs w:val="24"/>
          <w:lang w:eastAsia="en-US"/>
        </w:rPr>
        <w:t>стабилизация ситуации с правонарушениями несовершеннолетних, а в дальнейшем сокращение правонарушений и преступлений среди подростков.</w:t>
      </w:r>
    </w:p>
    <w:p w:rsidR="00D856D1" w:rsidRPr="0037058D" w:rsidRDefault="00D856D1" w:rsidP="00D856D1">
      <w:pPr>
        <w:tabs>
          <w:tab w:val="left" w:pos="851"/>
        </w:tabs>
        <w:suppressAutoHyphens/>
        <w:autoSpaceDE/>
        <w:autoSpaceDN/>
        <w:ind w:firstLine="567"/>
        <w:jc w:val="both"/>
        <w:rPr>
          <w:sz w:val="24"/>
          <w:szCs w:val="24"/>
          <w:lang w:eastAsia="en-US"/>
        </w:rPr>
      </w:pPr>
    </w:p>
    <w:p w:rsidR="00D856D1" w:rsidRPr="0037058D" w:rsidRDefault="00D856D1" w:rsidP="00D856D1">
      <w:pPr>
        <w:adjustRightInd w:val="0"/>
        <w:ind w:firstLine="567"/>
        <w:jc w:val="center"/>
        <w:rPr>
          <w:b/>
          <w:bCs/>
          <w:sz w:val="24"/>
          <w:szCs w:val="24"/>
        </w:rPr>
      </w:pPr>
      <w:r w:rsidRPr="0037058D">
        <w:rPr>
          <w:b/>
          <w:bCs/>
          <w:sz w:val="24"/>
          <w:szCs w:val="24"/>
        </w:rPr>
        <w:t>3. Целевые показатели (индикаторы) Подпрограммы</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firstLine="567"/>
        <w:jc w:val="both"/>
        <w:rPr>
          <w:sz w:val="24"/>
          <w:szCs w:val="24"/>
        </w:rPr>
      </w:pPr>
      <w:r w:rsidRPr="0037058D">
        <w:rPr>
          <w:sz w:val="24"/>
          <w:szCs w:val="24"/>
        </w:rPr>
        <w:t>Информация об ожидаемых результатах и значениях основных показа</w:t>
      </w:r>
      <w:r w:rsidRPr="0037058D">
        <w:rPr>
          <w:sz w:val="24"/>
          <w:szCs w:val="24"/>
        </w:rPr>
        <w:softHyphen/>
        <w:t>телей Подпрограммы представлена в приложении № 1 к Программе.</w:t>
      </w:r>
    </w:p>
    <w:p w:rsidR="00D856D1" w:rsidRPr="0037058D" w:rsidRDefault="00D856D1" w:rsidP="00D856D1">
      <w:pPr>
        <w:adjustRightInd w:val="0"/>
        <w:ind w:firstLine="567"/>
        <w:jc w:val="both"/>
        <w:rPr>
          <w:sz w:val="24"/>
          <w:szCs w:val="24"/>
        </w:rPr>
      </w:pPr>
    </w:p>
    <w:p w:rsidR="00D856D1" w:rsidRPr="0037058D" w:rsidRDefault="00D856D1" w:rsidP="00D856D1">
      <w:pPr>
        <w:adjustRightInd w:val="0"/>
        <w:ind w:left="1080"/>
        <w:jc w:val="center"/>
        <w:rPr>
          <w:b/>
          <w:bCs/>
          <w:sz w:val="24"/>
          <w:szCs w:val="24"/>
        </w:rPr>
      </w:pPr>
      <w:r w:rsidRPr="0037058D">
        <w:rPr>
          <w:b/>
          <w:bCs/>
          <w:sz w:val="24"/>
          <w:szCs w:val="24"/>
        </w:rPr>
        <w:t>4.Характеристика основных мероприятий Подпрограммы</w:t>
      </w:r>
    </w:p>
    <w:p w:rsidR="00D856D1" w:rsidRPr="0037058D" w:rsidRDefault="00D856D1" w:rsidP="00D856D1">
      <w:pPr>
        <w:adjustRightInd w:val="0"/>
        <w:ind w:left="1440"/>
        <w:rPr>
          <w:b/>
          <w:bCs/>
          <w:sz w:val="24"/>
          <w:szCs w:val="24"/>
        </w:rPr>
      </w:pPr>
    </w:p>
    <w:p w:rsidR="00D856D1" w:rsidRPr="0037058D" w:rsidRDefault="00D856D1" w:rsidP="00D856D1">
      <w:pPr>
        <w:autoSpaceDE/>
        <w:autoSpaceDN/>
        <w:ind w:firstLine="567"/>
        <w:jc w:val="both"/>
        <w:rPr>
          <w:sz w:val="24"/>
          <w:szCs w:val="24"/>
          <w:lang w:eastAsia="en-US"/>
        </w:rPr>
      </w:pPr>
      <w:r w:rsidRPr="0037058D">
        <w:rPr>
          <w:sz w:val="24"/>
          <w:szCs w:val="24"/>
          <w:lang w:eastAsia="en-US"/>
        </w:rPr>
        <w:t>Подпрограмма содержит 2 основных мероприятия, направленных на реализацию прав детей и подростков на оздоровление, развитие, полноценный отдых и занятость во время каникул; создание основ комплексного решения проблем детей, условий для их полноценной жизни и развития.</w:t>
      </w:r>
    </w:p>
    <w:p w:rsidR="00D856D1" w:rsidRPr="0037058D" w:rsidRDefault="00D856D1" w:rsidP="00D856D1">
      <w:pPr>
        <w:autoSpaceDE/>
        <w:autoSpaceDN/>
        <w:ind w:firstLine="567"/>
        <w:jc w:val="both"/>
        <w:rPr>
          <w:b/>
          <w:bCs/>
          <w:sz w:val="24"/>
          <w:szCs w:val="24"/>
          <w:lang w:eastAsia="en-US"/>
        </w:rPr>
      </w:pPr>
      <w:r w:rsidRPr="0037058D">
        <w:rPr>
          <w:b/>
          <w:bCs/>
          <w:sz w:val="24"/>
          <w:szCs w:val="24"/>
          <w:lang w:eastAsia="en-US"/>
        </w:rPr>
        <w:t>Основное мероприятие 1. Организация оздоровления и отдыха детей в каникулярное время.</w:t>
      </w:r>
    </w:p>
    <w:p w:rsidR="00D856D1" w:rsidRPr="0037058D" w:rsidRDefault="00D856D1" w:rsidP="00D856D1">
      <w:pPr>
        <w:suppressAutoHyphens/>
        <w:autoSpaceDE/>
        <w:autoSpaceDN/>
        <w:ind w:firstLine="567"/>
        <w:jc w:val="both"/>
        <w:rPr>
          <w:sz w:val="24"/>
          <w:szCs w:val="24"/>
          <w:lang w:eastAsia="en-US"/>
        </w:rPr>
      </w:pPr>
      <w:r w:rsidRPr="0037058D">
        <w:rPr>
          <w:sz w:val="24"/>
          <w:szCs w:val="24"/>
          <w:lang w:eastAsia="en-US"/>
        </w:rPr>
        <w:t>Системой мер по совершенствованию процесса организации массового летнего отдыха, оздоровления и занятости детей, подростков и учащейся молодежи предусматривается:</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lastRenderedPageBreak/>
        <w:t>-  проведение мероприятий по оздоровительной кампании детей;</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обеспечение функционирования лагерей;</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xml:space="preserve">-  увеличение охвата подростков общественно – полезной трудовой деятельностью; активизация трудовой занятости детей и подростков в летний период; повышение интереса учащейся молодежи к разным видам спорта; </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развитие у подрастающего поколения физических и волевых качеств; приобщение подрастающего поколения к здоровому образу жизни;</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расширение возможностей системы летнего отдыха для самореализации и самоопределения учащейся молодежи; профилактика девиантного и асоциального поведения;</w:t>
      </w:r>
    </w:p>
    <w:p w:rsidR="00D856D1" w:rsidRPr="0037058D" w:rsidRDefault="00D856D1" w:rsidP="00D856D1">
      <w:pPr>
        <w:tabs>
          <w:tab w:val="left" w:pos="851"/>
        </w:tabs>
        <w:autoSpaceDE/>
        <w:autoSpaceDN/>
        <w:jc w:val="both"/>
        <w:rPr>
          <w:b/>
          <w:bCs/>
          <w:sz w:val="24"/>
          <w:szCs w:val="24"/>
          <w:lang w:eastAsia="en-US"/>
        </w:rPr>
      </w:pPr>
      <w:r w:rsidRPr="0037058D">
        <w:rPr>
          <w:sz w:val="24"/>
          <w:szCs w:val="24"/>
          <w:lang w:eastAsia="en-US"/>
        </w:rPr>
        <w:t>- увеличение количества детей, подростков, охваченных отдыхом и досугом в каникулярное время</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создание комплекса благоприятных условий для отдыха, оздоровления, дополнительного образования и развития детей и подростков</w:t>
      </w:r>
    </w:p>
    <w:p w:rsidR="00D856D1" w:rsidRPr="0037058D" w:rsidRDefault="00D856D1" w:rsidP="00D856D1">
      <w:pPr>
        <w:tabs>
          <w:tab w:val="left" w:pos="851"/>
        </w:tabs>
        <w:autoSpaceDE/>
        <w:autoSpaceDN/>
        <w:jc w:val="both"/>
        <w:rPr>
          <w:sz w:val="24"/>
          <w:szCs w:val="24"/>
          <w:lang w:eastAsia="en-US"/>
        </w:rPr>
      </w:pPr>
      <w:r w:rsidRPr="0037058D">
        <w:rPr>
          <w:b/>
          <w:bCs/>
          <w:sz w:val="24"/>
          <w:szCs w:val="24"/>
          <w:lang w:eastAsia="en-US"/>
        </w:rPr>
        <w:t>Основное мероприятие</w:t>
      </w:r>
      <w:r w:rsidRPr="0037058D">
        <w:rPr>
          <w:sz w:val="24"/>
          <w:szCs w:val="24"/>
          <w:lang w:eastAsia="en-US"/>
        </w:rPr>
        <w:t xml:space="preserve"> 2</w:t>
      </w:r>
      <w:r w:rsidRPr="0037058D">
        <w:rPr>
          <w:b/>
          <w:bCs/>
          <w:sz w:val="24"/>
          <w:szCs w:val="24"/>
          <w:lang w:eastAsia="en-US"/>
        </w:rPr>
        <w:t>. Методическое обеспечение отдыха, оздоровления и занятости детей.</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В рамках данного мероприятия  будет проведена работа по  разработке и совершенствованию нормативных документов, обеспечивающих качественную деятельность детских лагерей.     </w:t>
      </w:r>
    </w:p>
    <w:p w:rsidR="00D856D1" w:rsidRPr="0037058D" w:rsidRDefault="00D856D1" w:rsidP="00D856D1">
      <w:pPr>
        <w:tabs>
          <w:tab w:val="left" w:pos="9355"/>
        </w:tabs>
        <w:adjustRightInd w:val="0"/>
        <w:ind w:firstLine="567"/>
        <w:jc w:val="both"/>
        <w:rPr>
          <w:b/>
          <w:bCs/>
          <w:sz w:val="24"/>
          <w:szCs w:val="24"/>
          <w:lang w:eastAsia="en-US"/>
        </w:rPr>
      </w:pP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5.   Основные меры  правового  регулирования в сфере реализации Подпрограммы</w:t>
      </w: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r w:rsidRPr="0037058D">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D856D1" w:rsidRPr="0037058D" w:rsidRDefault="00D856D1" w:rsidP="00D856D1">
      <w:pPr>
        <w:autoSpaceDE/>
        <w:autoSpaceDN/>
        <w:ind w:firstLine="567"/>
        <w:jc w:val="both"/>
        <w:rPr>
          <w:sz w:val="24"/>
          <w:szCs w:val="24"/>
        </w:rPr>
      </w:pPr>
      <w:r w:rsidRPr="0037058D">
        <w:rPr>
          <w:sz w:val="24"/>
          <w:szCs w:val="24"/>
        </w:rPr>
        <w:t>Перечень основных нормативных правовых актов, направленных на реализацию задач, поставленных в данной Подпрограмме, приведен в приложении № 3 к Программе.</w:t>
      </w:r>
    </w:p>
    <w:p w:rsidR="00D856D1" w:rsidRPr="0037058D" w:rsidRDefault="00D856D1" w:rsidP="00D856D1">
      <w:pPr>
        <w:tabs>
          <w:tab w:val="left" w:pos="9214"/>
        </w:tabs>
        <w:adjustRightInd w:val="0"/>
        <w:ind w:firstLine="567"/>
        <w:jc w:val="both"/>
        <w:rPr>
          <w:sz w:val="24"/>
          <w:szCs w:val="24"/>
          <w:lang w:eastAsia="en-US"/>
        </w:rPr>
      </w:pP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6. Обоснование объема финансовых ресурсов, необходимых</w:t>
      </w: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для реализации Подпрограммы</w:t>
      </w:r>
    </w:p>
    <w:p w:rsidR="00D856D1" w:rsidRPr="0037058D" w:rsidRDefault="00D856D1" w:rsidP="00D856D1">
      <w:pPr>
        <w:tabs>
          <w:tab w:val="left" w:pos="9355"/>
        </w:tabs>
        <w:adjustRightInd w:val="0"/>
        <w:ind w:firstLine="567"/>
        <w:jc w:val="both"/>
        <w:rPr>
          <w:b/>
          <w:bCs/>
          <w:sz w:val="24"/>
          <w:szCs w:val="24"/>
          <w:lang w:eastAsia="en-US"/>
        </w:rPr>
      </w:pPr>
    </w:p>
    <w:p w:rsidR="00D856D1" w:rsidRPr="0037058D" w:rsidRDefault="00D856D1" w:rsidP="00D856D1">
      <w:pPr>
        <w:tabs>
          <w:tab w:val="left" w:pos="9355"/>
        </w:tabs>
        <w:adjustRightInd w:val="0"/>
        <w:ind w:firstLine="567"/>
        <w:jc w:val="both"/>
        <w:rPr>
          <w:sz w:val="24"/>
          <w:szCs w:val="24"/>
          <w:lang w:eastAsia="en-US"/>
        </w:rPr>
      </w:pPr>
      <w:r w:rsidRPr="0037058D">
        <w:rPr>
          <w:sz w:val="24"/>
          <w:szCs w:val="24"/>
          <w:lang w:eastAsia="en-US"/>
        </w:rPr>
        <w:t xml:space="preserve"> Реализация Подпрограммы предусматривает целевое использование денежных средств в соответствии с поставленными задачами, определенными мероприятиями.</w:t>
      </w:r>
    </w:p>
    <w:p w:rsidR="00D856D1" w:rsidRPr="0037058D" w:rsidRDefault="00D856D1" w:rsidP="00D856D1">
      <w:pPr>
        <w:tabs>
          <w:tab w:val="left" w:pos="9355"/>
        </w:tabs>
        <w:adjustRightInd w:val="0"/>
        <w:ind w:firstLine="567"/>
        <w:jc w:val="both"/>
        <w:rPr>
          <w:sz w:val="24"/>
          <w:szCs w:val="24"/>
          <w:lang w:eastAsia="en-US"/>
        </w:rPr>
      </w:pPr>
      <w:r w:rsidRPr="0037058D">
        <w:rPr>
          <w:sz w:val="24"/>
          <w:szCs w:val="24"/>
          <w:lang w:eastAsia="en-US"/>
        </w:rPr>
        <w:t>Финансирование Подпрограммы в заявленных объемах позволит достичь поставленной цели.</w:t>
      </w:r>
    </w:p>
    <w:p w:rsidR="00D856D1" w:rsidRPr="0037058D" w:rsidRDefault="00D856D1" w:rsidP="00D856D1">
      <w:pPr>
        <w:tabs>
          <w:tab w:val="left" w:pos="9355"/>
        </w:tabs>
        <w:adjustRightInd w:val="0"/>
        <w:ind w:firstLine="567"/>
        <w:jc w:val="both"/>
        <w:rPr>
          <w:sz w:val="24"/>
          <w:szCs w:val="24"/>
          <w:lang w:eastAsia="en-US"/>
        </w:rPr>
      </w:pPr>
      <w:r w:rsidRPr="0037058D">
        <w:rPr>
          <w:sz w:val="24"/>
          <w:szCs w:val="24"/>
          <w:lang w:eastAsia="en-US"/>
        </w:rPr>
        <w:t>Объемы бюджетных ассигнований будут уточняться ежегодно при формировании муниципального бюджета на очередной финансовый год и плановый период.</w:t>
      </w:r>
    </w:p>
    <w:p w:rsidR="00D856D1" w:rsidRPr="0037058D" w:rsidRDefault="00D856D1" w:rsidP="00D856D1">
      <w:pPr>
        <w:adjustRightInd w:val="0"/>
        <w:ind w:firstLine="567"/>
        <w:jc w:val="both"/>
        <w:rPr>
          <w:sz w:val="24"/>
          <w:szCs w:val="24"/>
        </w:rPr>
      </w:pPr>
      <w:r w:rsidRPr="0037058D">
        <w:rPr>
          <w:sz w:val="24"/>
          <w:szCs w:val="24"/>
        </w:rPr>
        <w:t>Информация о расходах областного  и местного бюджетов по Подпрограмме пред</w:t>
      </w:r>
      <w:r w:rsidRPr="0037058D">
        <w:rPr>
          <w:sz w:val="24"/>
          <w:szCs w:val="24"/>
        </w:rPr>
        <w:softHyphen/>
        <w:t>ставлена с расшифровкой по главным распорядителям средств (по ответствен</w:t>
      </w:r>
      <w:r w:rsidRPr="0037058D">
        <w:rPr>
          <w:sz w:val="24"/>
          <w:szCs w:val="24"/>
        </w:rPr>
        <w:softHyphen/>
        <w:t>ному исполнителю и соисполнителям Подпрограммы), по кодам бюджет</w:t>
      </w:r>
      <w:r w:rsidRPr="0037058D">
        <w:rPr>
          <w:sz w:val="24"/>
          <w:szCs w:val="24"/>
        </w:rPr>
        <w:softHyphen/>
        <w:t>ной классификации и по годам реализации в приложении № 4 к Програм</w:t>
      </w:r>
      <w:r w:rsidRPr="0037058D">
        <w:rPr>
          <w:sz w:val="24"/>
          <w:szCs w:val="24"/>
        </w:rPr>
        <w:softHyphen/>
        <w:t>ме.</w:t>
      </w:r>
    </w:p>
    <w:p w:rsidR="00D856D1" w:rsidRPr="0037058D" w:rsidRDefault="00D856D1" w:rsidP="00D856D1">
      <w:pPr>
        <w:tabs>
          <w:tab w:val="left" w:pos="9355"/>
        </w:tabs>
        <w:adjustRightInd w:val="0"/>
        <w:ind w:firstLine="567"/>
        <w:jc w:val="both"/>
        <w:rPr>
          <w:b/>
          <w:bCs/>
          <w:sz w:val="24"/>
          <w:szCs w:val="24"/>
          <w:lang w:eastAsia="en-US"/>
        </w:rPr>
      </w:pP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7. Анализ рисков реализации Подпрограммы и описание мер</w:t>
      </w:r>
    </w:p>
    <w:p w:rsidR="00D856D1" w:rsidRPr="0037058D" w:rsidRDefault="00D856D1" w:rsidP="00D856D1">
      <w:pPr>
        <w:tabs>
          <w:tab w:val="left" w:pos="9355"/>
        </w:tabs>
        <w:adjustRightInd w:val="0"/>
        <w:ind w:firstLine="567"/>
        <w:jc w:val="center"/>
        <w:rPr>
          <w:b/>
          <w:bCs/>
          <w:sz w:val="24"/>
          <w:szCs w:val="24"/>
          <w:lang w:eastAsia="en-US"/>
        </w:rPr>
      </w:pPr>
      <w:r w:rsidRPr="0037058D">
        <w:rPr>
          <w:b/>
          <w:bCs/>
          <w:sz w:val="24"/>
          <w:szCs w:val="24"/>
          <w:lang w:eastAsia="en-US"/>
        </w:rPr>
        <w:t>управления рисками</w:t>
      </w:r>
    </w:p>
    <w:p w:rsidR="00D856D1" w:rsidRPr="0037058D" w:rsidRDefault="00D856D1" w:rsidP="00D856D1">
      <w:pPr>
        <w:tabs>
          <w:tab w:val="left" w:pos="9355"/>
        </w:tabs>
        <w:adjustRightInd w:val="0"/>
        <w:ind w:firstLine="567"/>
        <w:jc w:val="both"/>
        <w:rPr>
          <w:sz w:val="24"/>
          <w:szCs w:val="24"/>
          <w:lang w:eastAsia="en-US"/>
        </w:rPr>
      </w:pPr>
    </w:p>
    <w:p w:rsidR="00D856D1" w:rsidRPr="0037058D" w:rsidRDefault="00D856D1" w:rsidP="00D856D1">
      <w:pPr>
        <w:tabs>
          <w:tab w:val="left" w:pos="9355"/>
        </w:tabs>
        <w:adjustRightInd w:val="0"/>
        <w:ind w:firstLine="567"/>
        <w:jc w:val="both"/>
        <w:rPr>
          <w:sz w:val="24"/>
          <w:szCs w:val="24"/>
          <w:lang w:eastAsia="en-US"/>
        </w:rPr>
      </w:pPr>
      <w:r w:rsidRPr="0037058D">
        <w:rPr>
          <w:sz w:val="24"/>
          <w:szCs w:val="24"/>
          <w:lang w:eastAsia="en-US"/>
        </w:rPr>
        <w:t>К рискам, которые могут оказать влияние на достижение запланированных целей  Подпрограммы, относятся:</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законодательные риски, обусловленные изменениями в законодательстве Российской Федерации, Оренбургской области и Кувандыкском городском округе ограничивающими возможность реализации предусмотренных Подпрограммой мероприятий;</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lastRenderedPageBreak/>
        <w:t>- социальные риски, обусловленные изменениями социальных установок       профессионального сообщества и населения, ведущие к снижению необходимого уровня общественной поддержки предусмотренных Подпрограммой мероприятий.</w:t>
      </w:r>
    </w:p>
    <w:p w:rsidR="00D856D1" w:rsidRPr="0037058D" w:rsidRDefault="00D856D1" w:rsidP="00D856D1">
      <w:pPr>
        <w:tabs>
          <w:tab w:val="left" w:pos="851"/>
          <w:tab w:val="left" w:pos="9355"/>
        </w:tabs>
        <w:adjustRightInd w:val="0"/>
        <w:ind w:left="567"/>
        <w:jc w:val="both"/>
        <w:rPr>
          <w:sz w:val="24"/>
          <w:szCs w:val="24"/>
          <w:lang w:eastAsia="en-US"/>
        </w:rPr>
      </w:pPr>
      <w:r w:rsidRPr="0037058D">
        <w:rPr>
          <w:sz w:val="24"/>
          <w:szCs w:val="24"/>
          <w:lang w:eastAsia="en-US"/>
        </w:rPr>
        <w:t>Управление рисками будет осуществляться на основе:</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проведения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проведения регулярного мониторинга планируемых изменений в федеральном, областном, муниципальном  законодательстве;</w:t>
      </w:r>
    </w:p>
    <w:p w:rsidR="00D856D1" w:rsidRPr="0037058D" w:rsidRDefault="00D856D1" w:rsidP="00D856D1">
      <w:pPr>
        <w:tabs>
          <w:tab w:val="left" w:pos="851"/>
          <w:tab w:val="left" w:pos="9355"/>
        </w:tabs>
        <w:autoSpaceDE/>
        <w:autoSpaceDN/>
        <w:adjustRightInd w:val="0"/>
        <w:jc w:val="both"/>
        <w:rPr>
          <w:sz w:val="24"/>
          <w:szCs w:val="24"/>
          <w:lang w:eastAsia="en-US"/>
        </w:rPr>
      </w:pPr>
      <w:r w:rsidRPr="0037058D">
        <w:rPr>
          <w:sz w:val="24"/>
          <w:szCs w:val="24"/>
          <w:lang w:eastAsia="en-US"/>
        </w:rPr>
        <w:t>-  мониторинга результативности реализации Подпрограммы.</w:t>
      </w:r>
    </w:p>
    <w:p w:rsidR="00D856D1" w:rsidRPr="0037058D" w:rsidRDefault="00D856D1" w:rsidP="00D856D1">
      <w:pPr>
        <w:tabs>
          <w:tab w:val="left" w:pos="851"/>
          <w:tab w:val="left" w:pos="9355"/>
        </w:tabs>
        <w:adjustRightInd w:val="0"/>
        <w:ind w:firstLine="567"/>
        <w:jc w:val="both"/>
        <w:rPr>
          <w:sz w:val="24"/>
          <w:szCs w:val="24"/>
          <w:lang w:eastAsia="en-US"/>
        </w:rPr>
      </w:pP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8. Организация управления и система контроля за исполнением                                         Подпрограммы</w:t>
      </w:r>
    </w:p>
    <w:p w:rsidR="00D856D1" w:rsidRPr="0037058D" w:rsidRDefault="00D856D1" w:rsidP="00D856D1">
      <w:pPr>
        <w:autoSpaceDE/>
        <w:autoSpaceDN/>
        <w:ind w:firstLine="567"/>
        <w:jc w:val="both"/>
        <w:rPr>
          <w:spacing w:val="-6"/>
          <w:sz w:val="24"/>
          <w:szCs w:val="24"/>
          <w:lang w:eastAsia="en-US"/>
        </w:rPr>
      </w:pPr>
    </w:p>
    <w:p w:rsidR="00D856D1" w:rsidRPr="0037058D" w:rsidRDefault="00D856D1" w:rsidP="00D856D1">
      <w:pPr>
        <w:autoSpaceDE/>
        <w:autoSpaceDN/>
        <w:ind w:firstLine="567"/>
        <w:jc w:val="both"/>
        <w:rPr>
          <w:spacing w:val="-6"/>
          <w:sz w:val="24"/>
          <w:szCs w:val="24"/>
          <w:lang w:eastAsia="en-US"/>
        </w:rPr>
      </w:pPr>
      <w:r w:rsidRPr="0037058D">
        <w:rPr>
          <w:spacing w:val="-6"/>
          <w:sz w:val="24"/>
          <w:szCs w:val="24"/>
          <w:lang w:eastAsia="en-US"/>
        </w:rPr>
        <w:t>Контроль и управление Подпрограммой осуществляется управлением образования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lang w:eastAsia="en-US"/>
        </w:rPr>
      </w:pPr>
      <w:r w:rsidRPr="0037058D">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 </w:t>
      </w:r>
    </w:p>
    <w:p w:rsidR="00D856D1" w:rsidRPr="0037058D" w:rsidRDefault="00D856D1" w:rsidP="00D856D1">
      <w:pPr>
        <w:autoSpaceDE/>
        <w:autoSpaceDN/>
        <w:ind w:firstLine="567"/>
        <w:jc w:val="both"/>
        <w:rPr>
          <w:sz w:val="24"/>
          <w:szCs w:val="24"/>
          <w:lang w:eastAsia="en-US"/>
        </w:rPr>
      </w:pPr>
    </w:p>
    <w:p w:rsidR="00D856D1" w:rsidRPr="0037058D" w:rsidRDefault="00D856D1" w:rsidP="00D856D1">
      <w:pPr>
        <w:autoSpaceDE/>
        <w:autoSpaceDN/>
        <w:ind w:firstLine="567"/>
        <w:jc w:val="both"/>
        <w:rPr>
          <w:b/>
          <w:bCs/>
          <w:sz w:val="24"/>
          <w:szCs w:val="24"/>
          <w:lang w:eastAsia="en-US"/>
        </w:rPr>
      </w:pPr>
    </w:p>
    <w:p w:rsidR="00D856D1" w:rsidRPr="0037058D" w:rsidRDefault="00D856D1" w:rsidP="00D856D1">
      <w:pPr>
        <w:adjustRightInd w:val="0"/>
        <w:ind w:firstLine="567"/>
        <w:jc w:val="both"/>
        <w:rPr>
          <w:b/>
          <w:bCs/>
          <w:sz w:val="24"/>
          <w:szCs w:val="24"/>
          <w:lang w:eastAsia="en-US"/>
        </w:rPr>
      </w:pP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both"/>
        <w:rPr>
          <w:sz w:val="24"/>
          <w:szCs w:val="24"/>
          <w:lang w:eastAsia="en-US"/>
        </w:rPr>
      </w:pPr>
    </w:p>
    <w:p w:rsidR="00D856D1" w:rsidRPr="0037058D" w:rsidRDefault="00D856D1" w:rsidP="00D856D1">
      <w:pPr>
        <w:adjustRightInd w:val="0"/>
        <w:ind w:firstLine="567"/>
        <w:jc w:val="center"/>
        <w:rPr>
          <w:b/>
          <w:bCs/>
          <w:sz w:val="24"/>
          <w:szCs w:val="24"/>
          <w:lang w:eastAsia="en-US"/>
        </w:rPr>
      </w:pPr>
      <w:r w:rsidRPr="0037058D">
        <w:rPr>
          <w:sz w:val="24"/>
          <w:szCs w:val="24"/>
          <w:lang w:eastAsia="en-US"/>
        </w:rPr>
        <w:br w:type="page"/>
      </w:r>
      <w:r w:rsidRPr="0037058D">
        <w:rPr>
          <w:b/>
          <w:bCs/>
          <w:sz w:val="24"/>
          <w:szCs w:val="24"/>
          <w:lang w:eastAsia="en-US"/>
        </w:rPr>
        <w:lastRenderedPageBreak/>
        <w:t>ПАСПОРТ</w:t>
      </w:r>
    </w:p>
    <w:p w:rsidR="00D856D1" w:rsidRPr="0037058D" w:rsidRDefault="00D856D1" w:rsidP="00D856D1">
      <w:pPr>
        <w:autoSpaceDE/>
        <w:autoSpaceDN/>
        <w:ind w:firstLine="567"/>
        <w:jc w:val="center"/>
        <w:rPr>
          <w:b/>
          <w:bCs/>
          <w:sz w:val="24"/>
          <w:szCs w:val="24"/>
          <w:lang w:eastAsia="en-US"/>
        </w:rPr>
      </w:pPr>
      <w:r w:rsidRPr="0037058D">
        <w:rPr>
          <w:b/>
          <w:bCs/>
          <w:sz w:val="24"/>
          <w:szCs w:val="24"/>
          <w:lang w:eastAsia="en-US"/>
        </w:rPr>
        <w:t>Подпрограммы  № 8  «Обеспечение  деятельности в сфере образования» муниципальной программы «Развитие системы образования Кувандыкского городского округа Оренбургской области на 2019-2024 годы</w:t>
      </w:r>
      <w:r w:rsidR="00DB1D7E">
        <w:rPr>
          <w:b/>
          <w:bCs/>
          <w:sz w:val="24"/>
          <w:szCs w:val="24"/>
          <w:lang w:eastAsia="en-US"/>
        </w:rPr>
        <w:t>»</w:t>
      </w:r>
      <w:r w:rsidRPr="0037058D">
        <w:rPr>
          <w:b/>
          <w:bCs/>
          <w:sz w:val="24"/>
          <w:szCs w:val="24"/>
          <w:lang w:eastAsia="en-US"/>
        </w:rPr>
        <w:t xml:space="preserve"> (далее - Подпрограмма)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8"/>
        <w:gridCol w:w="6301"/>
      </w:tblGrid>
      <w:tr w:rsidR="00D856D1" w:rsidRPr="0037058D" w:rsidTr="00741AF4">
        <w:tc>
          <w:tcPr>
            <w:tcW w:w="3338" w:type="dxa"/>
          </w:tcPr>
          <w:p w:rsidR="00D856D1" w:rsidRPr="0037058D" w:rsidRDefault="00D856D1" w:rsidP="00D856D1">
            <w:pPr>
              <w:tabs>
                <w:tab w:val="left" w:pos="2798"/>
              </w:tabs>
              <w:adjustRightInd w:val="0"/>
              <w:jc w:val="both"/>
              <w:rPr>
                <w:b/>
                <w:bCs/>
                <w:sz w:val="24"/>
                <w:szCs w:val="24"/>
                <w:lang w:eastAsia="en-US"/>
              </w:rPr>
            </w:pPr>
            <w:r w:rsidRPr="0037058D">
              <w:rPr>
                <w:b/>
                <w:bCs/>
                <w:sz w:val="24"/>
                <w:szCs w:val="24"/>
                <w:lang w:eastAsia="en-US"/>
              </w:rPr>
              <w:t xml:space="preserve">Ответственный исполнитель </w:t>
            </w:r>
          </w:p>
          <w:p w:rsidR="00D856D1" w:rsidRPr="0037058D" w:rsidRDefault="00D856D1" w:rsidP="00D856D1">
            <w:pPr>
              <w:autoSpaceDE/>
              <w:autoSpaceDN/>
              <w:jc w:val="both"/>
              <w:rPr>
                <w:b/>
                <w:bCs/>
                <w:sz w:val="24"/>
                <w:szCs w:val="24"/>
                <w:lang w:eastAsia="en-US"/>
              </w:rPr>
            </w:pPr>
            <w:r w:rsidRPr="0037058D">
              <w:rPr>
                <w:b/>
                <w:bCs/>
                <w:sz w:val="24"/>
                <w:szCs w:val="24"/>
                <w:lang w:eastAsia="en-US"/>
              </w:rPr>
              <w:t>Подпрограммы</w:t>
            </w:r>
          </w:p>
        </w:tc>
        <w:tc>
          <w:tcPr>
            <w:tcW w:w="6301" w:type="dxa"/>
          </w:tcPr>
          <w:p w:rsidR="00D856D1" w:rsidRPr="0037058D" w:rsidRDefault="00D856D1" w:rsidP="00D856D1">
            <w:pPr>
              <w:tabs>
                <w:tab w:val="left" w:pos="3086"/>
              </w:tabs>
              <w:adjustRightInd w:val="0"/>
              <w:jc w:val="both"/>
              <w:rPr>
                <w:sz w:val="24"/>
                <w:szCs w:val="24"/>
              </w:rPr>
            </w:pPr>
            <w:r w:rsidRPr="0037058D">
              <w:rPr>
                <w:sz w:val="24"/>
                <w:szCs w:val="24"/>
              </w:rPr>
              <w:t>Управление образования администрации  муниципального образования Кувандыкский городской округ Оренбургской   области</w:t>
            </w:r>
          </w:p>
        </w:tc>
      </w:tr>
      <w:tr w:rsidR="00D856D1" w:rsidRPr="0037058D" w:rsidTr="00741AF4">
        <w:trPr>
          <w:trHeight w:val="559"/>
        </w:trPr>
        <w:tc>
          <w:tcPr>
            <w:tcW w:w="3338" w:type="dxa"/>
          </w:tcPr>
          <w:p w:rsidR="00D856D1" w:rsidRPr="0037058D" w:rsidRDefault="00D856D1" w:rsidP="00D856D1">
            <w:pPr>
              <w:autoSpaceDE/>
              <w:autoSpaceDN/>
              <w:jc w:val="both"/>
              <w:rPr>
                <w:b/>
                <w:bCs/>
                <w:sz w:val="24"/>
                <w:szCs w:val="24"/>
                <w:lang w:eastAsia="en-US"/>
              </w:rPr>
            </w:pPr>
            <w:r w:rsidRPr="0037058D">
              <w:rPr>
                <w:b/>
                <w:bCs/>
                <w:sz w:val="24"/>
                <w:szCs w:val="24"/>
                <w:lang w:eastAsia="en-US"/>
              </w:rPr>
              <w:t>Соисполнители Подпрограммы</w:t>
            </w:r>
          </w:p>
        </w:tc>
        <w:tc>
          <w:tcPr>
            <w:tcW w:w="6301"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lang w:eastAsia="en-US"/>
              </w:rPr>
              <w:t xml:space="preserve">Отсутствуют </w:t>
            </w:r>
          </w:p>
        </w:tc>
      </w:tr>
      <w:tr w:rsidR="00D856D1" w:rsidRPr="0037058D" w:rsidTr="00741AF4">
        <w:trPr>
          <w:trHeight w:val="542"/>
        </w:trPr>
        <w:tc>
          <w:tcPr>
            <w:tcW w:w="3338" w:type="dxa"/>
          </w:tcPr>
          <w:p w:rsidR="00D856D1" w:rsidRPr="0037058D" w:rsidRDefault="00D856D1" w:rsidP="00D856D1">
            <w:pPr>
              <w:autoSpaceDE/>
              <w:autoSpaceDN/>
              <w:jc w:val="both"/>
              <w:rPr>
                <w:b/>
                <w:bCs/>
                <w:sz w:val="24"/>
                <w:szCs w:val="24"/>
                <w:lang w:eastAsia="en-US"/>
              </w:rPr>
            </w:pPr>
            <w:r w:rsidRPr="0037058D">
              <w:rPr>
                <w:b/>
                <w:bCs/>
                <w:sz w:val="24"/>
                <w:szCs w:val="24"/>
                <w:lang w:eastAsia="en-US"/>
              </w:rPr>
              <w:t>Участники Подпрограммы</w:t>
            </w:r>
          </w:p>
        </w:tc>
        <w:tc>
          <w:tcPr>
            <w:tcW w:w="6301" w:type="dxa"/>
          </w:tcPr>
          <w:p w:rsidR="00D856D1" w:rsidRPr="0037058D" w:rsidRDefault="00D856D1" w:rsidP="00D856D1">
            <w:pPr>
              <w:autoSpaceDE/>
              <w:autoSpaceDN/>
              <w:jc w:val="both"/>
              <w:rPr>
                <w:rFonts w:ascii="Calibri" w:hAnsi="Calibri" w:cs="Calibri"/>
                <w:sz w:val="22"/>
                <w:szCs w:val="22"/>
                <w:lang w:eastAsia="en-US"/>
              </w:rPr>
            </w:pPr>
            <w:r w:rsidRPr="0037058D">
              <w:rPr>
                <w:sz w:val="24"/>
                <w:szCs w:val="24"/>
                <w:lang w:eastAsia="en-US"/>
              </w:rPr>
              <w:t xml:space="preserve">Отсутствуют </w:t>
            </w:r>
          </w:p>
        </w:tc>
      </w:tr>
      <w:tr w:rsidR="00D856D1" w:rsidRPr="0037058D" w:rsidTr="00741AF4">
        <w:trPr>
          <w:trHeight w:val="542"/>
        </w:trPr>
        <w:tc>
          <w:tcPr>
            <w:tcW w:w="3338" w:type="dxa"/>
          </w:tcPr>
          <w:p w:rsidR="00D856D1" w:rsidRPr="0037058D" w:rsidRDefault="00D856D1" w:rsidP="00D856D1">
            <w:pPr>
              <w:adjustRightInd w:val="0"/>
              <w:jc w:val="both"/>
              <w:rPr>
                <w:b/>
                <w:bCs/>
                <w:sz w:val="24"/>
                <w:szCs w:val="24"/>
                <w:lang w:eastAsia="en-US"/>
              </w:rPr>
            </w:pPr>
            <w:r w:rsidRPr="0037058D">
              <w:rPr>
                <w:b/>
                <w:bCs/>
                <w:sz w:val="24"/>
                <w:szCs w:val="24"/>
                <w:lang w:eastAsia="en-US"/>
              </w:rPr>
              <w:t>Основание для разработки Подпрограммы</w:t>
            </w:r>
          </w:p>
        </w:tc>
        <w:tc>
          <w:tcPr>
            <w:tcW w:w="6301" w:type="dxa"/>
          </w:tcPr>
          <w:p w:rsidR="00D856D1" w:rsidRPr="0037058D" w:rsidRDefault="00D856D1" w:rsidP="00D856D1">
            <w:pPr>
              <w:autoSpaceDE/>
              <w:autoSpaceDN/>
              <w:jc w:val="both"/>
              <w:rPr>
                <w:sz w:val="24"/>
                <w:szCs w:val="24"/>
                <w:lang w:eastAsia="en-US"/>
              </w:rPr>
            </w:pPr>
            <w:r w:rsidRPr="0037058D">
              <w:rPr>
                <w:sz w:val="24"/>
                <w:szCs w:val="24"/>
                <w:lang w:eastAsia="en-US"/>
              </w:rPr>
              <w:t>Постановление администрации  муниципального образования Кувандыкский городской округ от 18.12.2018 № 1824-п «Об утверждении перечня муниципальных  программ муниципального образования Кувандыкский городской округ»</w:t>
            </w:r>
          </w:p>
        </w:tc>
      </w:tr>
      <w:tr w:rsidR="00D856D1" w:rsidRPr="0037058D" w:rsidTr="00741AF4">
        <w:tc>
          <w:tcPr>
            <w:tcW w:w="3338" w:type="dxa"/>
          </w:tcPr>
          <w:p w:rsidR="00D856D1" w:rsidRPr="0037058D" w:rsidRDefault="00D856D1" w:rsidP="00D856D1">
            <w:pPr>
              <w:adjustRightInd w:val="0"/>
              <w:jc w:val="both"/>
              <w:rPr>
                <w:b/>
                <w:bCs/>
                <w:sz w:val="24"/>
                <w:szCs w:val="24"/>
                <w:lang w:eastAsia="en-US"/>
              </w:rPr>
            </w:pPr>
            <w:r w:rsidRPr="0037058D">
              <w:rPr>
                <w:b/>
                <w:bCs/>
                <w:sz w:val="24"/>
                <w:szCs w:val="24"/>
                <w:lang w:eastAsia="en-US"/>
              </w:rPr>
              <w:t xml:space="preserve">Программно-целевые -    </w:t>
            </w:r>
          </w:p>
          <w:p w:rsidR="00D856D1" w:rsidRPr="0037058D" w:rsidRDefault="00D856D1" w:rsidP="00D856D1">
            <w:pPr>
              <w:adjustRightInd w:val="0"/>
              <w:jc w:val="both"/>
              <w:rPr>
                <w:b/>
                <w:bCs/>
                <w:sz w:val="24"/>
                <w:szCs w:val="24"/>
                <w:lang w:eastAsia="en-US"/>
              </w:rPr>
            </w:pPr>
            <w:r w:rsidRPr="0037058D">
              <w:rPr>
                <w:b/>
                <w:bCs/>
                <w:sz w:val="24"/>
                <w:szCs w:val="24"/>
                <w:lang w:eastAsia="en-US"/>
              </w:rPr>
              <w:t>инструменты</w:t>
            </w:r>
          </w:p>
          <w:p w:rsidR="00D856D1" w:rsidRPr="0037058D" w:rsidRDefault="00D856D1" w:rsidP="00D856D1">
            <w:pPr>
              <w:adjustRightInd w:val="0"/>
              <w:jc w:val="both"/>
              <w:rPr>
                <w:b/>
                <w:bCs/>
                <w:sz w:val="24"/>
                <w:szCs w:val="24"/>
                <w:lang w:eastAsia="en-US"/>
              </w:rPr>
            </w:pPr>
            <w:r w:rsidRPr="0037058D">
              <w:rPr>
                <w:b/>
                <w:bCs/>
                <w:sz w:val="24"/>
                <w:szCs w:val="24"/>
                <w:lang w:eastAsia="en-US"/>
              </w:rPr>
              <w:t>Подпрограммы</w:t>
            </w:r>
          </w:p>
        </w:tc>
        <w:tc>
          <w:tcPr>
            <w:tcW w:w="6301" w:type="dxa"/>
          </w:tcPr>
          <w:p w:rsidR="00D856D1" w:rsidRPr="0037058D" w:rsidRDefault="00D856D1" w:rsidP="00D856D1">
            <w:pPr>
              <w:adjustRightInd w:val="0"/>
              <w:jc w:val="both"/>
              <w:rPr>
                <w:sz w:val="24"/>
                <w:szCs w:val="24"/>
                <w:lang w:eastAsia="en-US"/>
              </w:rPr>
            </w:pPr>
            <w:r w:rsidRPr="0037058D">
              <w:rPr>
                <w:sz w:val="24"/>
                <w:szCs w:val="24"/>
                <w:lang w:eastAsia="en-US"/>
              </w:rPr>
              <w:t xml:space="preserve">Отсутствуют </w:t>
            </w:r>
          </w:p>
          <w:p w:rsidR="00D856D1" w:rsidRPr="0037058D" w:rsidRDefault="00D856D1" w:rsidP="00D856D1">
            <w:pPr>
              <w:autoSpaceDE/>
              <w:autoSpaceDN/>
              <w:jc w:val="both"/>
              <w:rPr>
                <w:b/>
                <w:bCs/>
                <w:sz w:val="24"/>
                <w:szCs w:val="24"/>
                <w:lang w:eastAsia="en-US"/>
              </w:rPr>
            </w:pPr>
          </w:p>
        </w:tc>
      </w:tr>
      <w:tr w:rsidR="00D856D1" w:rsidRPr="0037058D" w:rsidTr="00741AF4">
        <w:tc>
          <w:tcPr>
            <w:tcW w:w="3338" w:type="dxa"/>
          </w:tcPr>
          <w:p w:rsidR="00D856D1" w:rsidRPr="0037058D" w:rsidRDefault="00D856D1" w:rsidP="00D856D1">
            <w:pPr>
              <w:tabs>
                <w:tab w:val="left" w:pos="2794"/>
              </w:tabs>
              <w:adjustRightInd w:val="0"/>
              <w:jc w:val="both"/>
              <w:rPr>
                <w:b/>
                <w:bCs/>
                <w:sz w:val="24"/>
                <w:szCs w:val="24"/>
                <w:lang w:eastAsia="en-US"/>
              </w:rPr>
            </w:pPr>
            <w:r w:rsidRPr="0037058D">
              <w:rPr>
                <w:b/>
                <w:bCs/>
                <w:sz w:val="24"/>
                <w:szCs w:val="24"/>
                <w:lang w:eastAsia="en-US"/>
              </w:rPr>
              <w:t>Цель</w:t>
            </w:r>
          </w:p>
          <w:p w:rsidR="00D856D1" w:rsidRPr="0037058D" w:rsidRDefault="00D856D1" w:rsidP="00D856D1">
            <w:pPr>
              <w:tabs>
                <w:tab w:val="left" w:pos="2794"/>
              </w:tabs>
              <w:adjustRightInd w:val="0"/>
              <w:jc w:val="both"/>
              <w:rPr>
                <w:b/>
                <w:bCs/>
                <w:sz w:val="24"/>
                <w:szCs w:val="24"/>
                <w:lang w:eastAsia="en-US"/>
              </w:rPr>
            </w:pPr>
            <w:r w:rsidRPr="0037058D">
              <w:rPr>
                <w:b/>
                <w:bCs/>
                <w:sz w:val="24"/>
                <w:szCs w:val="24"/>
                <w:lang w:eastAsia="en-US"/>
              </w:rPr>
              <w:t>Подпрограммы</w:t>
            </w:r>
          </w:p>
        </w:tc>
        <w:tc>
          <w:tcPr>
            <w:tcW w:w="6301" w:type="dxa"/>
          </w:tcPr>
          <w:p w:rsidR="00D856D1" w:rsidRPr="0037058D" w:rsidRDefault="00D856D1" w:rsidP="00D856D1">
            <w:pPr>
              <w:autoSpaceDE/>
              <w:autoSpaceDN/>
              <w:jc w:val="both"/>
              <w:rPr>
                <w:sz w:val="24"/>
                <w:szCs w:val="24"/>
                <w:lang w:eastAsia="en-US"/>
              </w:rPr>
            </w:pPr>
            <w:r w:rsidRPr="0037058D">
              <w:rPr>
                <w:sz w:val="24"/>
                <w:szCs w:val="24"/>
                <w:lang w:eastAsia="en-US"/>
              </w:rPr>
              <w:t>Эффективное планирование и управление системой образования, повышение эффективности  бюджетных расходов, направленных на развитие системы образования</w:t>
            </w:r>
          </w:p>
        </w:tc>
      </w:tr>
      <w:tr w:rsidR="00D856D1" w:rsidRPr="0037058D" w:rsidTr="00741AF4">
        <w:tc>
          <w:tcPr>
            <w:tcW w:w="3338" w:type="dxa"/>
          </w:tcPr>
          <w:p w:rsidR="00D856D1" w:rsidRPr="0037058D" w:rsidRDefault="00D856D1" w:rsidP="00D856D1">
            <w:pPr>
              <w:tabs>
                <w:tab w:val="left" w:pos="2794"/>
              </w:tabs>
              <w:adjustRightInd w:val="0"/>
              <w:jc w:val="both"/>
              <w:rPr>
                <w:b/>
                <w:bCs/>
                <w:sz w:val="24"/>
                <w:szCs w:val="24"/>
                <w:lang w:eastAsia="en-US"/>
              </w:rPr>
            </w:pPr>
            <w:r w:rsidRPr="0037058D">
              <w:rPr>
                <w:b/>
                <w:bCs/>
                <w:sz w:val="24"/>
                <w:szCs w:val="24"/>
                <w:lang w:eastAsia="en-US"/>
              </w:rPr>
              <w:t>Задачи</w:t>
            </w:r>
            <w:r w:rsidRPr="0037058D">
              <w:rPr>
                <w:b/>
                <w:bCs/>
                <w:sz w:val="24"/>
                <w:szCs w:val="24"/>
                <w:lang w:eastAsia="en-US"/>
              </w:rPr>
              <w:tab/>
              <w:t xml:space="preserve">     Подпрограммы</w:t>
            </w:r>
          </w:p>
        </w:tc>
        <w:tc>
          <w:tcPr>
            <w:tcW w:w="6301" w:type="dxa"/>
          </w:tcPr>
          <w:p w:rsidR="00D856D1" w:rsidRPr="0037058D" w:rsidRDefault="00D856D1" w:rsidP="00D856D1">
            <w:pPr>
              <w:tabs>
                <w:tab w:val="left" w:pos="268"/>
              </w:tabs>
              <w:autoSpaceDE/>
              <w:autoSpaceDN/>
              <w:jc w:val="both"/>
              <w:rPr>
                <w:sz w:val="24"/>
                <w:szCs w:val="24"/>
                <w:lang w:eastAsia="en-US"/>
              </w:rPr>
            </w:pPr>
            <w:r w:rsidRPr="0037058D">
              <w:rPr>
                <w:sz w:val="24"/>
                <w:szCs w:val="24"/>
                <w:lang w:eastAsia="en-US"/>
              </w:rPr>
              <w:t>-  формирование образовательной сети и финансово-экономических механизмов, обеспечивающих равный доступ населения к услугам дошкольного, общего и дополнительного образования детей;</w:t>
            </w:r>
          </w:p>
          <w:p w:rsidR="00D856D1" w:rsidRPr="0037058D" w:rsidRDefault="00D856D1" w:rsidP="00D856D1">
            <w:pPr>
              <w:tabs>
                <w:tab w:val="left" w:pos="268"/>
              </w:tabs>
              <w:autoSpaceDE/>
              <w:autoSpaceDN/>
              <w:jc w:val="both"/>
              <w:rPr>
                <w:sz w:val="24"/>
                <w:szCs w:val="24"/>
                <w:lang w:eastAsia="en-US"/>
              </w:rPr>
            </w:pPr>
            <w:r w:rsidRPr="0037058D">
              <w:rPr>
                <w:sz w:val="24"/>
                <w:szCs w:val="24"/>
                <w:lang w:eastAsia="en-US"/>
              </w:rPr>
              <w:t>-  повышение эффективности  планирования и управления системой образования</w:t>
            </w:r>
          </w:p>
        </w:tc>
      </w:tr>
      <w:tr w:rsidR="00D856D1" w:rsidRPr="0037058D" w:rsidTr="00741AF4">
        <w:trPr>
          <w:trHeight w:val="1690"/>
        </w:trPr>
        <w:tc>
          <w:tcPr>
            <w:tcW w:w="3338" w:type="dxa"/>
          </w:tcPr>
          <w:p w:rsidR="00D856D1" w:rsidRPr="0037058D" w:rsidRDefault="00D856D1" w:rsidP="00D856D1">
            <w:pPr>
              <w:tabs>
                <w:tab w:val="left" w:pos="2794"/>
              </w:tabs>
              <w:adjustRightInd w:val="0"/>
              <w:jc w:val="both"/>
              <w:rPr>
                <w:b/>
                <w:bCs/>
                <w:sz w:val="24"/>
                <w:szCs w:val="24"/>
                <w:lang w:eastAsia="en-US"/>
              </w:rPr>
            </w:pPr>
            <w:r w:rsidRPr="0037058D">
              <w:rPr>
                <w:b/>
                <w:bCs/>
                <w:sz w:val="24"/>
                <w:szCs w:val="24"/>
                <w:lang w:eastAsia="en-US"/>
              </w:rPr>
              <w:t>Целевые индикаторы и показатели</w:t>
            </w:r>
          </w:p>
          <w:p w:rsidR="00D856D1" w:rsidRPr="0037058D" w:rsidRDefault="00D856D1" w:rsidP="00D856D1">
            <w:pPr>
              <w:tabs>
                <w:tab w:val="left" w:pos="2794"/>
              </w:tabs>
              <w:adjustRightInd w:val="0"/>
              <w:jc w:val="both"/>
              <w:rPr>
                <w:b/>
                <w:bCs/>
                <w:sz w:val="24"/>
                <w:szCs w:val="24"/>
                <w:lang w:eastAsia="en-US"/>
              </w:rPr>
            </w:pPr>
            <w:r w:rsidRPr="0037058D">
              <w:rPr>
                <w:b/>
                <w:bCs/>
                <w:sz w:val="24"/>
                <w:szCs w:val="24"/>
                <w:lang w:eastAsia="en-US"/>
              </w:rPr>
              <w:t>Подпрограммы</w:t>
            </w:r>
          </w:p>
        </w:tc>
        <w:tc>
          <w:tcPr>
            <w:tcW w:w="6301" w:type="dxa"/>
          </w:tcPr>
          <w:p w:rsidR="00D856D1" w:rsidRPr="0037058D" w:rsidRDefault="00D856D1" w:rsidP="00D856D1">
            <w:pPr>
              <w:tabs>
                <w:tab w:val="left" w:pos="288"/>
              </w:tabs>
              <w:autoSpaceDE/>
              <w:autoSpaceDN/>
              <w:jc w:val="both"/>
              <w:rPr>
                <w:sz w:val="24"/>
                <w:szCs w:val="24"/>
                <w:lang w:eastAsia="en-US"/>
              </w:rPr>
            </w:pPr>
            <w:r w:rsidRPr="0037058D">
              <w:rPr>
                <w:sz w:val="24"/>
                <w:szCs w:val="24"/>
                <w:lang w:eastAsia="en-US"/>
              </w:rPr>
              <w:t>-  количество услуг, оказываемых управлением  образования,  размещенных в электронном виде на портале гос. услуг;</w:t>
            </w:r>
          </w:p>
          <w:p w:rsidR="00D856D1" w:rsidRPr="0037058D" w:rsidRDefault="00D856D1" w:rsidP="00D856D1">
            <w:pPr>
              <w:tabs>
                <w:tab w:val="left" w:pos="288"/>
                <w:tab w:val="left" w:pos="459"/>
              </w:tabs>
              <w:suppressAutoHyphens/>
              <w:autoSpaceDE/>
              <w:autoSpaceDN/>
              <w:jc w:val="both"/>
              <w:rPr>
                <w:b/>
                <w:bCs/>
                <w:sz w:val="24"/>
                <w:szCs w:val="24"/>
                <w:lang w:eastAsia="en-US"/>
              </w:rPr>
            </w:pPr>
            <w:r w:rsidRPr="0037058D">
              <w:rPr>
                <w:sz w:val="24"/>
                <w:szCs w:val="24"/>
                <w:lang w:eastAsia="en-US"/>
              </w:rPr>
              <w:t>-  сокращение доли расходов  на административно-управленческие функции от общей суммы расходов в сфере  образования.</w:t>
            </w:r>
          </w:p>
        </w:tc>
      </w:tr>
      <w:tr w:rsidR="00D856D1" w:rsidRPr="0037058D" w:rsidTr="00741AF4">
        <w:tc>
          <w:tcPr>
            <w:tcW w:w="3338" w:type="dxa"/>
          </w:tcPr>
          <w:p w:rsidR="00D856D1" w:rsidRPr="0037058D" w:rsidRDefault="00D856D1" w:rsidP="00D856D1">
            <w:pPr>
              <w:adjustRightInd w:val="0"/>
              <w:jc w:val="both"/>
              <w:rPr>
                <w:b/>
                <w:bCs/>
                <w:sz w:val="24"/>
                <w:szCs w:val="24"/>
                <w:lang w:eastAsia="en-US"/>
              </w:rPr>
            </w:pPr>
            <w:r w:rsidRPr="0037058D">
              <w:rPr>
                <w:b/>
                <w:bCs/>
                <w:sz w:val="24"/>
                <w:szCs w:val="24"/>
                <w:lang w:eastAsia="en-US"/>
              </w:rPr>
              <w:t>Сроки реализации</w:t>
            </w:r>
          </w:p>
          <w:p w:rsidR="00D856D1" w:rsidRPr="0037058D" w:rsidRDefault="00D856D1" w:rsidP="00D856D1">
            <w:pPr>
              <w:adjustRightInd w:val="0"/>
              <w:jc w:val="both"/>
              <w:rPr>
                <w:b/>
                <w:bCs/>
                <w:sz w:val="24"/>
                <w:szCs w:val="24"/>
                <w:lang w:eastAsia="en-US"/>
              </w:rPr>
            </w:pPr>
            <w:r w:rsidRPr="0037058D">
              <w:rPr>
                <w:b/>
                <w:bCs/>
                <w:sz w:val="24"/>
                <w:szCs w:val="24"/>
                <w:lang w:eastAsia="en-US"/>
              </w:rPr>
              <w:t>Подпрограммы</w:t>
            </w:r>
          </w:p>
        </w:tc>
        <w:tc>
          <w:tcPr>
            <w:tcW w:w="6301" w:type="dxa"/>
          </w:tcPr>
          <w:p w:rsidR="00D856D1" w:rsidRPr="0037058D" w:rsidRDefault="00D856D1" w:rsidP="00D856D1">
            <w:pPr>
              <w:adjustRightInd w:val="0"/>
              <w:jc w:val="both"/>
              <w:rPr>
                <w:sz w:val="24"/>
                <w:szCs w:val="24"/>
                <w:lang w:eastAsia="en-US"/>
              </w:rPr>
            </w:pPr>
            <w:r w:rsidRPr="0037058D">
              <w:rPr>
                <w:sz w:val="24"/>
                <w:szCs w:val="24"/>
                <w:lang w:eastAsia="en-US"/>
              </w:rPr>
              <w:t xml:space="preserve">2019-2024 годы </w:t>
            </w:r>
          </w:p>
        </w:tc>
      </w:tr>
      <w:tr w:rsidR="00D856D1" w:rsidRPr="0037058D" w:rsidTr="00741AF4">
        <w:tc>
          <w:tcPr>
            <w:tcW w:w="3338" w:type="dxa"/>
          </w:tcPr>
          <w:p w:rsidR="00D856D1" w:rsidRPr="0037058D" w:rsidRDefault="00D856D1" w:rsidP="00D856D1">
            <w:pPr>
              <w:adjustRightInd w:val="0"/>
              <w:jc w:val="both"/>
              <w:rPr>
                <w:b/>
                <w:bCs/>
                <w:sz w:val="24"/>
                <w:szCs w:val="24"/>
                <w:lang w:eastAsia="en-US"/>
              </w:rPr>
            </w:pPr>
            <w:r w:rsidRPr="0037058D">
              <w:rPr>
                <w:b/>
                <w:bCs/>
                <w:sz w:val="24"/>
                <w:szCs w:val="24"/>
                <w:lang w:eastAsia="en-US"/>
              </w:rPr>
              <w:t>Объемы бюджетных ассигнований Подпрограммы</w:t>
            </w:r>
          </w:p>
          <w:p w:rsidR="00D856D1" w:rsidRPr="0037058D" w:rsidRDefault="00D856D1" w:rsidP="00D856D1">
            <w:pPr>
              <w:adjustRightInd w:val="0"/>
              <w:jc w:val="both"/>
              <w:rPr>
                <w:b/>
                <w:bCs/>
                <w:sz w:val="24"/>
                <w:szCs w:val="24"/>
                <w:lang w:eastAsia="en-US"/>
              </w:rPr>
            </w:pPr>
          </w:p>
        </w:tc>
        <w:tc>
          <w:tcPr>
            <w:tcW w:w="6301" w:type="dxa"/>
          </w:tcPr>
          <w:p w:rsidR="00D856D1" w:rsidRPr="0037058D" w:rsidRDefault="00D856D1" w:rsidP="00D856D1">
            <w:pPr>
              <w:adjustRightInd w:val="0"/>
              <w:jc w:val="both"/>
              <w:rPr>
                <w:sz w:val="24"/>
                <w:szCs w:val="24"/>
                <w:lang w:eastAsia="en-US"/>
              </w:rPr>
            </w:pPr>
            <w:r w:rsidRPr="0037058D">
              <w:rPr>
                <w:sz w:val="24"/>
                <w:szCs w:val="24"/>
                <w:lang w:eastAsia="en-US"/>
              </w:rPr>
              <w:t xml:space="preserve">Объем финансового обеспечения  осуществляется за счет средств областного и бюджета городского округа, в общей сумме  </w:t>
            </w:r>
            <w:r w:rsidRPr="0037058D">
              <w:rPr>
                <w:b/>
                <w:sz w:val="24"/>
                <w:szCs w:val="24"/>
                <w:lang w:eastAsia="en-US"/>
              </w:rPr>
              <w:t>48</w:t>
            </w:r>
            <w:r w:rsidR="003E3E48" w:rsidRPr="0037058D">
              <w:rPr>
                <w:b/>
                <w:sz w:val="24"/>
                <w:szCs w:val="24"/>
                <w:lang w:eastAsia="en-US"/>
              </w:rPr>
              <w:t> </w:t>
            </w:r>
            <w:r w:rsidRPr="0037058D">
              <w:rPr>
                <w:b/>
                <w:sz w:val="24"/>
                <w:szCs w:val="24"/>
                <w:lang w:eastAsia="en-US"/>
              </w:rPr>
              <w:t>4</w:t>
            </w:r>
            <w:r w:rsidR="003E3E48" w:rsidRPr="0037058D">
              <w:rPr>
                <w:b/>
                <w:sz w:val="24"/>
                <w:szCs w:val="24"/>
                <w:lang w:eastAsia="en-US"/>
              </w:rPr>
              <w:t>81,0</w:t>
            </w:r>
            <w:r w:rsidRPr="0037058D">
              <w:rPr>
                <w:b/>
                <w:bCs/>
                <w:sz w:val="24"/>
                <w:szCs w:val="24"/>
                <w:lang w:eastAsia="en-US"/>
              </w:rPr>
              <w:t xml:space="preserve"> тыс. рублей</w:t>
            </w:r>
            <w:r w:rsidRPr="0037058D">
              <w:rPr>
                <w:sz w:val="24"/>
                <w:szCs w:val="24"/>
                <w:lang w:eastAsia="en-US"/>
              </w:rPr>
              <w:t>, в том числе по годам реализации:</w:t>
            </w:r>
          </w:p>
          <w:p w:rsidR="00D856D1" w:rsidRPr="0037058D" w:rsidRDefault="00D856D1" w:rsidP="00D856D1">
            <w:pPr>
              <w:tabs>
                <w:tab w:val="left" w:pos="5136"/>
              </w:tabs>
              <w:adjustRightInd w:val="0"/>
              <w:jc w:val="both"/>
              <w:rPr>
                <w:b/>
                <w:bCs/>
                <w:sz w:val="24"/>
                <w:szCs w:val="24"/>
              </w:rPr>
            </w:pPr>
            <w:r w:rsidRPr="0037058D">
              <w:rPr>
                <w:b/>
                <w:bCs/>
                <w:sz w:val="24"/>
                <w:szCs w:val="24"/>
                <w:lang w:eastAsia="en-US"/>
              </w:rPr>
              <w:t xml:space="preserve">2019 год – 9 207,8 тыс. рублей; </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 xml:space="preserve">2020 год – </w:t>
            </w:r>
            <w:r w:rsidR="003E3E48" w:rsidRPr="0037058D">
              <w:rPr>
                <w:b/>
                <w:bCs/>
                <w:sz w:val="24"/>
                <w:szCs w:val="24"/>
                <w:lang w:eastAsia="en-US"/>
              </w:rPr>
              <w:t>10 318,3</w:t>
            </w:r>
            <w:r w:rsidRPr="0037058D">
              <w:rPr>
                <w:b/>
                <w:bCs/>
                <w:sz w:val="24"/>
                <w:szCs w:val="24"/>
                <w:lang w:eastAsia="en-US"/>
              </w:rPr>
              <w:t xml:space="preserve"> тыс. рублей; </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2021 год – 7 502,7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2022год  – 7 150,8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2023 год  - 7 150,8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 xml:space="preserve">2024 год  - 7 150,8 тыс.рублей </w:t>
            </w:r>
          </w:p>
          <w:p w:rsidR="00D856D1" w:rsidRPr="0037058D" w:rsidRDefault="00D856D1" w:rsidP="00D856D1">
            <w:pPr>
              <w:adjustRightInd w:val="0"/>
              <w:jc w:val="both"/>
              <w:rPr>
                <w:b/>
                <w:bCs/>
                <w:sz w:val="24"/>
                <w:szCs w:val="24"/>
                <w:lang w:eastAsia="en-US"/>
              </w:rPr>
            </w:pPr>
            <w:r w:rsidRPr="0037058D">
              <w:rPr>
                <w:b/>
                <w:bCs/>
                <w:sz w:val="24"/>
                <w:szCs w:val="24"/>
                <w:lang w:eastAsia="en-US"/>
              </w:rPr>
              <w:t>областной бюджет –7 9</w:t>
            </w:r>
            <w:r w:rsidR="003E3E48" w:rsidRPr="0037058D">
              <w:rPr>
                <w:b/>
                <w:bCs/>
                <w:sz w:val="24"/>
                <w:szCs w:val="24"/>
                <w:lang w:eastAsia="en-US"/>
              </w:rPr>
              <w:t>56</w:t>
            </w:r>
            <w:r w:rsidRPr="0037058D">
              <w:rPr>
                <w:b/>
                <w:bCs/>
                <w:sz w:val="24"/>
                <w:szCs w:val="24"/>
                <w:lang w:eastAsia="en-US"/>
              </w:rPr>
              <w:t>,</w:t>
            </w:r>
            <w:r w:rsidR="003E3E48" w:rsidRPr="0037058D">
              <w:rPr>
                <w:b/>
                <w:bCs/>
                <w:sz w:val="24"/>
                <w:szCs w:val="24"/>
                <w:lang w:eastAsia="en-US"/>
              </w:rPr>
              <w:t>0</w:t>
            </w:r>
            <w:r w:rsidRPr="0037058D">
              <w:rPr>
                <w:b/>
                <w:bCs/>
                <w:sz w:val="24"/>
                <w:szCs w:val="24"/>
                <w:lang w:eastAsia="en-US"/>
              </w:rPr>
              <w:t xml:space="preserve"> тыс. рублей, в том числе по годам реализации:</w:t>
            </w:r>
          </w:p>
          <w:p w:rsidR="00D856D1" w:rsidRPr="0037058D" w:rsidRDefault="00D856D1" w:rsidP="00D856D1">
            <w:pPr>
              <w:tabs>
                <w:tab w:val="left" w:pos="5136"/>
              </w:tabs>
              <w:adjustRightInd w:val="0"/>
              <w:jc w:val="both"/>
              <w:rPr>
                <w:b/>
                <w:bCs/>
                <w:sz w:val="24"/>
                <w:szCs w:val="24"/>
              </w:rPr>
            </w:pPr>
            <w:r w:rsidRPr="0037058D">
              <w:rPr>
                <w:b/>
                <w:bCs/>
                <w:sz w:val="24"/>
                <w:szCs w:val="24"/>
                <w:lang w:eastAsia="en-US"/>
              </w:rPr>
              <w:t xml:space="preserve">2019 год – 934,0 тыс. рублей; </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2020 год – 1</w:t>
            </w:r>
            <w:r w:rsidR="003E3E48" w:rsidRPr="0037058D">
              <w:rPr>
                <w:b/>
                <w:bCs/>
                <w:sz w:val="24"/>
                <w:szCs w:val="24"/>
                <w:lang w:eastAsia="en-US"/>
              </w:rPr>
              <w:t> </w:t>
            </w:r>
            <w:r w:rsidRPr="0037058D">
              <w:rPr>
                <w:b/>
                <w:bCs/>
                <w:sz w:val="24"/>
                <w:szCs w:val="24"/>
                <w:lang w:eastAsia="en-US"/>
              </w:rPr>
              <w:t>3</w:t>
            </w:r>
            <w:r w:rsidR="003E3E48" w:rsidRPr="0037058D">
              <w:rPr>
                <w:b/>
                <w:bCs/>
                <w:sz w:val="24"/>
                <w:szCs w:val="24"/>
                <w:lang w:eastAsia="en-US"/>
              </w:rPr>
              <w:t xml:space="preserve">84,8 </w:t>
            </w:r>
            <w:r w:rsidRPr="0037058D">
              <w:rPr>
                <w:b/>
                <w:bCs/>
                <w:sz w:val="24"/>
                <w:szCs w:val="24"/>
                <w:lang w:eastAsia="en-US"/>
              </w:rPr>
              <w:t xml:space="preserve">тыс. рублей; </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2021 год – 1 409,3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2022год  – 1 409,3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lastRenderedPageBreak/>
              <w:t>2023 год  - 1 409,3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 xml:space="preserve">2024 год  - 1 409,3 тыс.рублей </w:t>
            </w:r>
          </w:p>
          <w:p w:rsidR="00D856D1" w:rsidRPr="0037058D" w:rsidRDefault="00D856D1" w:rsidP="00D856D1">
            <w:pPr>
              <w:adjustRightInd w:val="0"/>
              <w:jc w:val="both"/>
              <w:rPr>
                <w:b/>
                <w:bCs/>
                <w:sz w:val="24"/>
                <w:szCs w:val="24"/>
                <w:lang w:eastAsia="en-US"/>
              </w:rPr>
            </w:pPr>
            <w:r w:rsidRPr="0037058D">
              <w:rPr>
                <w:b/>
                <w:bCs/>
                <w:sz w:val="24"/>
                <w:szCs w:val="24"/>
                <w:lang w:eastAsia="en-US"/>
              </w:rPr>
              <w:t>бюджет городского округа –  40 525,1 тыс. рублей, в том числе по годам реализации:</w:t>
            </w:r>
          </w:p>
          <w:p w:rsidR="00D856D1" w:rsidRPr="0037058D" w:rsidRDefault="00D856D1" w:rsidP="00D856D1">
            <w:pPr>
              <w:tabs>
                <w:tab w:val="left" w:pos="5136"/>
              </w:tabs>
              <w:adjustRightInd w:val="0"/>
              <w:jc w:val="both"/>
              <w:rPr>
                <w:b/>
                <w:bCs/>
                <w:sz w:val="24"/>
                <w:szCs w:val="24"/>
              </w:rPr>
            </w:pPr>
            <w:r w:rsidRPr="0037058D">
              <w:rPr>
                <w:b/>
                <w:bCs/>
                <w:sz w:val="24"/>
                <w:szCs w:val="24"/>
                <w:lang w:eastAsia="en-US"/>
              </w:rPr>
              <w:t xml:space="preserve">2019 год – 8  273,8 тыс. рублей; </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 xml:space="preserve">2020 год – 8 933,5 тыс. рублей; </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2021 год – 6 093,4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2022год  – 5 741,5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2023 год  - 5 741,5 тыс. рублей</w:t>
            </w:r>
          </w:p>
          <w:p w:rsidR="00D856D1" w:rsidRPr="0037058D" w:rsidRDefault="00D856D1" w:rsidP="00D856D1">
            <w:pPr>
              <w:tabs>
                <w:tab w:val="left" w:pos="5136"/>
              </w:tabs>
              <w:adjustRightInd w:val="0"/>
              <w:jc w:val="both"/>
              <w:rPr>
                <w:b/>
                <w:bCs/>
                <w:sz w:val="24"/>
                <w:szCs w:val="24"/>
                <w:lang w:eastAsia="en-US"/>
              </w:rPr>
            </w:pPr>
            <w:r w:rsidRPr="0037058D">
              <w:rPr>
                <w:b/>
                <w:bCs/>
                <w:sz w:val="24"/>
                <w:szCs w:val="24"/>
                <w:lang w:eastAsia="en-US"/>
              </w:rPr>
              <w:t xml:space="preserve">2024 год  - 5 741,5 тыс.рублей </w:t>
            </w:r>
          </w:p>
        </w:tc>
      </w:tr>
      <w:tr w:rsidR="00D856D1" w:rsidRPr="0037058D" w:rsidTr="00741AF4">
        <w:tc>
          <w:tcPr>
            <w:tcW w:w="3338" w:type="dxa"/>
          </w:tcPr>
          <w:p w:rsidR="00D856D1" w:rsidRPr="0037058D" w:rsidRDefault="00D856D1" w:rsidP="00D856D1">
            <w:pPr>
              <w:adjustRightInd w:val="0"/>
              <w:jc w:val="both"/>
              <w:rPr>
                <w:b/>
                <w:bCs/>
                <w:sz w:val="24"/>
                <w:szCs w:val="24"/>
              </w:rPr>
            </w:pPr>
            <w:r w:rsidRPr="0037058D">
              <w:rPr>
                <w:sz w:val="24"/>
                <w:szCs w:val="24"/>
              </w:rPr>
              <w:lastRenderedPageBreak/>
              <w:t>Ожидаемые результаты реализации Подпрограммы</w:t>
            </w:r>
          </w:p>
          <w:p w:rsidR="00D856D1" w:rsidRPr="0037058D" w:rsidRDefault="00D856D1" w:rsidP="00D856D1">
            <w:pPr>
              <w:adjustRightInd w:val="0"/>
              <w:jc w:val="both"/>
              <w:rPr>
                <w:sz w:val="24"/>
                <w:szCs w:val="24"/>
                <w:lang w:eastAsia="en-US"/>
              </w:rPr>
            </w:pPr>
          </w:p>
        </w:tc>
        <w:tc>
          <w:tcPr>
            <w:tcW w:w="6301" w:type="dxa"/>
          </w:tcPr>
          <w:p w:rsidR="00D856D1" w:rsidRPr="0037058D" w:rsidRDefault="00D856D1" w:rsidP="00D856D1">
            <w:pPr>
              <w:numPr>
                <w:ilvl w:val="0"/>
                <w:numId w:val="13"/>
              </w:numPr>
              <w:tabs>
                <w:tab w:val="left" w:pos="336"/>
              </w:tabs>
              <w:autoSpaceDE/>
              <w:autoSpaceDN/>
              <w:ind w:left="0" w:firstLine="0"/>
              <w:jc w:val="both"/>
              <w:rPr>
                <w:sz w:val="24"/>
                <w:szCs w:val="24"/>
                <w:lang w:eastAsia="en-US"/>
              </w:rPr>
            </w:pPr>
            <w:r w:rsidRPr="0037058D">
              <w:rPr>
                <w:sz w:val="24"/>
                <w:szCs w:val="24"/>
                <w:lang w:eastAsia="en-US"/>
              </w:rPr>
              <w:t>сокращение нарушений требований законодательства об образовании;</w:t>
            </w:r>
          </w:p>
          <w:p w:rsidR="00D856D1" w:rsidRPr="0037058D" w:rsidRDefault="00D856D1" w:rsidP="00D856D1">
            <w:pPr>
              <w:numPr>
                <w:ilvl w:val="0"/>
                <w:numId w:val="13"/>
              </w:numPr>
              <w:tabs>
                <w:tab w:val="left" w:pos="336"/>
              </w:tabs>
              <w:autoSpaceDE/>
              <w:autoSpaceDN/>
              <w:ind w:left="0" w:firstLine="0"/>
              <w:jc w:val="both"/>
              <w:rPr>
                <w:sz w:val="24"/>
                <w:szCs w:val="24"/>
                <w:lang w:eastAsia="en-US"/>
              </w:rPr>
            </w:pPr>
            <w:r w:rsidRPr="0037058D">
              <w:rPr>
                <w:sz w:val="24"/>
                <w:szCs w:val="24"/>
                <w:lang w:eastAsia="en-US"/>
              </w:rPr>
              <w:t>повышение удовлетворенности населения качеством образовательных услуг.</w:t>
            </w:r>
          </w:p>
        </w:tc>
      </w:tr>
    </w:tbl>
    <w:p w:rsidR="00D856D1" w:rsidRPr="0037058D" w:rsidRDefault="00D856D1" w:rsidP="00D856D1">
      <w:pPr>
        <w:adjustRightInd w:val="0"/>
        <w:ind w:firstLine="567"/>
        <w:jc w:val="both"/>
        <w:rPr>
          <w:b/>
          <w:bCs/>
          <w:sz w:val="24"/>
          <w:szCs w:val="24"/>
        </w:rPr>
      </w:pPr>
    </w:p>
    <w:p w:rsidR="00D856D1" w:rsidRPr="0037058D" w:rsidRDefault="00D856D1" w:rsidP="00D856D1">
      <w:pPr>
        <w:numPr>
          <w:ilvl w:val="2"/>
          <w:numId w:val="58"/>
        </w:numPr>
        <w:autoSpaceDE/>
        <w:autoSpaceDN/>
        <w:adjustRightInd w:val="0"/>
        <w:rPr>
          <w:b/>
          <w:bCs/>
          <w:sz w:val="24"/>
          <w:szCs w:val="24"/>
        </w:rPr>
      </w:pPr>
      <w:r w:rsidRPr="0037058D">
        <w:rPr>
          <w:b/>
          <w:bCs/>
          <w:sz w:val="24"/>
          <w:szCs w:val="24"/>
        </w:rPr>
        <w:t>Характеристика сферы реализации Подпрограммы, описание основных проблем в указанной сфере и прогноз ее развития</w:t>
      </w:r>
    </w:p>
    <w:p w:rsidR="00D856D1" w:rsidRPr="0037058D" w:rsidRDefault="00D856D1" w:rsidP="00D856D1">
      <w:pPr>
        <w:autoSpaceDE/>
        <w:autoSpaceDN/>
        <w:ind w:firstLine="567"/>
        <w:jc w:val="both"/>
        <w:rPr>
          <w:sz w:val="24"/>
          <w:szCs w:val="24"/>
          <w:lang w:eastAsia="en-US"/>
        </w:rPr>
      </w:pPr>
      <w:r w:rsidRPr="0037058D">
        <w:rPr>
          <w:sz w:val="24"/>
          <w:szCs w:val="24"/>
          <w:lang w:eastAsia="en-US"/>
        </w:rPr>
        <w:t>Планирование и управление системой образования в Кувандыкском городском округе осуществляют:</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Управление  образования администрации муниципального образования Кувандыкский городской округ;</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МКУ «Ресурсно-методический центр».</w:t>
      </w:r>
    </w:p>
    <w:p w:rsidR="00D856D1" w:rsidRPr="0037058D" w:rsidRDefault="00D856D1" w:rsidP="00D856D1">
      <w:pPr>
        <w:autoSpaceDE/>
        <w:autoSpaceDN/>
        <w:ind w:firstLine="567"/>
        <w:jc w:val="both"/>
        <w:rPr>
          <w:sz w:val="24"/>
          <w:szCs w:val="24"/>
          <w:lang w:eastAsia="en-US"/>
        </w:rPr>
      </w:pPr>
      <w:r w:rsidRPr="0037058D">
        <w:rPr>
          <w:sz w:val="24"/>
          <w:szCs w:val="24"/>
          <w:lang w:eastAsia="en-US"/>
        </w:rPr>
        <w:tab/>
        <w:t>Полномочия по ведению бухгалтерского учета исполнения плановых назначений, утвержденных планом финансово-хозяйственной деятельности учреждений по бюджетным средствам и средствам, полученным от приносящей доход деятельности, в том числе имущества, финансовых обязательствах и их движении, а также хозяйственных операций, осуществляемых учреждениями в процессе организации всех видов деятельности, предусмотренных уставом учреждений осуществляет МКУ «ЦБУ и О» согласно  договоров на бухгалтерское обслуживание, заключенными с  образовательными организациями.</w:t>
      </w:r>
    </w:p>
    <w:p w:rsidR="00DB1D7E" w:rsidRDefault="00DB1D7E" w:rsidP="00D856D1">
      <w:pPr>
        <w:autoSpaceDE/>
        <w:autoSpaceDN/>
        <w:ind w:firstLine="567"/>
        <w:jc w:val="center"/>
        <w:rPr>
          <w:b/>
          <w:bCs/>
          <w:sz w:val="24"/>
          <w:szCs w:val="24"/>
          <w:shd w:val="clear" w:color="auto" w:fill="FFFFFF"/>
          <w:lang w:eastAsia="en-US"/>
        </w:rPr>
      </w:pPr>
    </w:p>
    <w:p w:rsidR="00D856D1" w:rsidRPr="0037058D" w:rsidRDefault="00D856D1" w:rsidP="00D856D1">
      <w:pPr>
        <w:autoSpaceDE/>
        <w:autoSpaceDN/>
        <w:ind w:firstLine="567"/>
        <w:jc w:val="center"/>
        <w:rPr>
          <w:b/>
          <w:bCs/>
          <w:sz w:val="24"/>
          <w:szCs w:val="24"/>
          <w:shd w:val="clear" w:color="auto" w:fill="FFFFFF"/>
          <w:lang w:eastAsia="en-US"/>
        </w:rPr>
      </w:pPr>
      <w:r w:rsidRPr="0037058D">
        <w:rPr>
          <w:b/>
          <w:bCs/>
          <w:sz w:val="24"/>
          <w:szCs w:val="24"/>
          <w:shd w:val="clear" w:color="auto" w:fill="FFFFFF"/>
          <w:lang w:eastAsia="en-US"/>
        </w:rPr>
        <w:t>2.Приоритеты политики органов местного самоуправления в сфере реализации Подпрограммы, цель, задачи и показатели (индикаторы) их достижения</w:t>
      </w:r>
    </w:p>
    <w:p w:rsidR="00D856D1" w:rsidRPr="0037058D" w:rsidRDefault="00D856D1" w:rsidP="00D856D1">
      <w:pPr>
        <w:autoSpaceDE/>
        <w:autoSpaceDN/>
        <w:ind w:firstLine="567"/>
        <w:jc w:val="both"/>
        <w:rPr>
          <w:sz w:val="24"/>
          <w:szCs w:val="24"/>
          <w:shd w:val="clear" w:color="auto" w:fill="FFFFFF"/>
        </w:rPr>
      </w:pPr>
      <w:r w:rsidRPr="0037058D">
        <w:rPr>
          <w:sz w:val="24"/>
          <w:szCs w:val="24"/>
        </w:rPr>
        <w:t xml:space="preserve">Приоритеты политики органа местного самоуправления в сфере реализации данной подпрограммы тесно </w:t>
      </w:r>
      <w:r w:rsidRPr="0037058D">
        <w:rPr>
          <w:sz w:val="24"/>
          <w:szCs w:val="24"/>
          <w:shd w:val="clear" w:color="auto" w:fill="FFFFFF"/>
        </w:rPr>
        <w:t xml:space="preserve">увязаны с приоритетами государственной политики в сфере развития образования. Эффективное планирование и управление занимает ключевое место в системе управления и </w:t>
      </w:r>
      <w:r w:rsidRPr="0037058D">
        <w:rPr>
          <w:sz w:val="24"/>
          <w:szCs w:val="24"/>
        </w:rPr>
        <w:t xml:space="preserve">создания условий для </w:t>
      </w:r>
      <w:r w:rsidRPr="0037058D">
        <w:rPr>
          <w:sz w:val="24"/>
          <w:szCs w:val="24"/>
          <w:shd w:val="clear" w:color="auto" w:fill="FFFFFF"/>
        </w:rPr>
        <w:t xml:space="preserve">развития образования. </w:t>
      </w:r>
    </w:p>
    <w:p w:rsidR="00D856D1" w:rsidRPr="0037058D" w:rsidRDefault="00D856D1" w:rsidP="00D856D1">
      <w:pPr>
        <w:autoSpaceDE/>
        <w:autoSpaceDN/>
        <w:ind w:firstLine="567"/>
        <w:jc w:val="both"/>
        <w:rPr>
          <w:sz w:val="24"/>
          <w:szCs w:val="24"/>
        </w:rPr>
      </w:pPr>
      <w:r w:rsidRPr="0037058D">
        <w:rPr>
          <w:sz w:val="24"/>
          <w:szCs w:val="24"/>
        </w:rPr>
        <w:t>Цель подпрограммы:</w:t>
      </w:r>
    </w:p>
    <w:p w:rsidR="00D856D1" w:rsidRPr="0037058D" w:rsidRDefault="00D856D1" w:rsidP="00D856D1">
      <w:pPr>
        <w:tabs>
          <w:tab w:val="left" w:pos="851"/>
        </w:tabs>
        <w:autoSpaceDE/>
        <w:autoSpaceDN/>
        <w:jc w:val="both"/>
        <w:rPr>
          <w:sz w:val="24"/>
          <w:szCs w:val="24"/>
          <w:shd w:val="clear" w:color="auto" w:fill="FFFFFF"/>
          <w:lang w:eastAsia="en-US"/>
        </w:rPr>
      </w:pPr>
      <w:r w:rsidRPr="0037058D">
        <w:rPr>
          <w:sz w:val="24"/>
          <w:szCs w:val="24"/>
          <w:shd w:val="clear" w:color="auto" w:fill="FFFFFF"/>
          <w:lang w:eastAsia="en-US"/>
        </w:rPr>
        <w:t>-  эффективное планирование и управление системой образования, повышение эффективности бюджетных расходов, направленных  на развитие образования.</w:t>
      </w:r>
    </w:p>
    <w:p w:rsidR="00D856D1" w:rsidRPr="0037058D" w:rsidRDefault="00D856D1" w:rsidP="00D856D1">
      <w:pPr>
        <w:tabs>
          <w:tab w:val="left" w:pos="851"/>
        </w:tabs>
        <w:autoSpaceDE/>
        <w:autoSpaceDN/>
        <w:ind w:left="567"/>
        <w:jc w:val="both"/>
        <w:rPr>
          <w:sz w:val="24"/>
          <w:szCs w:val="24"/>
          <w:lang w:eastAsia="en-US"/>
        </w:rPr>
      </w:pPr>
      <w:r w:rsidRPr="0037058D">
        <w:rPr>
          <w:sz w:val="24"/>
          <w:szCs w:val="24"/>
          <w:lang w:eastAsia="en-US"/>
        </w:rPr>
        <w:t>Задачи подпрограммы:</w:t>
      </w:r>
    </w:p>
    <w:p w:rsidR="00D856D1" w:rsidRPr="0037058D" w:rsidRDefault="00D856D1" w:rsidP="00D856D1">
      <w:pPr>
        <w:tabs>
          <w:tab w:val="left" w:pos="851"/>
        </w:tabs>
        <w:autoSpaceDE/>
        <w:autoSpaceDN/>
        <w:jc w:val="both"/>
        <w:rPr>
          <w:sz w:val="24"/>
          <w:szCs w:val="24"/>
          <w:lang w:eastAsia="en-US"/>
        </w:rPr>
      </w:pPr>
      <w:r w:rsidRPr="0037058D">
        <w:rPr>
          <w:sz w:val="24"/>
          <w:szCs w:val="24"/>
          <w:lang w:eastAsia="en-US"/>
        </w:rPr>
        <w:t>- формирование образовательной сети и финансово-экономических механизмов, обеспечивающих равный доступ населения к услугам дошкольного, общего и дополнительного образования детей;</w:t>
      </w:r>
    </w:p>
    <w:p w:rsidR="00D856D1" w:rsidRPr="0037058D" w:rsidRDefault="00D856D1" w:rsidP="00D856D1">
      <w:pPr>
        <w:tabs>
          <w:tab w:val="left" w:pos="851"/>
        </w:tabs>
        <w:autoSpaceDE/>
        <w:autoSpaceDN/>
        <w:jc w:val="both"/>
        <w:rPr>
          <w:sz w:val="24"/>
          <w:szCs w:val="24"/>
          <w:shd w:val="clear" w:color="auto" w:fill="FFFFFF"/>
          <w:lang w:eastAsia="en-US"/>
        </w:rPr>
      </w:pPr>
      <w:r w:rsidRPr="0037058D">
        <w:rPr>
          <w:sz w:val="24"/>
          <w:szCs w:val="24"/>
          <w:shd w:val="clear" w:color="auto" w:fill="FFFFFF"/>
          <w:lang w:eastAsia="en-US"/>
        </w:rPr>
        <w:t>-  повышение эффективности планирования и управления в системе образования.</w:t>
      </w:r>
    </w:p>
    <w:p w:rsidR="00DB1D7E" w:rsidRDefault="00DB1D7E" w:rsidP="00D856D1">
      <w:pPr>
        <w:autoSpaceDE/>
        <w:autoSpaceDN/>
        <w:ind w:firstLine="567"/>
        <w:jc w:val="center"/>
        <w:rPr>
          <w:b/>
          <w:bCs/>
          <w:sz w:val="24"/>
          <w:szCs w:val="24"/>
          <w:shd w:val="clear" w:color="auto" w:fill="FFFFFF"/>
          <w:lang w:eastAsia="en-US"/>
        </w:rPr>
      </w:pPr>
    </w:p>
    <w:p w:rsidR="00D856D1" w:rsidRPr="0037058D" w:rsidRDefault="00D856D1" w:rsidP="00D856D1">
      <w:pPr>
        <w:autoSpaceDE/>
        <w:autoSpaceDN/>
        <w:ind w:firstLine="567"/>
        <w:jc w:val="center"/>
        <w:rPr>
          <w:b/>
          <w:bCs/>
          <w:sz w:val="24"/>
          <w:szCs w:val="24"/>
          <w:shd w:val="clear" w:color="auto" w:fill="FFFFFF"/>
          <w:lang w:eastAsia="en-US"/>
        </w:rPr>
      </w:pPr>
      <w:r w:rsidRPr="0037058D">
        <w:rPr>
          <w:b/>
          <w:bCs/>
          <w:sz w:val="24"/>
          <w:szCs w:val="24"/>
          <w:shd w:val="clear" w:color="auto" w:fill="FFFFFF"/>
          <w:lang w:eastAsia="en-US"/>
        </w:rPr>
        <w:t>3. Целевые показатели (индикаторы) Подпрограммы.</w:t>
      </w:r>
    </w:p>
    <w:p w:rsidR="00D856D1" w:rsidRPr="0037058D" w:rsidRDefault="00D856D1" w:rsidP="00DB1D7E">
      <w:pPr>
        <w:autoSpaceDE/>
        <w:autoSpaceDN/>
        <w:ind w:firstLine="567"/>
        <w:jc w:val="both"/>
        <w:rPr>
          <w:sz w:val="24"/>
          <w:szCs w:val="24"/>
          <w:shd w:val="clear" w:color="auto" w:fill="FFFFFF"/>
          <w:lang w:eastAsia="en-US"/>
        </w:rPr>
      </w:pPr>
      <w:r w:rsidRPr="0037058D">
        <w:rPr>
          <w:sz w:val="24"/>
          <w:szCs w:val="24"/>
          <w:shd w:val="clear" w:color="auto" w:fill="FFFFFF"/>
          <w:lang w:eastAsia="en-US"/>
        </w:rPr>
        <w:t>Информация об ожидаемых результатах и значениях основных показателей представлена в приложении №1 к Программе.</w:t>
      </w:r>
    </w:p>
    <w:p w:rsidR="00D856D1" w:rsidRPr="0037058D" w:rsidRDefault="00D856D1" w:rsidP="00DB1D7E">
      <w:pPr>
        <w:autoSpaceDE/>
        <w:autoSpaceDN/>
        <w:ind w:firstLine="567"/>
        <w:jc w:val="both"/>
        <w:rPr>
          <w:sz w:val="24"/>
          <w:szCs w:val="24"/>
          <w:lang w:eastAsia="en-US"/>
        </w:rPr>
      </w:pPr>
      <w:r w:rsidRPr="0037058D">
        <w:rPr>
          <w:sz w:val="24"/>
          <w:szCs w:val="24"/>
          <w:shd w:val="clear" w:color="auto" w:fill="FFFFFF"/>
          <w:lang w:eastAsia="en-US"/>
        </w:rPr>
        <w:t>Для этого будут расширены  количество услуг, оказываемых в электронном виде на портале государственных и муниципальных услуг, сократятся доли расходов на административно-управленческие функции от общей суммы расходов в сфере образования.</w:t>
      </w:r>
    </w:p>
    <w:p w:rsidR="00D856D1" w:rsidRPr="0037058D" w:rsidRDefault="00D856D1" w:rsidP="00DB1D7E">
      <w:pPr>
        <w:autoSpaceDE/>
        <w:autoSpaceDN/>
        <w:jc w:val="both"/>
        <w:outlineLvl w:val="0"/>
        <w:rPr>
          <w:b/>
          <w:bCs/>
          <w:sz w:val="24"/>
          <w:szCs w:val="24"/>
        </w:rPr>
      </w:pPr>
      <w:r w:rsidRPr="0037058D">
        <w:rPr>
          <w:b/>
          <w:bCs/>
          <w:sz w:val="24"/>
          <w:szCs w:val="24"/>
        </w:rPr>
        <w:lastRenderedPageBreak/>
        <w:t xml:space="preserve">       4. Перечень и характеристика основных мероприятий Подпрограммы.</w:t>
      </w:r>
    </w:p>
    <w:p w:rsidR="00D856D1" w:rsidRPr="0037058D" w:rsidRDefault="00D856D1" w:rsidP="00DB1D7E">
      <w:pPr>
        <w:autoSpaceDE/>
        <w:autoSpaceDN/>
        <w:ind w:firstLine="567"/>
        <w:jc w:val="both"/>
        <w:rPr>
          <w:sz w:val="24"/>
          <w:szCs w:val="24"/>
          <w:lang w:eastAsia="en-US"/>
        </w:rPr>
      </w:pPr>
      <w:r w:rsidRPr="0037058D">
        <w:rPr>
          <w:sz w:val="24"/>
          <w:szCs w:val="24"/>
          <w:lang w:eastAsia="en-US"/>
        </w:rPr>
        <w:t>Подпрограмма содержит комплекс мероприятий в рамках основного мероприятия 8.1. «Руководство и управление в сфере установленных функций», 8.2 «Финансовое обеспечение  осуществления отдельных государственных полномочий» , 8.3. «Обеспечение  деятельности подведомственных  учреждений».</w:t>
      </w:r>
    </w:p>
    <w:p w:rsidR="00D856D1" w:rsidRPr="0037058D" w:rsidRDefault="00D856D1" w:rsidP="00DB1D7E">
      <w:pPr>
        <w:autoSpaceDE/>
        <w:autoSpaceDN/>
        <w:ind w:firstLine="567"/>
        <w:jc w:val="both"/>
        <w:outlineLvl w:val="0"/>
        <w:rPr>
          <w:sz w:val="24"/>
          <w:szCs w:val="24"/>
          <w:lang w:eastAsia="en-US"/>
        </w:rPr>
      </w:pPr>
      <w:r w:rsidRPr="0037058D">
        <w:rPr>
          <w:sz w:val="24"/>
          <w:szCs w:val="24"/>
          <w:lang w:eastAsia="en-US"/>
        </w:rPr>
        <w:t>Перечень основных мероприятий подпрограммы, ответственный исполнитель, сроки реализации, ожидаемый результат, последствия нереализации мероприятия и связь с показателями программы (подпрограммы) приведены в приложении № 2  к муниципальной программе.</w:t>
      </w:r>
    </w:p>
    <w:p w:rsidR="00DB1D7E" w:rsidRDefault="00DB1D7E" w:rsidP="00DB1D7E">
      <w:pPr>
        <w:autoSpaceDE/>
        <w:autoSpaceDN/>
        <w:ind w:firstLine="567"/>
        <w:jc w:val="center"/>
        <w:rPr>
          <w:b/>
          <w:bCs/>
          <w:sz w:val="24"/>
          <w:szCs w:val="24"/>
          <w:lang w:eastAsia="en-US"/>
        </w:rPr>
      </w:pPr>
    </w:p>
    <w:p w:rsidR="00D856D1" w:rsidRPr="0037058D" w:rsidRDefault="00D856D1" w:rsidP="00DB1D7E">
      <w:pPr>
        <w:autoSpaceDE/>
        <w:autoSpaceDN/>
        <w:ind w:firstLine="567"/>
        <w:jc w:val="center"/>
        <w:rPr>
          <w:b/>
          <w:bCs/>
          <w:sz w:val="24"/>
          <w:szCs w:val="24"/>
          <w:lang w:eastAsia="en-US"/>
        </w:rPr>
      </w:pPr>
      <w:r w:rsidRPr="0037058D">
        <w:rPr>
          <w:b/>
          <w:bCs/>
          <w:sz w:val="24"/>
          <w:szCs w:val="24"/>
          <w:lang w:eastAsia="en-US"/>
        </w:rPr>
        <w:t>5. Основные меры правового регулирования в сфере реализации Подпрограммы</w:t>
      </w:r>
    </w:p>
    <w:p w:rsidR="00D856D1" w:rsidRPr="0037058D" w:rsidRDefault="00D856D1" w:rsidP="00DB1D7E">
      <w:pPr>
        <w:adjustRightInd w:val="0"/>
        <w:ind w:firstLine="567"/>
        <w:jc w:val="both"/>
        <w:rPr>
          <w:sz w:val="24"/>
          <w:szCs w:val="24"/>
          <w:lang w:eastAsia="en-US"/>
        </w:rPr>
      </w:pPr>
      <w:r w:rsidRPr="0037058D">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D856D1" w:rsidRPr="0037058D" w:rsidRDefault="00D856D1" w:rsidP="00DB1D7E">
      <w:pPr>
        <w:adjustRightInd w:val="0"/>
        <w:ind w:firstLine="567"/>
        <w:jc w:val="both"/>
        <w:rPr>
          <w:sz w:val="24"/>
          <w:szCs w:val="24"/>
          <w:lang w:eastAsia="en-US"/>
        </w:rPr>
      </w:pPr>
      <w:r w:rsidRPr="0037058D">
        <w:rPr>
          <w:sz w:val="24"/>
          <w:szCs w:val="24"/>
          <w:lang w:eastAsia="en-US"/>
        </w:rPr>
        <w:t>В рамках Подпрограммы будут приняты нормативные правовые акты, обеспечивающие реализацию Федерального закона «Об образовании в Рос</w:t>
      </w:r>
      <w:r w:rsidRPr="0037058D">
        <w:rPr>
          <w:sz w:val="24"/>
          <w:szCs w:val="24"/>
          <w:lang w:eastAsia="en-US"/>
        </w:rPr>
        <w:softHyphen/>
        <w:t>сийской Федерации». При разработке указанных нормативных правовых ак</w:t>
      </w:r>
      <w:r w:rsidRPr="0037058D">
        <w:rPr>
          <w:sz w:val="24"/>
          <w:szCs w:val="24"/>
          <w:lang w:eastAsia="en-US"/>
        </w:rPr>
        <w:softHyphen/>
        <w:t>тов их содержание будет основываться в том числе на тех изменениях, кото</w:t>
      </w:r>
      <w:r w:rsidRPr="0037058D">
        <w:rPr>
          <w:sz w:val="24"/>
          <w:szCs w:val="24"/>
          <w:lang w:eastAsia="en-US"/>
        </w:rPr>
        <w:softHyphen/>
        <w:t xml:space="preserve">рые запланированы в Подпрограмме. </w:t>
      </w:r>
    </w:p>
    <w:p w:rsidR="00D856D1" w:rsidRPr="0037058D" w:rsidRDefault="00D856D1" w:rsidP="00DB1D7E">
      <w:pPr>
        <w:autoSpaceDE/>
        <w:autoSpaceDN/>
        <w:ind w:firstLine="567"/>
        <w:jc w:val="both"/>
        <w:rPr>
          <w:sz w:val="24"/>
          <w:szCs w:val="24"/>
          <w:lang w:eastAsia="en-US"/>
        </w:rPr>
      </w:pPr>
      <w:r w:rsidRPr="0037058D">
        <w:rPr>
          <w:sz w:val="24"/>
          <w:szCs w:val="24"/>
          <w:lang w:eastAsia="en-US"/>
        </w:rPr>
        <w:t>Основными мерами правового регулирования в сфере реализации Подпрограммы будут являться: подготовка нормативно-правовых актов муниципального образования Кувандыкский  городской округ  по вопросам  реализации  мероприятий  данной подпрограммы.</w:t>
      </w:r>
    </w:p>
    <w:p w:rsidR="00D856D1" w:rsidRPr="0037058D" w:rsidRDefault="00D856D1" w:rsidP="00DB1D7E">
      <w:pPr>
        <w:autoSpaceDE/>
        <w:autoSpaceDN/>
        <w:ind w:firstLine="567"/>
        <w:jc w:val="both"/>
        <w:rPr>
          <w:b/>
          <w:bCs/>
          <w:sz w:val="24"/>
          <w:szCs w:val="24"/>
          <w:lang w:eastAsia="en-US"/>
        </w:rPr>
      </w:pPr>
      <w:r w:rsidRPr="0037058D">
        <w:rPr>
          <w:sz w:val="24"/>
          <w:szCs w:val="24"/>
          <w:lang w:eastAsia="en-US"/>
        </w:rPr>
        <w:t>Перечень основных нормативных правовых актов, направленных на реализацию задач, поставленных в данной  Подпрограмме, приведен в приложении № 3 к Программе</w:t>
      </w:r>
      <w:r w:rsidRPr="0037058D">
        <w:rPr>
          <w:b/>
          <w:bCs/>
          <w:sz w:val="24"/>
          <w:szCs w:val="24"/>
          <w:lang w:eastAsia="en-US"/>
        </w:rPr>
        <w:t>.</w:t>
      </w:r>
    </w:p>
    <w:p w:rsidR="00DB1D7E" w:rsidRDefault="00DB1D7E" w:rsidP="00DB1D7E">
      <w:pPr>
        <w:tabs>
          <w:tab w:val="left" w:pos="7635"/>
        </w:tabs>
        <w:autoSpaceDE/>
        <w:autoSpaceDN/>
        <w:ind w:firstLine="567"/>
        <w:jc w:val="center"/>
        <w:outlineLvl w:val="0"/>
        <w:rPr>
          <w:b/>
          <w:bCs/>
          <w:sz w:val="24"/>
          <w:szCs w:val="24"/>
          <w:lang w:eastAsia="en-US"/>
        </w:rPr>
      </w:pPr>
    </w:p>
    <w:p w:rsidR="00D856D1" w:rsidRPr="0037058D" w:rsidRDefault="00D856D1" w:rsidP="00DB1D7E">
      <w:pPr>
        <w:tabs>
          <w:tab w:val="left" w:pos="7635"/>
        </w:tabs>
        <w:autoSpaceDE/>
        <w:autoSpaceDN/>
        <w:ind w:firstLine="567"/>
        <w:jc w:val="center"/>
        <w:outlineLvl w:val="0"/>
        <w:rPr>
          <w:b/>
          <w:bCs/>
          <w:sz w:val="24"/>
          <w:szCs w:val="24"/>
          <w:lang w:eastAsia="en-US"/>
        </w:rPr>
      </w:pPr>
      <w:r w:rsidRPr="0037058D">
        <w:rPr>
          <w:b/>
          <w:bCs/>
          <w:sz w:val="24"/>
          <w:szCs w:val="24"/>
          <w:lang w:eastAsia="en-US"/>
        </w:rPr>
        <w:t>6. Информация о ресурсном обеспечении Подпрограммы</w:t>
      </w:r>
    </w:p>
    <w:p w:rsidR="00D856D1" w:rsidRPr="0037058D" w:rsidRDefault="00D856D1" w:rsidP="00DB1D7E">
      <w:pPr>
        <w:adjustRightInd w:val="0"/>
        <w:ind w:firstLine="567"/>
        <w:jc w:val="both"/>
        <w:rPr>
          <w:sz w:val="24"/>
          <w:szCs w:val="24"/>
        </w:rPr>
      </w:pPr>
      <w:r w:rsidRPr="0037058D">
        <w:rPr>
          <w:sz w:val="24"/>
          <w:szCs w:val="24"/>
        </w:rPr>
        <w:t>Реализация Подпрограммы предусматривает целевое использование денежных средств в соответствии с поставленными задачами, определенны</w:t>
      </w:r>
      <w:r w:rsidRPr="0037058D">
        <w:rPr>
          <w:sz w:val="24"/>
          <w:szCs w:val="24"/>
        </w:rPr>
        <w:softHyphen/>
        <w:t>ми мероприятиями.</w:t>
      </w:r>
    </w:p>
    <w:p w:rsidR="00D856D1" w:rsidRPr="0037058D" w:rsidRDefault="00D856D1" w:rsidP="00DB1D7E">
      <w:pPr>
        <w:adjustRightInd w:val="0"/>
        <w:ind w:firstLine="567"/>
        <w:jc w:val="both"/>
        <w:rPr>
          <w:sz w:val="24"/>
          <w:szCs w:val="24"/>
        </w:rPr>
      </w:pPr>
      <w:r w:rsidRPr="0037058D">
        <w:rPr>
          <w:sz w:val="24"/>
          <w:szCs w:val="24"/>
        </w:rPr>
        <w:t>Финансирование Подпрограммы в заявленных объемах позволит дос</w:t>
      </w:r>
      <w:r w:rsidRPr="0037058D">
        <w:rPr>
          <w:sz w:val="24"/>
          <w:szCs w:val="24"/>
        </w:rPr>
        <w:softHyphen/>
        <w:t xml:space="preserve">тичь поставленной цели. </w:t>
      </w:r>
      <w:r w:rsidRPr="0037058D">
        <w:rPr>
          <w:sz w:val="24"/>
          <w:szCs w:val="24"/>
          <w:lang w:eastAsia="ar-SA"/>
        </w:rPr>
        <w:t>Основными источниками финансирования мероприятий в рамках реа</w:t>
      </w:r>
      <w:r w:rsidRPr="0037058D">
        <w:rPr>
          <w:sz w:val="24"/>
          <w:szCs w:val="24"/>
          <w:lang w:eastAsia="ar-SA"/>
        </w:rPr>
        <w:softHyphen/>
        <w:t>лизации Подпрограммы являются средства бюджета городского округа.</w:t>
      </w:r>
    </w:p>
    <w:p w:rsidR="00D856D1" w:rsidRPr="0037058D" w:rsidRDefault="00D856D1" w:rsidP="00DB1D7E">
      <w:pPr>
        <w:adjustRightInd w:val="0"/>
        <w:ind w:firstLine="567"/>
        <w:jc w:val="both"/>
        <w:rPr>
          <w:sz w:val="24"/>
          <w:szCs w:val="24"/>
        </w:rPr>
      </w:pPr>
      <w:r w:rsidRPr="0037058D">
        <w:rPr>
          <w:sz w:val="24"/>
          <w:szCs w:val="24"/>
        </w:rPr>
        <w:t>Информация о расходах областного и  бюджета городского округа по Подпрограммам пред</w:t>
      </w:r>
      <w:r w:rsidRPr="0037058D">
        <w:rPr>
          <w:sz w:val="24"/>
          <w:szCs w:val="24"/>
        </w:rPr>
        <w:softHyphen/>
        <w:t>ставлена с расшифровкой по главным распорядителям средств (по ответствен</w:t>
      </w:r>
      <w:r w:rsidRPr="0037058D">
        <w:rPr>
          <w:sz w:val="24"/>
          <w:szCs w:val="24"/>
        </w:rPr>
        <w:softHyphen/>
        <w:t>ному исполнителю и соисполнителям Подпрограммы), по кодам бюджет</w:t>
      </w:r>
      <w:r w:rsidRPr="0037058D">
        <w:rPr>
          <w:sz w:val="24"/>
          <w:szCs w:val="24"/>
        </w:rPr>
        <w:softHyphen/>
        <w:t>ной классификации и по годам реализации в приложении № 4 к Програм</w:t>
      </w:r>
      <w:r w:rsidRPr="0037058D">
        <w:rPr>
          <w:sz w:val="24"/>
          <w:szCs w:val="24"/>
        </w:rPr>
        <w:softHyphen/>
        <w:t>ме.</w:t>
      </w:r>
    </w:p>
    <w:p w:rsidR="00D856D1" w:rsidRPr="0037058D" w:rsidRDefault="00D856D1" w:rsidP="00DB1D7E">
      <w:pPr>
        <w:adjustRightInd w:val="0"/>
        <w:ind w:firstLine="567"/>
        <w:jc w:val="both"/>
        <w:rPr>
          <w:sz w:val="24"/>
          <w:szCs w:val="24"/>
        </w:rPr>
      </w:pPr>
      <w:r w:rsidRPr="0037058D">
        <w:rPr>
          <w:sz w:val="24"/>
          <w:szCs w:val="24"/>
        </w:rPr>
        <w:t>Объемы бюджетных ассигнований будут уточняться ежегодно при формировании Бюджета городского округа на очередной финансовый год и плано</w:t>
      </w:r>
      <w:r w:rsidRPr="0037058D">
        <w:rPr>
          <w:sz w:val="24"/>
          <w:szCs w:val="24"/>
        </w:rPr>
        <w:softHyphen/>
        <w:t>вый период.</w:t>
      </w:r>
    </w:p>
    <w:p w:rsidR="00DB1D7E" w:rsidRDefault="00DB1D7E" w:rsidP="00DB1D7E">
      <w:pPr>
        <w:autoSpaceDE/>
        <w:autoSpaceDN/>
        <w:ind w:firstLine="567"/>
        <w:jc w:val="center"/>
        <w:rPr>
          <w:b/>
          <w:bCs/>
          <w:sz w:val="24"/>
          <w:szCs w:val="24"/>
          <w:lang w:eastAsia="en-US"/>
        </w:rPr>
      </w:pPr>
    </w:p>
    <w:p w:rsidR="00D856D1" w:rsidRPr="0037058D" w:rsidRDefault="00D856D1" w:rsidP="00DB1D7E">
      <w:pPr>
        <w:autoSpaceDE/>
        <w:autoSpaceDN/>
        <w:ind w:firstLine="567"/>
        <w:jc w:val="center"/>
        <w:rPr>
          <w:b/>
          <w:bCs/>
          <w:sz w:val="24"/>
          <w:szCs w:val="24"/>
          <w:lang w:eastAsia="en-US"/>
        </w:rPr>
      </w:pPr>
      <w:r w:rsidRPr="0037058D">
        <w:rPr>
          <w:b/>
          <w:bCs/>
          <w:sz w:val="24"/>
          <w:szCs w:val="24"/>
          <w:lang w:eastAsia="en-US"/>
        </w:rPr>
        <w:t>7. Организация управления и система контроля за исполнением                                         Подпрограммы</w:t>
      </w:r>
    </w:p>
    <w:p w:rsidR="00D856D1" w:rsidRPr="0037058D" w:rsidRDefault="00D856D1" w:rsidP="00DB1D7E">
      <w:pPr>
        <w:autoSpaceDE/>
        <w:autoSpaceDN/>
        <w:ind w:firstLine="567"/>
        <w:jc w:val="both"/>
        <w:rPr>
          <w:spacing w:val="-6"/>
          <w:sz w:val="24"/>
          <w:szCs w:val="24"/>
          <w:lang w:eastAsia="en-US"/>
        </w:rPr>
      </w:pPr>
      <w:r w:rsidRPr="0037058D">
        <w:rPr>
          <w:spacing w:val="-6"/>
          <w:sz w:val="24"/>
          <w:szCs w:val="24"/>
          <w:lang w:eastAsia="en-US"/>
        </w:rPr>
        <w:t>Контроль и управление подпрограммой осуществляется управлением образования  муниципального образования Кувандыкский городской округ.</w:t>
      </w:r>
    </w:p>
    <w:p w:rsidR="00D856D1" w:rsidRPr="0037058D" w:rsidRDefault="00D856D1" w:rsidP="00D856D1">
      <w:pPr>
        <w:autoSpaceDE/>
        <w:autoSpaceDN/>
        <w:ind w:firstLine="567"/>
        <w:jc w:val="both"/>
        <w:rPr>
          <w:sz w:val="24"/>
          <w:szCs w:val="24"/>
          <w:shd w:val="clear" w:color="auto" w:fill="FFFFFF"/>
          <w:lang w:eastAsia="en-US"/>
        </w:rPr>
      </w:pPr>
      <w:r w:rsidRPr="0037058D">
        <w:rPr>
          <w:sz w:val="24"/>
          <w:szCs w:val="24"/>
          <w:lang w:eastAsia="en-US"/>
        </w:rPr>
        <w:t>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w:t>
      </w:r>
    </w:p>
    <w:p w:rsidR="00D856D1" w:rsidRPr="0037058D" w:rsidRDefault="00D856D1" w:rsidP="00D856D1">
      <w:pPr>
        <w:adjustRightInd w:val="0"/>
        <w:ind w:right="849"/>
        <w:jc w:val="both"/>
        <w:rPr>
          <w:b/>
          <w:bCs/>
          <w:sz w:val="24"/>
          <w:szCs w:val="24"/>
        </w:rPr>
      </w:pPr>
    </w:p>
    <w:p w:rsidR="00D856D1" w:rsidRPr="0037058D" w:rsidRDefault="00D856D1" w:rsidP="00D856D1">
      <w:pPr>
        <w:jc w:val="both"/>
        <w:sectPr w:rsidR="00D856D1" w:rsidRPr="0037058D" w:rsidSect="005F72E5">
          <w:headerReference w:type="even" r:id="rId10"/>
          <w:headerReference w:type="default" r:id="rId11"/>
          <w:footerReference w:type="even" r:id="rId12"/>
          <w:footerReference w:type="default" r:id="rId13"/>
          <w:headerReference w:type="first" r:id="rId14"/>
          <w:footerReference w:type="first" r:id="rId15"/>
          <w:pgSz w:w="11906" w:h="16838"/>
          <w:pgMar w:top="851" w:right="851" w:bottom="1134" w:left="1701" w:header="709" w:footer="709" w:gutter="0"/>
          <w:cols w:space="708"/>
          <w:docGrid w:linePitch="360"/>
        </w:sectPr>
      </w:pPr>
    </w:p>
    <w:p w:rsidR="004B3582" w:rsidRPr="0037058D" w:rsidRDefault="008508A9" w:rsidP="008508A9">
      <w:pPr>
        <w:widowControl w:val="0"/>
        <w:adjustRightInd w:val="0"/>
        <w:ind w:firstLine="567"/>
        <w:jc w:val="right"/>
        <w:rPr>
          <w:sz w:val="24"/>
          <w:szCs w:val="24"/>
        </w:rPr>
      </w:pPr>
      <w:r w:rsidRPr="0037058D">
        <w:rPr>
          <w:sz w:val="24"/>
          <w:szCs w:val="24"/>
        </w:rPr>
        <w:lastRenderedPageBreak/>
        <w:t xml:space="preserve">                                                                                    Приложение </w:t>
      </w:r>
      <w:r w:rsidR="004B3582" w:rsidRPr="0037058D">
        <w:rPr>
          <w:sz w:val="24"/>
          <w:szCs w:val="24"/>
        </w:rPr>
        <w:t xml:space="preserve"> № 1 </w:t>
      </w:r>
      <w:r w:rsidR="00700970" w:rsidRPr="0037058D">
        <w:rPr>
          <w:sz w:val="24"/>
          <w:szCs w:val="24"/>
        </w:rPr>
        <w:t xml:space="preserve"> </w:t>
      </w:r>
    </w:p>
    <w:p w:rsidR="008508A9" w:rsidRPr="0037058D" w:rsidRDefault="00700970" w:rsidP="008508A9">
      <w:pPr>
        <w:widowControl w:val="0"/>
        <w:adjustRightInd w:val="0"/>
        <w:ind w:firstLine="567"/>
        <w:jc w:val="right"/>
        <w:rPr>
          <w:sz w:val="24"/>
          <w:szCs w:val="24"/>
        </w:rPr>
      </w:pPr>
      <w:r w:rsidRPr="0037058D">
        <w:rPr>
          <w:sz w:val="24"/>
          <w:szCs w:val="24"/>
        </w:rPr>
        <w:t xml:space="preserve">к </w:t>
      </w:r>
      <w:r w:rsidR="004B3582" w:rsidRPr="0037058D">
        <w:rPr>
          <w:sz w:val="24"/>
          <w:szCs w:val="24"/>
        </w:rPr>
        <w:t>П</w:t>
      </w:r>
      <w:r w:rsidRPr="0037058D">
        <w:rPr>
          <w:sz w:val="24"/>
          <w:szCs w:val="24"/>
        </w:rPr>
        <w:t>рограмме</w:t>
      </w:r>
    </w:p>
    <w:p w:rsidR="00D856D1" w:rsidRPr="0037058D" w:rsidRDefault="00D856D1" w:rsidP="00D856D1">
      <w:pPr>
        <w:widowControl w:val="0"/>
        <w:tabs>
          <w:tab w:val="left" w:pos="6420"/>
          <w:tab w:val="center" w:pos="7001"/>
        </w:tabs>
        <w:adjustRightInd w:val="0"/>
        <w:jc w:val="center"/>
        <w:rPr>
          <w:b/>
          <w:bCs/>
          <w:sz w:val="28"/>
          <w:szCs w:val="28"/>
        </w:rPr>
      </w:pPr>
      <w:r w:rsidRPr="0037058D">
        <w:rPr>
          <w:b/>
          <w:bCs/>
          <w:sz w:val="28"/>
          <w:szCs w:val="28"/>
        </w:rPr>
        <w:t>Сведения</w:t>
      </w:r>
    </w:p>
    <w:p w:rsidR="00D856D1" w:rsidRPr="0037058D" w:rsidRDefault="00D856D1" w:rsidP="00D856D1">
      <w:pPr>
        <w:widowControl w:val="0"/>
        <w:adjustRightInd w:val="0"/>
        <w:jc w:val="center"/>
        <w:rPr>
          <w:b/>
          <w:sz w:val="28"/>
          <w:szCs w:val="28"/>
        </w:rPr>
      </w:pPr>
      <w:r w:rsidRPr="0037058D">
        <w:rPr>
          <w:b/>
          <w:sz w:val="28"/>
          <w:szCs w:val="28"/>
        </w:rPr>
        <w:t xml:space="preserve">о показателях (индикаторах) муниципальной программы </w:t>
      </w:r>
    </w:p>
    <w:p w:rsidR="00D856D1" w:rsidRPr="0037058D" w:rsidRDefault="00D856D1" w:rsidP="00D856D1">
      <w:pPr>
        <w:widowControl w:val="0"/>
        <w:adjustRightInd w:val="0"/>
        <w:jc w:val="center"/>
        <w:rPr>
          <w:b/>
          <w:sz w:val="28"/>
          <w:szCs w:val="28"/>
        </w:rPr>
      </w:pPr>
      <w:r w:rsidRPr="0037058D">
        <w:rPr>
          <w:b/>
          <w:sz w:val="28"/>
          <w:szCs w:val="28"/>
        </w:rPr>
        <w:t>«Развитие системы образования Кувандыкского городского округа Оренбургской области на 2019-2024 годы»</w:t>
      </w:r>
    </w:p>
    <w:p w:rsidR="00D856D1" w:rsidRPr="0037058D" w:rsidRDefault="00D856D1" w:rsidP="00D856D1">
      <w:pPr>
        <w:widowControl w:val="0"/>
        <w:adjustRightInd w:val="0"/>
        <w:jc w:val="both"/>
      </w:pPr>
    </w:p>
    <w:tbl>
      <w:tblPr>
        <w:tblW w:w="16018" w:type="dxa"/>
        <w:tblInd w:w="-60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tblPr>
      <w:tblGrid>
        <w:gridCol w:w="600"/>
        <w:gridCol w:w="5779"/>
        <w:gridCol w:w="1276"/>
        <w:gridCol w:w="1276"/>
        <w:gridCol w:w="1276"/>
        <w:gridCol w:w="1134"/>
        <w:gridCol w:w="1275"/>
        <w:gridCol w:w="1134"/>
        <w:gridCol w:w="1276"/>
        <w:gridCol w:w="992"/>
      </w:tblGrid>
      <w:tr w:rsidR="00D856D1" w:rsidRPr="0037058D" w:rsidTr="00741AF4">
        <w:trPr>
          <w:trHeight w:val="562"/>
        </w:trPr>
        <w:tc>
          <w:tcPr>
            <w:tcW w:w="600" w:type="dxa"/>
            <w:vMerge w:val="restart"/>
          </w:tcPr>
          <w:p w:rsidR="00D856D1" w:rsidRPr="0037058D" w:rsidRDefault="00D856D1" w:rsidP="00D856D1">
            <w:pPr>
              <w:widowControl w:val="0"/>
              <w:autoSpaceDE/>
              <w:autoSpaceDN/>
              <w:jc w:val="center"/>
              <w:rPr>
                <w:b/>
                <w:sz w:val="22"/>
                <w:szCs w:val="22"/>
              </w:rPr>
            </w:pPr>
            <w:r w:rsidRPr="0037058D">
              <w:rPr>
                <w:b/>
                <w:sz w:val="22"/>
                <w:szCs w:val="22"/>
              </w:rPr>
              <w:t>№ п/п</w:t>
            </w:r>
          </w:p>
        </w:tc>
        <w:tc>
          <w:tcPr>
            <w:tcW w:w="5779" w:type="dxa"/>
            <w:vMerge w:val="restart"/>
          </w:tcPr>
          <w:p w:rsidR="00D856D1" w:rsidRPr="0037058D" w:rsidRDefault="00D856D1" w:rsidP="00D856D1">
            <w:pPr>
              <w:widowControl w:val="0"/>
              <w:autoSpaceDE/>
              <w:autoSpaceDN/>
              <w:jc w:val="center"/>
              <w:rPr>
                <w:b/>
                <w:sz w:val="22"/>
                <w:szCs w:val="22"/>
              </w:rPr>
            </w:pPr>
            <w:r w:rsidRPr="0037058D">
              <w:rPr>
                <w:b/>
                <w:sz w:val="22"/>
                <w:szCs w:val="22"/>
              </w:rPr>
              <w:t>Наименование показателя (индикатора)</w:t>
            </w:r>
          </w:p>
        </w:tc>
        <w:tc>
          <w:tcPr>
            <w:tcW w:w="1276" w:type="dxa"/>
            <w:vMerge w:val="restart"/>
          </w:tcPr>
          <w:p w:rsidR="00D856D1" w:rsidRPr="0037058D" w:rsidRDefault="00D856D1" w:rsidP="00D856D1">
            <w:pPr>
              <w:widowControl w:val="0"/>
              <w:autoSpaceDE/>
              <w:autoSpaceDN/>
              <w:jc w:val="center"/>
              <w:rPr>
                <w:b/>
                <w:sz w:val="22"/>
                <w:szCs w:val="22"/>
              </w:rPr>
            </w:pPr>
            <w:r w:rsidRPr="0037058D">
              <w:rPr>
                <w:b/>
                <w:sz w:val="22"/>
                <w:szCs w:val="22"/>
              </w:rPr>
              <w:t>Единица измерения</w:t>
            </w:r>
          </w:p>
        </w:tc>
        <w:tc>
          <w:tcPr>
            <w:tcW w:w="8363" w:type="dxa"/>
            <w:gridSpan w:val="7"/>
          </w:tcPr>
          <w:p w:rsidR="00D856D1" w:rsidRPr="0037058D" w:rsidRDefault="00D856D1" w:rsidP="00D856D1">
            <w:pPr>
              <w:widowControl w:val="0"/>
              <w:autoSpaceDE/>
              <w:autoSpaceDN/>
              <w:jc w:val="center"/>
              <w:rPr>
                <w:b/>
                <w:sz w:val="22"/>
                <w:szCs w:val="22"/>
              </w:rPr>
            </w:pPr>
            <w:r w:rsidRPr="0037058D">
              <w:rPr>
                <w:b/>
                <w:sz w:val="22"/>
                <w:szCs w:val="22"/>
              </w:rPr>
              <w:t>Значение показателя (индикатора)</w:t>
            </w:r>
          </w:p>
        </w:tc>
      </w:tr>
      <w:tr w:rsidR="00D856D1" w:rsidRPr="0037058D" w:rsidTr="00741AF4">
        <w:tc>
          <w:tcPr>
            <w:tcW w:w="600" w:type="dxa"/>
            <w:vMerge/>
          </w:tcPr>
          <w:p w:rsidR="00D856D1" w:rsidRPr="0037058D" w:rsidRDefault="00D856D1" w:rsidP="00D856D1">
            <w:pPr>
              <w:widowControl w:val="0"/>
              <w:autoSpaceDE/>
              <w:autoSpaceDN/>
              <w:jc w:val="center"/>
              <w:rPr>
                <w:b/>
                <w:sz w:val="22"/>
                <w:szCs w:val="22"/>
              </w:rPr>
            </w:pPr>
          </w:p>
        </w:tc>
        <w:tc>
          <w:tcPr>
            <w:tcW w:w="5779" w:type="dxa"/>
            <w:vMerge/>
          </w:tcPr>
          <w:p w:rsidR="00D856D1" w:rsidRPr="0037058D" w:rsidRDefault="00D856D1" w:rsidP="00D856D1">
            <w:pPr>
              <w:widowControl w:val="0"/>
              <w:autoSpaceDE/>
              <w:autoSpaceDN/>
              <w:jc w:val="center"/>
              <w:rPr>
                <w:b/>
                <w:sz w:val="22"/>
                <w:szCs w:val="22"/>
              </w:rPr>
            </w:pPr>
          </w:p>
        </w:tc>
        <w:tc>
          <w:tcPr>
            <w:tcW w:w="1276" w:type="dxa"/>
            <w:vMerge/>
          </w:tcPr>
          <w:p w:rsidR="00D856D1" w:rsidRPr="0037058D" w:rsidRDefault="00D856D1" w:rsidP="00D856D1">
            <w:pPr>
              <w:widowControl w:val="0"/>
              <w:autoSpaceDE/>
              <w:autoSpaceDN/>
              <w:jc w:val="center"/>
              <w:rPr>
                <w:b/>
                <w:sz w:val="22"/>
                <w:szCs w:val="22"/>
              </w:rPr>
            </w:pPr>
          </w:p>
        </w:tc>
        <w:tc>
          <w:tcPr>
            <w:tcW w:w="1276" w:type="dxa"/>
          </w:tcPr>
          <w:p w:rsidR="00D856D1" w:rsidRPr="0037058D" w:rsidRDefault="00D856D1" w:rsidP="00D856D1">
            <w:pPr>
              <w:widowControl w:val="0"/>
              <w:autoSpaceDE/>
              <w:autoSpaceDN/>
              <w:ind w:left="-108" w:right="-106"/>
              <w:jc w:val="center"/>
              <w:rPr>
                <w:b/>
                <w:sz w:val="22"/>
                <w:szCs w:val="22"/>
              </w:rPr>
            </w:pPr>
            <w:r w:rsidRPr="0037058D">
              <w:rPr>
                <w:b/>
                <w:sz w:val="22"/>
                <w:szCs w:val="22"/>
              </w:rPr>
              <w:t>2018 год</w:t>
            </w:r>
          </w:p>
          <w:p w:rsidR="00D856D1" w:rsidRPr="0037058D" w:rsidRDefault="00D856D1" w:rsidP="00D856D1">
            <w:pPr>
              <w:widowControl w:val="0"/>
              <w:autoSpaceDE/>
              <w:autoSpaceDN/>
              <w:ind w:left="-108" w:right="-106"/>
              <w:jc w:val="center"/>
              <w:rPr>
                <w:b/>
                <w:sz w:val="22"/>
                <w:szCs w:val="22"/>
              </w:rPr>
            </w:pPr>
            <w:r w:rsidRPr="0037058D">
              <w:rPr>
                <w:b/>
                <w:sz w:val="22"/>
                <w:szCs w:val="22"/>
              </w:rPr>
              <w:t>(оценка)</w:t>
            </w:r>
          </w:p>
        </w:tc>
        <w:tc>
          <w:tcPr>
            <w:tcW w:w="1276" w:type="dxa"/>
          </w:tcPr>
          <w:p w:rsidR="00D856D1" w:rsidRPr="0037058D" w:rsidRDefault="00D856D1" w:rsidP="00D856D1">
            <w:pPr>
              <w:widowControl w:val="0"/>
              <w:autoSpaceDE/>
              <w:autoSpaceDN/>
              <w:ind w:left="-108" w:right="-106"/>
              <w:jc w:val="center"/>
              <w:rPr>
                <w:b/>
                <w:sz w:val="22"/>
                <w:szCs w:val="22"/>
              </w:rPr>
            </w:pPr>
            <w:r w:rsidRPr="0037058D">
              <w:rPr>
                <w:b/>
                <w:sz w:val="22"/>
                <w:szCs w:val="22"/>
              </w:rPr>
              <w:t>2019 год</w:t>
            </w:r>
          </w:p>
          <w:p w:rsidR="00D856D1" w:rsidRPr="0037058D" w:rsidRDefault="00D856D1" w:rsidP="00D856D1">
            <w:pPr>
              <w:widowControl w:val="0"/>
              <w:autoSpaceDE/>
              <w:autoSpaceDN/>
              <w:ind w:left="-108" w:right="-106"/>
              <w:jc w:val="center"/>
              <w:rPr>
                <w:b/>
                <w:sz w:val="22"/>
                <w:szCs w:val="22"/>
              </w:rPr>
            </w:pPr>
            <w:r w:rsidRPr="0037058D">
              <w:rPr>
                <w:b/>
                <w:sz w:val="22"/>
                <w:szCs w:val="22"/>
              </w:rPr>
              <w:t>(оценка)</w:t>
            </w:r>
          </w:p>
        </w:tc>
        <w:tc>
          <w:tcPr>
            <w:tcW w:w="1134" w:type="dxa"/>
          </w:tcPr>
          <w:p w:rsidR="00D856D1" w:rsidRPr="0037058D" w:rsidRDefault="00D856D1" w:rsidP="00D856D1">
            <w:pPr>
              <w:widowControl w:val="0"/>
              <w:autoSpaceDE/>
              <w:autoSpaceDN/>
              <w:ind w:left="-110" w:right="-103"/>
              <w:jc w:val="center"/>
              <w:rPr>
                <w:b/>
                <w:sz w:val="22"/>
                <w:szCs w:val="22"/>
              </w:rPr>
            </w:pPr>
            <w:r w:rsidRPr="0037058D">
              <w:rPr>
                <w:b/>
                <w:sz w:val="22"/>
                <w:szCs w:val="22"/>
              </w:rPr>
              <w:t>2020 год</w:t>
            </w:r>
          </w:p>
          <w:p w:rsidR="00D856D1" w:rsidRPr="0037058D" w:rsidRDefault="00D856D1" w:rsidP="00D856D1">
            <w:pPr>
              <w:widowControl w:val="0"/>
              <w:autoSpaceDE/>
              <w:autoSpaceDN/>
              <w:ind w:left="-110" w:right="-103"/>
              <w:jc w:val="center"/>
              <w:rPr>
                <w:b/>
                <w:sz w:val="22"/>
                <w:szCs w:val="22"/>
              </w:rPr>
            </w:pPr>
            <w:r w:rsidRPr="0037058D">
              <w:rPr>
                <w:b/>
                <w:sz w:val="22"/>
                <w:szCs w:val="22"/>
              </w:rPr>
              <w:t>(план)</w:t>
            </w:r>
          </w:p>
        </w:tc>
        <w:tc>
          <w:tcPr>
            <w:tcW w:w="1275" w:type="dxa"/>
          </w:tcPr>
          <w:p w:rsidR="00D856D1" w:rsidRPr="0037058D" w:rsidRDefault="00D856D1" w:rsidP="00D856D1">
            <w:pPr>
              <w:widowControl w:val="0"/>
              <w:autoSpaceDE/>
              <w:autoSpaceDN/>
              <w:ind w:left="-101" w:right="-112"/>
              <w:jc w:val="center"/>
              <w:rPr>
                <w:b/>
                <w:sz w:val="22"/>
                <w:szCs w:val="22"/>
              </w:rPr>
            </w:pPr>
            <w:r w:rsidRPr="0037058D">
              <w:rPr>
                <w:b/>
                <w:sz w:val="22"/>
                <w:szCs w:val="22"/>
              </w:rPr>
              <w:t>2021 год</w:t>
            </w:r>
          </w:p>
          <w:p w:rsidR="00D856D1" w:rsidRPr="0037058D" w:rsidRDefault="00D856D1" w:rsidP="00D856D1">
            <w:pPr>
              <w:widowControl w:val="0"/>
              <w:autoSpaceDE/>
              <w:autoSpaceDN/>
              <w:ind w:left="-101" w:right="-112"/>
              <w:jc w:val="center"/>
              <w:rPr>
                <w:b/>
                <w:sz w:val="22"/>
                <w:szCs w:val="22"/>
              </w:rPr>
            </w:pPr>
            <w:r w:rsidRPr="0037058D">
              <w:rPr>
                <w:b/>
                <w:sz w:val="22"/>
                <w:szCs w:val="22"/>
              </w:rPr>
              <w:t>(план)</w:t>
            </w:r>
          </w:p>
        </w:tc>
        <w:tc>
          <w:tcPr>
            <w:tcW w:w="1134" w:type="dxa"/>
          </w:tcPr>
          <w:p w:rsidR="00D856D1" w:rsidRPr="0037058D" w:rsidRDefault="00D856D1" w:rsidP="00D856D1">
            <w:pPr>
              <w:widowControl w:val="0"/>
              <w:autoSpaceDE/>
              <w:autoSpaceDN/>
              <w:ind w:left="-104" w:right="-110"/>
              <w:jc w:val="center"/>
              <w:rPr>
                <w:b/>
                <w:sz w:val="22"/>
                <w:szCs w:val="22"/>
              </w:rPr>
            </w:pPr>
            <w:r w:rsidRPr="0037058D">
              <w:rPr>
                <w:b/>
                <w:sz w:val="22"/>
                <w:szCs w:val="22"/>
              </w:rPr>
              <w:t>2022 год</w:t>
            </w:r>
          </w:p>
          <w:p w:rsidR="00D856D1" w:rsidRPr="0037058D" w:rsidRDefault="00D856D1" w:rsidP="00D856D1">
            <w:pPr>
              <w:widowControl w:val="0"/>
              <w:autoSpaceDE/>
              <w:autoSpaceDN/>
              <w:ind w:left="-104" w:right="-110"/>
              <w:jc w:val="center"/>
              <w:rPr>
                <w:b/>
                <w:sz w:val="22"/>
                <w:szCs w:val="22"/>
              </w:rPr>
            </w:pPr>
            <w:r w:rsidRPr="0037058D">
              <w:rPr>
                <w:b/>
                <w:sz w:val="22"/>
                <w:szCs w:val="22"/>
              </w:rPr>
              <w:t>(план)</w:t>
            </w:r>
          </w:p>
        </w:tc>
        <w:tc>
          <w:tcPr>
            <w:tcW w:w="1276" w:type="dxa"/>
          </w:tcPr>
          <w:p w:rsidR="00D856D1" w:rsidRPr="0037058D" w:rsidRDefault="00D856D1" w:rsidP="00D856D1">
            <w:pPr>
              <w:widowControl w:val="0"/>
              <w:autoSpaceDE/>
              <w:autoSpaceDN/>
              <w:ind w:left="-106" w:right="-44"/>
              <w:jc w:val="center"/>
              <w:rPr>
                <w:b/>
                <w:sz w:val="22"/>
                <w:szCs w:val="22"/>
              </w:rPr>
            </w:pPr>
            <w:r w:rsidRPr="0037058D">
              <w:rPr>
                <w:b/>
                <w:sz w:val="22"/>
                <w:szCs w:val="22"/>
              </w:rPr>
              <w:t>2023 год</w:t>
            </w:r>
          </w:p>
          <w:p w:rsidR="00D856D1" w:rsidRPr="0037058D" w:rsidRDefault="00D856D1" w:rsidP="00D856D1">
            <w:pPr>
              <w:widowControl w:val="0"/>
              <w:autoSpaceDE/>
              <w:autoSpaceDN/>
              <w:ind w:left="-106" w:right="-44"/>
              <w:jc w:val="center"/>
              <w:rPr>
                <w:b/>
                <w:sz w:val="22"/>
                <w:szCs w:val="22"/>
              </w:rPr>
            </w:pPr>
            <w:r w:rsidRPr="0037058D">
              <w:rPr>
                <w:b/>
                <w:sz w:val="22"/>
                <w:szCs w:val="22"/>
              </w:rPr>
              <w:t>(план)</w:t>
            </w:r>
          </w:p>
        </w:tc>
        <w:tc>
          <w:tcPr>
            <w:tcW w:w="992" w:type="dxa"/>
          </w:tcPr>
          <w:p w:rsidR="00D856D1" w:rsidRPr="0037058D" w:rsidRDefault="00D856D1" w:rsidP="00D856D1">
            <w:pPr>
              <w:widowControl w:val="0"/>
              <w:autoSpaceDE/>
              <w:autoSpaceDN/>
              <w:ind w:left="-110" w:right="-103"/>
              <w:jc w:val="center"/>
              <w:rPr>
                <w:b/>
                <w:sz w:val="22"/>
                <w:szCs w:val="22"/>
              </w:rPr>
            </w:pPr>
            <w:r w:rsidRPr="0037058D">
              <w:rPr>
                <w:b/>
                <w:sz w:val="22"/>
                <w:szCs w:val="22"/>
              </w:rPr>
              <w:t>2024 год</w:t>
            </w:r>
          </w:p>
          <w:p w:rsidR="00D856D1" w:rsidRPr="0037058D" w:rsidRDefault="00D856D1" w:rsidP="00D856D1">
            <w:pPr>
              <w:widowControl w:val="0"/>
              <w:autoSpaceDE/>
              <w:autoSpaceDN/>
              <w:ind w:left="-110" w:right="-103"/>
              <w:jc w:val="center"/>
              <w:rPr>
                <w:b/>
                <w:sz w:val="22"/>
                <w:szCs w:val="22"/>
              </w:rPr>
            </w:pPr>
            <w:r w:rsidRPr="0037058D">
              <w:rPr>
                <w:b/>
                <w:sz w:val="22"/>
                <w:szCs w:val="22"/>
              </w:rPr>
              <w:t>(план)</w:t>
            </w:r>
          </w:p>
        </w:tc>
      </w:tr>
    </w:tbl>
    <w:p w:rsidR="00D856D1" w:rsidRPr="0037058D" w:rsidRDefault="00D856D1" w:rsidP="00320FDD">
      <w:pPr>
        <w:widowControl w:val="0"/>
        <w:autoSpaceDE/>
        <w:autoSpaceDN/>
        <w:rPr>
          <w:b/>
          <w:sz w:val="22"/>
          <w:szCs w:val="22"/>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0"/>
        <w:gridCol w:w="5779"/>
        <w:gridCol w:w="1275"/>
        <w:gridCol w:w="1277"/>
        <w:gridCol w:w="1276"/>
        <w:gridCol w:w="1134"/>
        <w:gridCol w:w="1275"/>
        <w:gridCol w:w="1134"/>
        <w:gridCol w:w="1275"/>
        <w:gridCol w:w="993"/>
      </w:tblGrid>
      <w:tr w:rsidR="00D856D1" w:rsidRPr="0037058D" w:rsidTr="00741AF4">
        <w:trPr>
          <w:trHeight w:val="329"/>
          <w:tblHeader/>
        </w:trPr>
        <w:tc>
          <w:tcPr>
            <w:tcW w:w="600" w:type="dxa"/>
            <w:vAlign w:val="center"/>
          </w:tcPr>
          <w:p w:rsidR="00D856D1" w:rsidRPr="0037058D" w:rsidRDefault="00D856D1" w:rsidP="00D856D1">
            <w:pPr>
              <w:widowControl w:val="0"/>
              <w:autoSpaceDE/>
              <w:autoSpaceDN/>
              <w:jc w:val="center"/>
              <w:rPr>
                <w:sz w:val="22"/>
                <w:szCs w:val="22"/>
              </w:rPr>
            </w:pPr>
            <w:r w:rsidRPr="0037058D">
              <w:rPr>
                <w:sz w:val="22"/>
                <w:szCs w:val="22"/>
              </w:rPr>
              <w:t>1</w:t>
            </w:r>
          </w:p>
        </w:tc>
        <w:tc>
          <w:tcPr>
            <w:tcW w:w="5779" w:type="dxa"/>
            <w:vAlign w:val="center"/>
          </w:tcPr>
          <w:p w:rsidR="00D856D1" w:rsidRPr="0037058D" w:rsidRDefault="00D856D1" w:rsidP="00D856D1">
            <w:pPr>
              <w:widowControl w:val="0"/>
              <w:autoSpaceDE/>
              <w:autoSpaceDN/>
              <w:jc w:val="center"/>
              <w:rPr>
                <w:sz w:val="22"/>
                <w:szCs w:val="22"/>
              </w:rPr>
            </w:pPr>
            <w:r w:rsidRPr="0037058D">
              <w:rPr>
                <w:sz w:val="22"/>
                <w:szCs w:val="22"/>
              </w:rPr>
              <w:t>2</w:t>
            </w:r>
          </w:p>
        </w:tc>
        <w:tc>
          <w:tcPr>
            <w:tcW w:w="1275" w:type="dxa"/>
            <w:vAlign w:val="center"/>
          </w:tcPr>
          <w:p w:rsidR="00D856D1" w:rsidRPr="0037058D" w:rsidRDefault="00D856D1" w:rsidP="00D856D1">
            <w:pPr>
              <w:widowControl w:val="0"/>
              <w:autoSpaceDE/>
              <w:autoSpaceDN/>
              <w:jc w:val="center"/>
              <w:rPr>
                <w:sz w:val="22"/>
                <w:szCs w:val="22"/>
              </w:rPr>
            </w:pPr>
            <w:r w:rsidRPr="0037058D">
              <w:rPr>
                <w:sz w:val="22"/>
                <w:szCs w:val="22"/>
              </w:rPr>
              <w:t>3</w:t>
            </w:r>
          </w:p>
        </w:tc>
        <w:tc>
          <w:tcPr>
            <w:tcW w:w="1277" w:type="dxa"/>
          </w:tcPr>
          <w:p w:rsidR="00D856D1" w:rsidRPr="0037058D" w:rsidRDefault="00D856D1" w:rsidP="00D856D1">
            <w:pPr>
              <w:widowControl w:val="0"/>
              <w:autoSpaceDE/>
              <w:autoSpaceDN/>
              <w:jc w:val="center"/>
              <w:rPr>
                <w:sz w:val="22"/>
                <w:szCs w:val="22"/>
              </w:rPr>
            </w:pPr>
            <w:r w:rsidRPr="0037058D">
              <w:rPr>
                <w:sz w:val="22"/>
                <w:szCs w:val="22"/>
              </w:rPr>
              <w:t>4</w:t>
            </w:r>
          </w:p>
        </w:tc>
        <w:tc>
          <w:tcPr>
            <w:tcW w:w="1276" w:type="dxa"/>
            <w:vAlign w:val="center"/>
          </w:tcPr>
          <w:p w:rsidR="00D856D1" w:rsidRPr="0037058D" w:rsidRDefault="00D856D1" w:rsidP="00D856D1">
            <w:pPr>
              <w:widowControl w:val="0"/>
              <w:autoSpaceDE/>
              <w:autoSpaceDN/>
              <w:jc w:val="center"/>
              <w:rPr>
                <w:sz w:val="22"/>
                <w:szCs w:val="22"/>
              </w:rPr>
            </w:pPr>
            <w:r w:rsidRPr="0037058D">
              <w:rPr>
                <w:sz w:val="22"/>
                <w:szCs w:val="22"/>
              </w:rPr>
              <w:t>5</w:t>
            </w:r>
          </w:p>
        </w:tc>
        <w:tc>
          <w:tcPr>
            <w:tcW w:w="1134" w:type="dxa"/>
            <w:vAlign w:val="center"/>
          </w:tcPr>
          <w:p w:rsidR="00D856D1" w:rsidRPr="0037058D" w:rsidRDefault="00D856D1" w:rsidP="00D856D1">
            <w:pPr>
              <w:widowControl w:val="0"/>
              <w:autoSpaceDE/>
              <w:autoSpaceDN/>
              <w:jc w:val="center"/>
              <w:rPr>
                <w:sz w:val="22"/>
                <w:szCs w:val="22"/>
              </w:rPr>
            </w:pPr>
            <w:r w:rsidRPr="0037058D">
              <w:rPr>
                <w:sz w:val="22"/>
                <w:szCs w:val="22"/>
              </w:rPr>
              <w:t>6</w:t>
            </w:r>
          </w:p>
        </w:tc>
        <w:tc>
          <w:tcPr>
            <w:tcW w:w="1275" w:type="dxa"/>
            <w:vAlign w:val="center"/>
          </w:tcPr>
          <w:p w:rsidR="00D856D1" w:rsidRPr="0037058D" w:rsidRDefault="00D856D1" w:rsidP="00D856D1">
            <w:pPr>
              <w:widowControl w:val="0"/>
              <w:autoSpaceDE/>
              <w:autoSpaceDN/>
              <w:jc w:val="center"/>
              <w:rPr>
                <w:sz w:val="22"/>
                <w:szCs w:val="22"/>
              </w:rPr>
            </w:pPr>
            <w:r w:rsidRPr="0037058D">
              <w:rPr>
                <w:sz w:val="22"/>
                <w:szCs w:val="22"/>
              </w:rPr>
              <w:t>7</w:t>
            </w:r>
          </w:p>
        </w:tc>
        <w:tc>
          <w:tcPr>
            <w:tcW w:w="1134" w:type="dxa"/>
            <w:vAlign w:val="center"/>
          </w:tcPr>
          <w:p w:rsidR="00D856D1" w:rsidRPr="0037058D" w:rsidRDefault="00D856D1" w:rsidP="00D856D1">
            <w:pPr>
              <w:widowControl w:val="0"/>
              <w:autoSpaceDE/>
              <w:autoSpaceDN/>
              <w:jc w:val="center"/>
              <w:rPr>
                <w:sz w:val="22"/>
                <w:szCs w:val="22"/>
              </w:rPr>
            </w:pPr>
            <w:r w:rsidRPr="0037058D">
              <w:rPr>
                <w:sz w:val="22"/>
                <w:szCs w:val="22"/>
              </w:rPr>
              <w:t>8</w:t>
            </w:r>
          </w:p>
        </w:tc>
        <w:tc>
          <w:tcPr>
            <w:tcW w:w="1275" w:type="dxa"/>
            <w:vAlign w:val="center"/>
          </w:tcPr>
          <w:p w:rsidR="00D856D1" w:rsidRPr="0037058D" w:rsidRDefault="00D856D1" w:rsidP="00D856D1">
            <w:pPr>
              <w:widowControl w:val="0"/>
              <w:autoSpaceDE/>
              <w:autoSpaceDN/>
              <w:jc w:val="center"/>
              <w:rPr>
                <w:sz w:val="22"/>
                <w:szCs w:val="22"/>
              </w:rPr>
            </w:pPr>
            <w:r w:rsidRPr="0037058D">
              <w:rPr>
                <w:sz w:val="22"/>
                <w:szCs w:val="22"/>
              </w:rPr>
              <w:t>9</w:t>
            </w:r>
          </w:p>
        </w:tc>
        <w:tc>
          <w:tcPr>
            <w:tcW w:w="993" w:type="dxa"/>
            <w:vAlign w:val="center"/>
          </w:tcPr>
          <w:p w:rsidR="00D856D1" w:rsidRPr="0037058D" w:rsidRDefault="00D856D1" w:rsidP="00320FDD">
            <w:pPr>
              <w:widowControl w:val="0"/>
              <w:autoSpaceDE/>
              <w:autoSpaceDN/>
              <w:jc w:val="center"/>
              <w:rPr>
                <w:sz w:val="22"/>
                <w:szCs w:val="22"/>
              </w:rPr>
            </w:pPr>
            <w:r w:rsidRPr="0037058D">
              <w:rPr>
                <w:sz w:val="22"/>
                <w:szCs w:val="22"/>
              </w:rPr>
              <w:t>10</w:t>
            </w:r>
          </w:p>
        </w:tc>
      </w:tr>
      <w:tr w:rsidR="00D856D1" w:rsidRPr="0037058D" w:rsidTr="00741AF4">
        <w:trPr>
          <w:trHeight w:val="329"/>
          <w:tblHeader/>
        </w:trPr>
        <w:tc>
          <w:tcPr>
            <w:tcW w:w="16018" w:type="dxa"/>
            <w:gridSpan w:val="10"/>
            <w:vAlign w:val="center"/>
          </w:tcPr>
          <w:p w:rsidR="00D856D1" w:rsidRPr="0037058D" w:rsidRDefault="00D856D1" w:rsidP="00D856D1">
            <w:pPr>
              <w:widowControl w:val="0"/>
              <w:autoSpaceDE/>
              <w:autoSpaceDN/>
              <w:jc w:val="center"/>
              <w:rPr>
                <w:b/>
                <w:sz w:val="28"/>
                <w:szCs w:val="28"/>
              </w:rPr>
            </w:pPr>
            <w:r w:rsidRPr="0037058D">
              <w:rPr>
                <w:b/>
                <w:sz w:val="28"/>
                <w:szCs w:val="28"/>
              </w:rPr>
              <w:t xml:space="preserve">Муниципальная программа «Развитие системы образования Кувандыкского городского округа Оренбургской области </w:t>
            </w:r>
          </w:p>
          <w:p w:rsidR="00D856D1" w:rsidRPr="0037058D" w:rsidRDefault="00D856D1" w:rsidP="00D856D1">
            <w:pPr>
              <w:widowControl w:val="0"/>
              <w:autoSpaceDE/>
              <w:autoSpaceDN/>
              <w:jc w:val="center"/>
            </w:pPr>
            <w:r w:rsidRPr="0037058D">
              <w:rPr>
                <w:b/>
                <w:sz w:val="28"/>
                <w:szCs w:val="28"/>
              </w:rPr>
              <w:t>на 2019–2024 годы»</w:t>
            </w:r>
          </w:p>
        </w:tc>
      </w:tr>
      <w:tr w:rsidR="00D856D1" w:rsidRPr="0037058D" w:rsidTr="00741AF4">
        <w:trPr>
          <w:trHeight w:val="1410"/>
        </w:trPr>
        <w:tc>
          <w:tcPr>
            <w:tcW w:w="600" w:type="dxa"/>
            <w:noWrap/>
          </w:tcPr>
          <w:p w:rsidR="00D856D1" w:rsidRPr="0037058D" w:rsidRDefault="00D856D1" w:rsidP="00D856D1">
            <w:pPr>
              <w:widowControl w:val="0"/>
              <w:autoSpaceDE/>
              <w:autoSpaceDN/>
              <w:jc w:val="center"/>
              <w:rPr>
                <w:sz w:val="24"/>
                <w:szCs w:val="24"/>
              </w:rPr>
            </w:pPr>
            <w:r w:rsidRPr="0037058D">
              <w:rPr>
                <w:sz w:val="24"/>
                <w:szCs w:val="24"/>
              </w:rPr>
              <w:t>1.</w:t>
            </w:r>
          </w:p>
          <w:p w:rsidR="00D856D1" w:rsidRPr="0037058D" w:rsidRDefault="00D856D1" w:rsidP="00D856D1">
            <w:pPr>
              <w:widowControl w:val="0"/>
              <w:autoSpaceDE/>
              <w:autoSpaceDN/>
              <w:jc w:val="center"/>
              <w:rPr>
                <w:sz w:val="24"/>
                <w:szCs w:val="24"/>
              </w:rPr>
            </w:pPr>
          </w:p>
        </w:tc>
        <w:tc>
          <w:tcPr>
            <w:tcW w:w="5779" w:type="dxa"/>
          </w:tcPr>
          <w:p w:rsidR="00D856D1" w:rsidRPr="0037058D" w:rsidRDefault="00D856D1" w:rsidP="00D856D1">
            <w:pPr>
              <w:widowControl w:val="0"/>
              <w:tabs>
                <w:tab w:val="left" w:pos="317"/>
              </w:tabs>
              <w:adjustRightInd w:val="0"/>
              <w:jc w:val="both"/>
              <w:rPr>
                <w:sz w:val="24"/>
                <w:szCs w:val="24"/>
              </w:rPr>
            </w:pPr>
            <w:r w:rsidRPr="0037058D">
              <w:rPr>
                <w:sz w:val="24"/>
                <w:szCs w:val="24"/>
              </w:rPr>
              <w:t>Доступность дошкольного образования (отношение численности детей в возрасте от 2 месяцев до 7 лет (включительно), получающих дошкольное образование в текущем году, к сумме численности детей в возрасте от 2 месяцев до 7 лет (включительно), получающих 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 дошкольного образования)</w:t>
            </w:r>
          </w:p>
          <w:p w:rsidR="00D856D1" w:rsidRPr="0037058D" w:rsidRDefault="00D856D1" w:rsidP="00D856D1">
            <w:pPr>
              <w:widowControl w:val="0"/>
              <w:tabs>
                <w:tab w:val="left" w:pos="317"/>
              </w:tabs>
              <w:adjustRightInd w:val="0"/>
              <w:jc w:val="both"/>
              <w:rPr>
                <w:sz w:val="24"/>
                <w:szCs w:val="24"/>
              </w:rPr>
            </w:pPr>
          </w:p>
        </w:tc>
        <w:tc>
          <w:tcPr>
            <w:tcW w:w="1275" w:type="dxa"/>
          </w:tcPr>
          <w:p w:rsidR="00D856D1" w:rsidRPr="0037058D" w:rsidRDefault="00D856D1" w:rsidP="00D856D1">
            <w:pPr>
              <w:widowControl w:val="0"/>
              <w:autoSpaceDE/>
              <w:autoSpaceDN/>
              <w:jc w:val="center"/>
              <w:rPr>
                <w:sz w:val="22"/>
                <w:szCs w:val="22"/>
              </w:rPr>
            </w:pPr>
          </w:p>
          <w:p w:rsidR="00D856D1" w:rsidRPr="0037058D" w:rsidRDefault="00D856D1" w:rsidP="00D856D1">
            <w:pPr>
              <w:widowControl w:val="0"/>
              <w:autoSpaceDE/>
              <w:autoSpaceDN/>
              <w:jc w:val="center"/>
              <w:rPr>
                <w:sz w:val="22"/>
                <w:szCs w:val="22"/>
              </w:rPr>
            </w:pPr>
            <w:r w:rsidRPr="0037058D">
              <w:rPr>
                <w:sz w:val="22"/>
                <w:szCs w:val="22"/>
              </w:rPr>
              <w:t>процентов</w:t>
            </w:r>
          </w:p>
        </w:tc>
        <w:tc>
          <w:tcPr>
            <w:tcW w:w="1277" w:type="dxa"/>
          </w:tcPr>
          <w:p w:rsidR="00D856D1" w:rsidRPr="0037058D" w:rsidRDefault="00D856D1" w:rsidP="00D856D1">
            <w:pPr>
              <w:widowControl w:val="0"/>
              <w:autoSpaceDE/>
              <w:autoSpaceDN/>
              <w:jc w:val="center"/>
              <w:rPr>
                <w:sz w:val="22"/>
                <w:szCs w:val="22"/>
              </w:rPr>
            </w:pPr>
            <w:r w:rsidRPr="0037058D">
              <w:rPr>
                <w:sz w:val="22"/>
                <w:szCs w:val="22"/>
              </w:rPr>
              <w:t>0</w:t>
            </w:r>
          </w:p>
        </w:tc>
        <w:tc>
          <w:tcPr>
            <w:tcW w:w="1276" w:type="dxa"/>
          </w:tcPr>
          <w:p w:rsidR="00D856D1" w:rsidRPr="0037058D" w:rsidRDefault="00D856D1" w:rsidP="00D856D1">
            <w:pPr>
              <w:widowControl w:val="0"/>
              <w:autoSpaceDE/>
              <w:autoSpaceDN/>
              <w:jc w:val="center"/>
              <w:rPr>
                <w:sz w:val="22"/>
                <w:szCs w:val="22"/>
              </w:rPr>
            </w:pPr>
            <w:r w:rsidRPr="0037058D">
              <w:rPr>
                <w:sz w:val="22"/>
                <w:szCs w:val="22"/>
              </w:rPr>
              <w:t>99,5</w:t>
            </w:r>
          </w:p>
        </w:tc>
        <w:tc>
          <w:tcPr>
            <w:tcW w:w="1134" w:type="dxa"/>
          </w:tcPr>
          <w:p w:rsidR="00D856D1" w:rsidRPr="0037058D" w:rsidRDefault="00D856D1" w:rsidP="00D856D1">
            <w:pPr>
              <w:widowControl w:val="0"/>
              <w:autoSpaceDE/>
              <w:autoSpaceDN/>
              <w:jc w:val="center"/>
              <w:rPr>
                <w:sz w:val="22"/>
                <w:szCs w:val="22"/>
              </w:rPr>
            </w:pPr>
            <w:r w:rsidRPr="0037058D">
              <w:rPr>
                <w:sz w:val="22"/>
                <w:szCs w:val="22"/>
              </w:rPr>
              <w:t>99,7</w:t>
            </w:r>
          </w:p>
        </w:tc>
        <w:tc>
          <w:tcPr>
            <w:tcW w:w="1275" w:type="dxa"/>
          </w:tcPr>
          <w:p w:rsidR="00D856D1" w:rsidRPr="0037058D" w:rsidRDefault="00D856D1" w:rsidP="00D856D1">
            <w:pPr>
              <w:widowControl w:val="0"/>
              <w:autoSpaceDE/>
              <w:autoSpaceDN/>
              <w:jc w:val="center"/>
              <w:rPr>
                <w:sz w:val="22"/>
                <w:szCs w:val="22"/>
              </w:rPr>
            </w:pPr>
            <w:r w:rsidRPr="0037058D">
              <w:rPr>
                <w:sz w:val="22"/>
                <w:szCs w:val="22"/>
              </w:rPr>
              <w:t>100,0</w:t>
            </w:r>
          </w:p>
        </w:tc>
        <w:tc>
          <w:tcPr>
            <w:tcW w:w="1134" w:type="dxa"/>
          </w:tcPr>
          <w:p w:rsidR="00D856D1" w:rsidRPr="0037058D" w:rsidRDefault="00D856D1" w:rsidP="00D856D1">
            <w:pPr>
              <w:widowControl w:val="0"/>
              <w:autoSpaceDE/>
              <w:autoSpaceDN/>
              <w:jc w:val="center"/>
              <w:rPr>
                <w:sz w:val="22"/>
                <w:szCs w:val="22"/>
              </w:rPr>
            </w:pPr>
            <w:r w:rsidRPr="0037058D">
              <w:rPr>
                <w:sz w:val="22"/>
                <w:szCs w:val="22"/>
              </w:rPr>
              <w:t>100,0</w:t>
            </w:r>
          </w:p>
        </w:tc>
        <w:tc>
          <w:tcPr>
            <w:tcW w:w="1275" w:type="dxa"/>
          </w:tcPr>
          <w:p w:rsidR="00D856D1" w:rsidRPr="0037058D" w:rsidRDefault="00D856D1" w:rsidP="00D856D1">
            <w:pPr>
              <w:widowControl w:val="0"/>
              <w:autoSpaceDE/>
              <w:autoSpaceDN/>
              <w:jc w:val="center"/>
              <w:rPr>
                <w:sz w:val="22"/>
                <w:szCs w:val="22"/>
              </w:rPr>
            </w:pPr>
            <w:r w:rsidRPr="0037058D">
              <w:rPr>
                <w:sz w:val="22"/>
                <w:szCs w:val="22"/>
              </w:rPr>
              <w:t>100,0</w:t>
            </w:r>
          </w:p>
        </w:tc>
        <w:tc>
          <w:tcPr>
            <w:tcW w:w="993" w:type="dxa"/>
          </w:tcPr>
          <w:p w:rsidR="00D856D1" w:rsidRPr="0037058D" w:rsidRDefault="00D856D1" w:rsidP="00D856D1">
            <w:pPr>
              <w:widowControl w:val="0"/>
              <w:autoSpaceDE/>
              <w:autoSpaceDN/>
              <w:jc w:val="center"/>
              <w:rPr>
                <w:sz w:val="22"/>
                <w:szCs w:val="22"/>
              </w:rPr>
            </w:pPr>
            <w:r w:rsidRPr="0037058D">
              <w:rPr>
                <w:sz w:val="22"/>
                <w:szCs w:val="22"/>
              </w:rPr>
              <w:t>100,0</w:t>
            </w:r>
          </w:p>
        </w:tc>
      </w:tr>
      <w:tr w:rsidR="00D856D1" w:rsidRPr="0037058D" w:rsidTr="00741AF4">
        <w:trPr>
          <w:trHeight w:val="1410"/>
        </w:trPr>
        <w:tc>
          <w:tcPr>
            <w:tcW w:w="600" w:type="dxa"/>
            <w:noWrap/>
          </w:tcPr>
          <w:p w:rsidR="00D856D1" w:rsidRPr="0037058D" w:rsidRDefault="00D856D1" w:rsidP="00D856D1">
            <w:pPr>
              <w:widowControl w:val="0"/>
              <w:autoSpaceDE/>
              <w:autoSpaceDN/>
              <w:jc w:val="center"/>
              <w:rPr>
                <w:sz w:val="24"/>
                <w:szCs w:val="24"/>
              </w:rPr>
            </w:pPr>
            <w:r w:rsidRPr="0037058D">
              <w:rPr>
                <w:sz w:val="24"/>
                <w:szCs w:val="24"/>
              </w:rPr>
              <w:t>2</w:t>
            </w:r>
          </w:p>
        </w:tc>
        <w:tc>
          <w:tcPr>
            <w:tcW w:w="5779" w:type="dxa"/>
          </w:tcPr>
          <w:p w:rsidR="00D856D1" w:rsidRPr="0037058D" w:rsidRDefault="00D856D1" w:rsidP="00D856D1">
            <w:pPr>
              <w:tabs>
                <w:tab w:val="left" w:pos="375"/>
                <w:tab w:val="left" w:pos="658"/>
                <w:tab w:val="left" w:pos="2794"/>
              </w:tabs>
              <w:adjustRightInd w:val="0"/>
              <w:jc w:val="both"/>
              <w:rPr>
                <w:b/>
                <w:sz w:val="24"/>
                <w:szCs w:val="24"/>
              </w:rPr>
            </w:pPr>
            <w:r w:rsidRPr="0037058D">
              <w:rPr>
                <w:b/>
                <w:sz w:val="24"/>
                <w:szCs w:val="24"/>
              </w:rPr>
              <w:t>Региональный проект</w:t>
            </w:r>
          </w:p>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Количество услуг психолого-педагогической, методической и консультативной помощи родителям (законным представителям) детей</w:t>
            </w:r>
          </w:p>
        </w:tc>
        <w:tc>
          <w:tcPr>
            <w:tcW w:w="1275" w:type="dxa"/>
          </w:tcPr>
          <w:p w:rsidR="00D856D1" w:rsidRPr="0037058D" w:rsidRDefault="00D856D1" w:rsidP="00D856D1">
            <w:pPr>
              <w:widowControl w:val="0"/>
              <w:autoSpaceDE/>
              <w:autoSpaceDN/>
              <w:jc w:val="center"/>
              <w:rPr>
                <w:sz w:val="22"/>
                <w:szCs w:val="22"/>
              </w:rPr>
            </w:pPr>
            <w:r w:rsidRPr="0037058D">
              <w:rPr>
                <w:sz w:val="22"/>
                <w:szCs w:val="22"/>
              </w:rPr>
              <w:t>единиц</w:t>
            </w:r>
          </w:p>
        </w:tc>
        <w:tc>
          <w:tcPr>
            <w:tcW w:w="1277" w:type="dxa"/>
          </w:tcPr>
          <w:p w:rsidR="00D856D1" w:rsidRPr="0037058D" w:rsidRDefault="00D856D1" w:rsidP="00D856D1">
            <w:pPr>
              <w:autoSpaceDE/>
              <w:autoSpaceDN/>
              <w:jc w:val="center"/>
              <w:rPr>
                <w:sz w:val="22"/>
                <w:szCs w:val="22"/>
              </w:rPr>
            </w:pPr>
            <w:r w:rsidRPr="0037058D">
              <w:rPr>
                <w:sz w:val="22"/>
                <w:szCs w:val="22"/>
              </w:rPr>
              <w:t>показатель вводится с 2019 года</w:t>
            </w:r>
          </w:p>
        </w:tc>
        <w:tc>
          <w:tcPr>
            <w:tcW w:w="1276" w:type="dxa"/>
          </w:tcPr>
          <w:p w:rsidR="00D856D1" w:rsidRPr="0037058D" w:rsidRDefault="00D856D1" w:rsidP="00D856D1">
            <w:pPr>
              <w:autoSpaceDE/>
              <w:autoSpaceDN/>
              <w:jc w:val="center"/>
              <w:rPr>
                <w:sz w:val="22"/>
                <w:szCs w:val="22"/>
              </w:rPr>
            </w:pPr>
            <w:r w:rsidRPr="0037058D">
              <w:rPr>
                <w:sz w:val="22"/>
                <w:szCs w:val="22"/>
              </w:rPr>
              <w:t>2,1</w:t>
            </w:r>
          </w:p>
        </w:tc>
        <w:tc>
          <w:tcPr>
            <w:tcW w:w="1134" w:type="dxa"/>
          </w:tcPr>
          <w:p w:rsidR="00D856D1" w:rsidRPr="0037058D" w:rsidRDefault="00D856D1" w:rsidP="00D856D1">
            <w:pPr>
              <w:autoSpaceDE/>
              <w:autoSpaceDN/>
              <w:jc w:val="center"/>
              <w:rPr>
                <w:sz w:val="22"/>
                <w:szCs w:val="22"/>
              </w:rPr>
            </w:pPr>
            <w:r w:rsidRPr="0037058D">
              <w:rPr>
                <w:sz w:val="22"/>
                <w:szCs w:val="22"/>
              </w:rPr>
              <w:t>2,5</w:t>
            </w:r>
          </w:p>
        </w:tc>
        <w:tc>
          <w:tcPr>
            <w:tcW w:w="1275" w:type="dxa"/>
          </w:tcPr>
          <w:p w:rsidR="00D856D1" w:rsidRPr="0037058D" w:rsidRDefault="00D856D1" w:rsidP="00D856D1">
            <w:pPr>
              <w:autoSpaceDE/>
              <w:autoSpaceDN/>
              <w:jc w:val="center"/>
              <w:rPr>
                <w:sz w:val="22"/>
                <w:szCs w:val="22"/>
              </w:rPr>
            </w:pPr>
            <w:r w:rsidRPr="0037058D">
              <w:rPr>
                <w:sz w:val="22"/>
                <w:szCs w:val="22"/>
              </w:rPr>
              <w:t>2,7</w:t>
            </w:r>
          </w:p>
        </w:tc>
        <w:tc>
          <w:tcPr>
            <w:tcW w:w="1134" w:type="dxa"/>
          </w:tcPr>
          <w:p w:rsidR="00D856D1" w:rsidRPr="0037058D" w:rsidRDefault="00D856D1" w:rsidP="00D856D1">
            <w:pPr>
              <w:autoSpaceDE/>
              <w:autoSpaceDN/>
              <w:jc w:val="center"/>
              <w:rPr>
                <w:sz w:val="22"/>
                <w:szCs w:val="22"/>
              </w:rPr>
            </w:pPr>
            <w:r w:rsidRPr="0037058D">
              <w:rPr>
                <w:sz w:val="22"/>
                <w:szCs w:val="22"/>
              </w:rPr>
              <w:t>2,9</w:t>
            </w:r>
          </w:p>
        </w:tc>
        <w:tc>
          <w:tcPr>
            <w:tcW w:w="1275" w:type="dxa"/>
          </w:tcPr>
          <w:p w:rsidR="00D856D1" w:rsidRPr="0037058D" w:rsidRDefault="00D856D1" w:rsidP="00D856D1">
            <w:pPr>
              <w:autoSpaceDE/>
              <w:autoSpaceDN/>
              <w:jc w:val="center"/>
              <w:rPr>
                <w:sz w:val="22"/>
                <w:szCs w:val="22"/>
              </w:rPr>
            </w:pPr>
            <w:r w:rsidRPr="0037058D">
              <w:rPr>
                <w:sz w:val="22"/>
                <w:szCs w:val="22"/>
              </w:rPr>
              <w:t>3,2</w:t>
            </w:r>
          </w:p>
        </w:tc>
        <w:tc>
          <w:tcPr>
            <w:tcW w:w="993" w:type="dxa"/>
          </w:tcPr>
          <w:p w:rsidR="00D856D1" w:rsidRPr="0037058D" w:rsidRDefault="00D856D1" w:rsidP="00D856D1">
            <w:pPr>
              <w:autoSpaceDE/>
              <w:autoSpaceDN/>
              <w:jc w:val="center"/>
              <w:rPr>
                <w:sz w:val="22"/>
                <w:szCs w:val="22"/>
              </w:rPr>
            </w:pPr>
            <w:r w:rsidRPr="0037058D">
              <w:rPr>
                <w:sz w:val="22"/>
                <w:szCs w:val="22"/>
              </w:rPr>
              <w:t>3,6</w:t>
            </w:r>
          </w:p>
        </w:tc>
      </w:tr>
      <w:tr w:rsidR="00D856D1" w:rsidRPr="0037058D" w:rsidTr="00741AF4">
        <w:trPr>
          <w:trHeight w:val="1410"/>
        </w:trPr>
        <w:tc>
          <w:tcPr>
            <w:tcW w:w="600" w:type="dxa"/>
            <w:noWrap/>
          </w:tcPr>
          <w:p w:rsidR="00D856D1" w:rsidRPr="0037058D" w:rsidRDefault="00D856D1" w:rsidP="00D856D1">
            <w:pPr>
              <w:widowControl w:val="0"/>
              <w:autoSpaceDE/>
              <w:autoSpaceDN/>
              <w:jc w:val="center"/>
              <w:rPr>
                <w:sz w:val="24"/>
                <w:szCs w:val="24"/>
              </w:rPr>
            </w:pPr>
            <w:r w:rsidRPr="0037058D">
              <w:rPr>
                <w:sz w:val="24"/>
                <w:szCs w:val="24"/>
              </w:rPr>
              <w:t>3</w:t>
            </w:r>
          </w:p>
        </w:tc>
        <w:tc>
          <w:tcPr>
            <w:tcW w:w="5779" w:type="dxa"/>
          </w:tcPr>
          <w:p w:rsidR="00D856D1" w:rsidRPr="0037058D" w:rsidRDefault="00D856D1" w:rsidP="00D856D1">
            <w:pPr>
              <w:tabs>
                <w:tab w:val="left" w:pos="375"/>
                <w:tab w:val="left" w:pos="658"/>
                <w:tab w:val="left" w:pos="2794"/>
              </w:tabs>
              <w:adjustRightInd w:val="0"/>
              <w:jc w:val="both"/>
              <w:rPr>
                <w:b/>
                <w:sz w:val="24"/>
                <w:szCs w:val="24"/>
              </w:rPr>
            </w:pPr>
            <w:r w:rsidRPr="0037058D">
              <w:rPr>
                <w:b/>
                <w:sz w:val="24"/>
                <w:szCs w:val="24"/>
              </w:rPr>
              <w:t>Региональный проект</w:t>
            </w:r>
          </w:p>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tc>
        <w:tc>
          <w:tcPr>
            <w:tcW w:w="1275" w:type="dxa"/>
          </w:tcPr>
          <w:p w:rsidR="00D856D1" w:rsidRPr="0037058D" w:rsidRDefault="00D856D1" w:rsidP="00D856D1">
            <w:pPr>
              <w:widowControl w:val="0"/>
              <w:autoSpaceDE/>
              <w:autoSpaceDN/>
              <w:jc w:val="center"/>
              <w:rPr>
                <w:sz w:val="22"/>
                <w:szCs w:val="22"/>
              </w:rPr>
            </w:pPr>
            <w:r w:rsidRPr="0037058D">
              <w:rPr>
                <w:sz w:val="22"/>
                <w:szCs w:val="22"/>
              </w:rPr>
              <w:t>процентов</w:t>
            </w:r>
          </w:p>
        </w:tc>
        <w:tc>
          <w:tcPr>
            <w:tcW w:w="1277" w:type="dxa"/>
          </w:tcPr>
          <w:p w:rsidR="00D856D1" w:rsidRPr="0037058D" w:rsidRDefault="00D856D1" w:rsidP="00D856D1">
            <w:pPr>
              <w:autoSpaceDE/>
              <w:autoSpaceDN/>
              <w:jc w:val="center"/>
              <w:rPr>
                <w:sz w:val="22"/>
                <w:szCs w:val="22"/>
              </w:rPr>
            </w:pPr>
            <w:r w:rsidRPr="0037058D">
              <w:rPr>
                <w:sz w:val="22"/>
                <w:szCs w:val="22"/>
              </w:rPr>
              <w:t>показатель вводится с 2019 года</w:t>
            </w:r>
          </w:p>
        </w:tc>
        <w:tc>
          <w:tcPr>
            <w:tcW w:w="1276" w:type="dxa"/>
          </w:tcPr>
          <w:p w:rsidR="00D856D1" w:rsidRPr="0037058D" w:rsidRDefault="00D856D1" w:rsidP="00D856D1">
            <w:pPr>
              <w:autoSpaceDE/>
              <w:autoSpaceDN/>
              <w:jc w:val="center"/>
              <w:rPr>
                <w:sz w:val="22"/>
                <w:szCs w:val="22"/>
              </w:rPr>
            </w:pPr>
            <w:r w:rsidRPr="0037058D">
              <w:rPr>
                <w:sz w:val="22"/>
                <w:szCs w:val="22"/>
              </w:rPr>
              <w:t>60,0</w:t>
            </w:r>
          </w:p>
        </w:tc>
        <w:tc>
          <w:tcPr>
            <w:tcW w:w="1134" w:type="dxa"/>
          </w:tcPr>
          <w:p w:rsidR="00D856D1" w:rsidRPr="0037058D" w:rsidRDefault="00D856D1" w:rsidP="00D856D1">
            <w:pPr>
              <w:autoSpaceDE/>
              <w:autoSpaceDN/>
              <w:jc w:val="center"/>
              <w:rPr>
                <w:sz w:val="22"/>
                <w:szCs w:val="22"/>
              </w:rPr>
            </w:pPr>
            <w:r w:rsidRPr="0037058D">
              <w:rPr>
                <w:sz w:val="22"/>
                <w:szCs w:val="22"/>
              </w:rPr>
              <w:t>65,0</w:t>
            </w:r>
          </w:p>
        </w:tc>
        <w:tc>
          <w:tcPr>
            <w:tcW w:w="1275" w:type="dxa"/>
          </w:tcPr>
          <w:p w:rsidR="00D856D1" w:rsidRPr="0037058D" w:rsidRDefault="00D856D1" w:rsidP="00D856D1">
            <w:pPr>
              <w:autoSpaceDE/>
              <w:autoSpaceDN/>
              <w:jc w:val="center"/>
              <w:rPr>
                <w:sz w:val="22"/>
                <w:szCs w:val="22"/>
              </w:rPr>
            </w:pPr>
            <w:r w:rsidRPr="0037058D">
              <w:rPr>
                <w:sz w:val="22"/>
                <w:szCs w:val="22"/>
              </w:rPr>
              <w:t>70,0</w:t>
            </w:r>
          </w:p>
        </w:tc>
        <w:tc>
          <w:tcPr>
            <w:tcW w:w="1134" w:type="dxa"/>
          </w:tcPr>
          <w:p w:rsidR="00D856D1" w:rsidRPr="0037058D" w:rsidRDefault="00D856D1" w:rsidP="00D856D1">
            <w:pPr>
              <w:autoSpaceDE/>
              <w:autoSpaceDN/>
              <w:jc w:val="center"/>
              <w:rPr>
                <w:sz w:val="22"/>
                <w:szCs w:val="22"/>
              </w:rPr>
            </w:pPr>
            <w:r w:rsidRPr="0037058D">
              <w:rPr>
                <w:sz w:val="22"/>
                <w:szCs w:val="22"/>
              </w:rPr>
              <w:t>75,0</w:t>
            </w:r>
          </w:p>
        </w:tc>
        <w:tc>
          <w:tcPr>
            <w:tcW w:w="1275" w:type="dxa"/>
          </w:tcPr>
          <w:p w:rsidR="00D856D1" w:rsidRPr="0037058D" w:rsidRDefault="00D856D1" w:rsidP="00D856D1">
            <w:pPr>
              <w:autoSpaceDE/>
              <w:autoSpaceDN/>
              <w:jc w:val="center"/>
              <w:rPr>
                <w:sz w:val="22"/>
                <w:szCs w:val="22"/>
              </w:rPr>
            </w:pPr>
            <w:r w:rsidRPr="0037058D">
              <w:rPr>
                <w:sz w:val="22"/>
                <w:szCs w:val="22"/>
              </w:rPr>
              <w:t>80,0</w:t>
            </w:r>
          </w:p>
        </w:tc>
        <w:tc>
          <w:tcPr>
            <w:tcW w:w="993" w:type="dxa"/>
          </w:tcPr>
          <w:p w:rsidR="00D856D1" w:rsidRPr="0037058D" w:rsidRDefault="00D856D1" w:rsidP="00D856D1">
            <w:pPr>
              <w:autoSpaceDE/>
              <w:autoSpaceDN/>
              <w:jc w:val="center"/>
              <w:rPr>
                <w:sz w:val="22"/>
                <w:szCs w:val="22"/>
              </w:rPr>
            </w:pPr>
            <w:r w:rsidRPr="0037058D">
              <w:rPr>
                <w:sz w:val="22"/>
                <w:szCs w:val="22"/>
              </w:rPr>
              <w:t>85,0</w:t>
            </w:r>
          </w:p>
        </w:tc>
      </w:tr>
      <w:tr w:rsidR="00D856D1" w:rsidRPr="0037058D" w:rsidTr="00741AF4">
        <w:tc>
          <w:tcPr>
            <w:tcW w:w="600" w:type="dxa"/>
            <w:noWrap/>
          </w:tcPr>
          <w:p w:rsidR="00D856D1" w:rsidRPr="0037058D" w:rsidRDefault="00D856D1" w:rsidP="00D856D1">
            <w:pPr>
              <w:widowControl w:val="0"/>
              <w:autoSpaceDE/>
              <w:autoSpaceDN/>
              <w:jc w:val="center"/>
              <w:rPr>
                <w:sz w:val="24"/>
                <w:szCs w:val="24"/>
              </w:rPr>
            </w:pPr>
            <w:r w:rsidRPr="0037058D">
              <w:rPr>
                <w:sz w:val="24"/>
                <w:szCs w:val="24"/>
              </w:rPr>
              <w:lastRenderedPageBreak/>
              <w:t>4</w:t>
            </w:r>
          </w:p>
        </w:tc>
        <w:tc>
          <w:tcPr>
            <w:tcW w:w="5779" w:type="dxa"/>
          </w:tcPr>
          <w:p w:rsidR="00D856D1" w:rsidRPr="0037058D" w:rsidRDefault="00D856D1" w:rsidP="00D856D1">
            <w:pPr>
              <w:tabs>
                <w:tab w:val="left" w:pos="317"/>
              </w:tabs>
              <w:autoSpaceDE/>
              <w:autoSpaceDN/>
              <w:jc w:val="both"/>
              <w:rPr>
                <w:sz w:val="24"/>
                <w:szCs w:val="24"/>
              </w:rPr>
            </w:pPr>
            <w:r w:rsidRPr="0037058D">
              <w:rPr>
                <w:sz w:val="24"/>
                <w:szCs w:val="24"/>
              </w:rPr>
              <w:t>Удельный вес численности обучающихся</w:t>
            </w:r>
          </w:p>
          <w:p w:rsidR="00D856D1" w:rsidRPr="0037058D" w:rsidRDefault="00D856D1" w:rsidP="00D856D1">
            <w:pPr>
              <w:tabs>
                <w:tab w:val="left" w:pos="317"/>
              </w:tabs>
              <w:autoSpaceDE/>
              <w:autoSpaceDN/>
              <w:jc w:val="both"/>
              <w:rPr>
                <w:sz w:val="24"/>
                <w:szCs w:val="24"/>
              </w:rPr>
            </w:pPr>
            <w:r w:rsidRPr="0037058D">
              <w:rPr>
                <w:sz w:val="24"/>
                <w:szCs w:val="24"/>
              </w:rPr>
              <w:t>муниципальных общеобразовательных организаций в соответствии с ФГОС,  в общей численности обу</w:t>
            </w:r>
            <w:r w:rsidRPr="0037058D">
              <w:rPr>
                <w:sz w:val="24"/>
                <w:szCs w:val="24"/>
              </w:rPr>
              <w:softHyphen/>
              <w:t>чающихся в ОО  общего образования</w:t>
            </w:r>
          </w:p>
        </w:tc>
        <w:tc>
          <w:tcPr>
            <w:tcW w:w="1275" w:type="dxa"/>
          </w:tcPr>
          <w:p w:rsidR="00D856D1" w:rsidRPr="0037058D" w:rsidRDefault="00D856D1" w:rsidP="00D856D1">
            <w:pPr>
              <w:widowControl w:val="0"/>
              <w:autoSpaceDE/>
              <w:autoSpaceDN/>
              <w:jc w:val="center"/>
              <w:rPr>
                <w:sz w:val="22"/>
                <w:szCs w:val="22"/>
              </w:rPr>
            </w:pPr>
            <w:r w:rsidRPr="0037058D">
              <w:rPr>
                <w:sz w:val="22"/>
                <w:szCs w:val="22"/>
              </w:rPr>
              <w:t>процентов</w:t>
            </w:r>
          </w:p>
        </w:tc>
        <w:tc>
          <w:tcPr>
            <w:tcW w:w="1277" w:type="dxa"/>
          </w:tcPr>
          <w:p w:rsidR="00D856D1" w:rsidRPr="0037058D" w:rsidRDefault="00D856D1" w:rsidP="00D856D1">
            <w:pPr>
              <w:widowControl w:val="0"/>
              <w:autoSpaceDE/>
              <w:autoSpaceDN/>
              <w:jc w:val="center"/>
              <w:rPr>
                <w:sz w:val="22"/>
                <w:szCs w:val="22"/>
              </w:rPr>
            </w:pPr>
            <w:r w:rsidRPr="0037058D">
              <w:rPr>
                <w:sz w:val="22"/>
                <w:szCs w:val="22"/>
              </w:rPr>
              <w:t>86,0</w:t>
            </w:r>
          </w:p>
        </w:tc>
        <w:tc>
          <w:tcPr>
            <w:tcW w:w="1276" w:type="dxa"/>
          </w:tcPr>
          <w:p w:rsidR="00D856D1" w:rsidRPr="0037058D" w:rsidRDefault="00D856D1" w:rsidP="00D856D1">
            <w:pPr>
              <w:widowControl w:val="0"/>
              <w:autoSpaceDE/>
              <w:autoSpaceDN/>
              <w:jc w:val="center"/>
              <w:rPr>
                <w:sz w:val="22"/>
                <w:szCs w:val="22"/>
              </w:rPr>
            </w:pPr>
            <w:r w:rsidRPr="0037058D">
              <w:rPr>
                <w:sz w:val="22"/>
                <w:szCs w:val="22"/>
              </w:rPr>
              <w:t>90,0</w:t>
            </w:r>
          </w:p>
        </w:tc>
        <w:tc>
          <w:tcPr>
            <w:tcW w:w="1134" w:type="dxa"/>
          </w:tcPr>
          <w:p w:rsidR="00D856D1" w:rsidRPr="0037058D" w:rsidRDefault="00D856D1" w:rsidP="00D856D1">
            <w:pPr>
              <w:widowControl w:val="0"/>
              <w:autoSpaceDE/>
              <w:autoSpaceDN/>
              <w:jc w:val="center"/>
              <w:rPr>
                <w:sz w:val="22"/>
                <w:szCs w:val="22"/>
              </w:rPr>
            </w:pPr>
            <w:r w:rsidRPr="0037058D">
              <w:rPr>
                <w:sz w:val="22"/>
                <w:szCs w:val="22"/>
              </w:rPr>
              <w:t>95,0</w:t>
            </w:r>
          </w:p>
        </w:tc>
        <w:tc>
          <w:tcPr>
            <w:tcW w:w="1275" w:type="dxa"/>
          </w:tcPr>
          <w:p w:rsidR="00D856D1" w:rsidRPr="0037058D" w:rsidRDefault="00D856D1" w:rsidP="00D856D1">
            <w:pPr>
              <w:widowControl w:val="0"/>
              <w:autoSpaceDE/>
              <w:autoSpaceDN/>
              <w:jc w:val="center"/>
              <w:rPr>
                <w:sz w:val="22"/>
                <w:szCs w:val="22"/>
              </w:rPr>
            </w:pPr>
            <w:r w:rsidRPr="0037058D">
              <w:rPr>
                <w:sz w:val="22"/>
                <w:szCs w:val="22"/>
              </w:rPr>
              <w:t>100,0</w:t>
            </w:r>
          </w:p>
        </w:tc>
        <w:tc>
          <w:tcPr>
            <w:tcW w:w="1134" w:type="dxa"/>
          </w:tcPr>
          <w:p w:rsidR="00D856D1" w:rsidRPr="0037058D" w:rsidRDefault="00D856D1" w:rsidP="00D856D1">
            <w:pPr>
              <w:widowControl w:val="0"/>
              <w:autoSpaceDE/>
              <w:autoSpaceDN/>
              <w:jc w:val="center"/>
              <w:rPr>
                <w:sz w:val="22"/>
                <w:szCs w:val="22"/>
              </w:rPr>
            </w:pPr>
            <w:r w:rsidRPr="0037058D">
              <w:rPr>
                <w:sz w:val="22"/>
                <w:szCs w:val="22"/>
              </w:rPr>
              <w:t>100,0</w:t>
            </w:r>
          </w:p>
        </w:tc>
        <w:tc>
          <w:tcPr>
            <w:tcW w:w="1275" w:type="dxa"/>
          </w:tcPr>
          <w:p w:rsidR="00D856D1" w:rsidRPr="0037058D" w:rsidRDefault="00D856D1" w:rsidP="00D856D1">
            <w:pPr>
              <w:widowControl w:val="0"/>
              <w:autoSpaceDE/>
              <w:autoSpaceDN/>
              <w:jc w:val="center"/>
              <w:rPr>
                <w:sz w:val="22"/>
                <w:szCs w:val="22"/>
              </w:rPr>
            </w:pPr>
            <w:r w:rsidRPr="0037058D">
              <w:rPr>
                <w:sz w:val="22"/>
                <w:szCs w:val="22"/>
              </w:rPr>
              <w:t>100,0</w:t>
            </w:r>
          </w:p>
        </w:tc>
        <w:tc>
          <w:tcPr>
            <w:tcW w:w="993" w:type="dxa"/>
          </w:tcPr>
          <w:p w:rsidR="00D856D1" w:rsidRPr="0037058D" w:rsidRDefault="00D856D1" w:rsidP="00D856D1">
            <w:pPr>
              <w:widowControl w:val="0"/>
              <w:autoSpaceDE/>
              <w:autoSpaceDN/>
              <w:jc w:val="center"/>
              <w:rPr>
                <w:sz w:val="22"/>
                <w:szCs w:val="22"/>
              </w:rPr>
            </w:pPr>
            <w:r w:rsidRPr="0037058D">
              <w:rPr>
                <w:sz w:val="22"/>
                <w:szCs w:val="22"/>
              </w:rPr>
              <w:t>100,0</w:t>
            </w:r>
          </w:p>
        </w:tc>
      </w:tr>
    </w:tbl>
    <w:p w:rsidR="00D856D1" w:rsidRPr="0037058D" w:rsidRDefault="00D856D1" w:rsidP="00D856D1">
      <w:pPr>
        <w:autoSpaceDE/>
        <w:autoSpaceDN/>
        <w:jc w:val="center"/>
        <w:rPr>
          <w:b/>
          <w:sz w:val="24"/>
          <w:szCs w:val="24"/>
        </w:rPr>
      </w:pPr>
    </w:p>
    <w:p w:rsidR="00D856D1" w:rsidRPr="0037058D" w:rsidRDefault="00D856D1" w:rsidP="00D856D1">
      <w:pPr>
        <w:autoSpaceDE/>
        <w:autoSpaceDN/>
        <w:jc w:val="center"/>
        <w:rPr>
          <w:b/>
          <w:sz w:val="28"/>
          <w:szCs w:val="28"/>
        </w:rPr>
      </w:pPr>
      <w:r w:rsidRPr="0037058D">
        <w:rPr>
          <w:b/>
          <w:sz w:val="28"/>
          <w:szCs w:val="28"/>
        </w:rPr>
        <w:t>Подпрограмма  № 1 «Развитие дошкольного образования детей»</w:t>
      </w:r>
    </w:p>
    <w:p w:rsidR="00D856D1" w:rsidRPr="0037058D" w:rsidRDefault="00D856D1" w:rsidP="00D856D1">
      <w:pPr>
        <w:autoSpaceDE/>
        <w:autoSpaceDN/>
        <w:jc w:val="center"/>
        <w:rPr>
          <w:b/>
          <w:sz w:val="28"/>
          <w:szCs w:val="2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19"/>
        <w:gridCol w:w="5615"/>
        <w:gridCol w:w="1137"/>
        <w:gridCol w:w="38"/>
        <w:gridCol w:w="103"/>
        <w:gridCol w:w="1000"/>
        <w:gridCol w:w="161"/>
        <w:gridCol w:w="125"/>
        <w:gridCol w:w="1018"/>
        <w:gridCol w:w="280"/>
        <w:gridCol w:w="1141"/>
        <w:gridCol w:w="133"/>
        <w:gridCol w:w="1145"/>
        <w:gridCol w:w="1129"/>
        <w:gridCol w:w="1136"/>
        <w:gridCol w:w="993"/>
      </w:tblGrid>
      <w:tr w:rsidR="00D856D1" w:rsidRPr="0037058D" w:rsidTr="00320FDD">
        <w:trPr>
          <w:trHeight w:val="541"/>
        </w:trPr>
        <w:tc>
          <w:tcPr>
            <w:tcW w:w="562" w:type="dxa"/>
          </w:tcPr>
          <w:p w:rsidR="00D856D1" w:rsidRPr="0037058D" w:rsidRDefault="00D856D1" w:rsidP="00D856D1">
            <w:pPr>
              <w:widowControl w:val="0"/>
              <w:autoSpaceDE/>
              <w:autoSpaceDN/>
              <w:jc w:val="center"/>
              <w:rPr>
                <w:sz w:val="22"/>
                <w:szCs w:val="22"/>
              </w:rPr>
            </w:pPr>
          </w:p>
        </w:tc>
        <w:tc>
          <w:tcPr>
            <w:tcW w:w="5634" w:type="dxa"/>
            <w:gridSpan w:val="2"/>
          </w:tcPr>
          <w:p w:rsidR="00D856D1" w:rsidRPr="0037058D" w:rsidRDefault="00D856D1" w:rsidP="00D856D1">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278" w:type="dxa"/>
            <w:gridSpan w:val="3"/>
          </w:tcPr>
          <w:p w:rsidR="00D856D1" w:rsidRPr="0037058D" w:rsidRDefault="00D856D1" w:rsidP="00D856D1">
            <w:pPr>
              <w:widowControl w:val="0"/>
              <w:autoSpaceDE/>
              <w:autoSpaceDN/>
              <w:jc w:val="center"/>
              <w:rPr>
                <w:sz w:val="22"/>
                <w:szCs w:val="22"/>
              </w:rPr>
            </w:pPr>
            <w:r w:rsidRPr="0037058D">
              <w:rPr>
                <w:b/>
                <w:sz w:val="22"/>
                <w:szCs w:val="22"/>
              </w:rPr>
              <w:t>Единица измерения</w:t>
            </w:r>
          </w:p>
        </w:tc>
        <w:tc>
          <w:tcPr>
            <w:tcW w:w="1286" w:type="dxa"/>
            <w:gridSpan w:val="3"/>
          </w:tcPr>
          <w:p w:rsidR="00D856D1" w:rsidRPr="0037058D" w:rsidRDefault="00D856D1" w:rsidP="00D856D1">
            <w:pPr>
              <w:widowControl w:val="0"/>
              <w:autoSpaceDE/>
              <w:autoSpaceDN/>
              <w:ind w:left="-108" w:right="-106"/>
              <w:jc w:val="center"/>
              <w:rPr>
                <w:b/>
                <w:sz w:val="22"/>
                <w:szCs w:val="22"/>
              </w:rPr>
            </w:pPr>
            <w:r w:rsidRPr="0037058D">
              <w:rPr>
                <w:b/>
                <w:sz w:val="22"/>
                <w:szCs w:val="22"/>
              </w:rPr>
              <w:t>2018 год</w:t>
            </w:r>
          </w:p>
          <w:p w:rsidR="00D856D1" w:rsidRPr="0037058D" w:rsidRDefault="00D856D1" w:rsidP="00D856D1">
            <w:pPr>
              <w:widowControl w:val="0"/>
              <w:autoSpaceDE/>
              <w:autoSpaceDN/>
              <w:ind w:left="-108" w:right="-106"/>
              <w:jc w:val="center"/>
              <w:rPr>
                <w:b/>
                <w:sz w:val="22"/>
                <w:szCs w:val="22"/>
              </w:rPr>
            </w:pPr>
            <w:r w:rsidRPr="0037058D">
              <w:rPr>
                <w:b/>
                <w:sz w:val="22"/>
                <w:szCs w:val="22"/>
              </w:rPr>
              <w:t>(оценка)</w:t>
            </w:r>
          </w:p>
        </w:tc>
        <w:tc>
          <w:tcPr>
            <w:tcW w:w="1298" w:type="dxa"/>
            <w:gridSpan w:val="2"/>
          </w:tcPr>
          <w:p w:rsidR="00D856D1" w:rsidRPr="0037058D" w:rsidRDefault="00D856D1" w:rsidP="00D856D1">
            <w:pPr>
              <w:widowControl w:val="0"/>
              <w:autoSpaceDE/>
              <w:autoSpaceDN/>
              <w:ind w:left="-108" w:right="-106"/>
              <w:jc w:val="center"/>
              <w:rPr>
                <w:b/>
                <w:sz w:val="22"/>
                <w:szCs w:val="22"/>
              </w:rPr>
            </w:pPr>
            <w:r w:rsidRPr="0037058D">
              <w:rPr>
                <w:b/>
                <w:sz w:val="22"/>
                <w:szCs w:val="22"/>
              </w:rPr>
              <w:t>2019 год</w:t>
            </w:r>
          </w:p>
          <w:p w:rsidR="00D856D1" w:rsidRPr="0037058D" w:rsidRDefault="00D856D1" w:rsidP="00D856D1">
            <w:pPr>
              <w:widowControl w:val="0"/>
              <w:autoSpaceDE/>
              <w:autoSpaceDN/>
              <w:ind w:left="-108" w:right="-106"/>
              <w:jc w:val="center"/>
              <w:rPr>
                <w:b/>
                <w:sz w:val="22"/>
                <w:szCs w:val="22"/>
              </w:rPr>
            </w:pPr>
            <w:r w:rsidRPr="0037058D">
              <w:rPr>
                <w:b/>
                <w:sz w:val="22"/>
                <w:szCs w:val="22"/>
              </w:rPr>
              <w:t>(оценка)</w:t>
            </w:r>
          </w:p>
        </w:tc>
        <w:tc>
          <w:tcPr>
            <w:tcW w:w="1141" w:type="dxa"/>
          </w:tcPr>
          <w:p w:rsidR="00D856D1" w:rsidRPr="0037058D" w:rsidRDefault="00D856D1" w:rsidP="00D856D1">
            <w:pPr>
              <w:widowControl w:val="0"/>
              <w:autoSpaceDE/>
              <w:autoSpaceDN/>
              <w:ind w:left="-110" w:right="-103"/>
              <w:jc w:val="center"/>
              <w:rPr>
                <w:b/>
                <w:sz w:val="22"/>
                <w:szCs w:val="22"/>
              </w:rPr>
            </w:pPr>
            <w:r w:rsidRPr="0037058D">
              <w:rPr>
                <w:b/>
                <w:sz w:val="22"/>
                <w:szCs w:val="22"/>
              </w:rPr>
              <w:t>2020 год</w:t>
            </w:r>
          </w:p>
          <w:p w:rsidR="00D856D1" w:rsidRPr="0037058D" w:rsidRDefault="00D856D1" w:rsidP="00D856D1">
            <w:pPr>
              <w:widowControl w:val="0"/>
              <w:autoSpaceDE/>
              <w:autoSpaceDN/>
              <w:ind w:left="-110" w:right="-103"/>
              <w:jc w:val="center"/>
              <w:rPr>
                <w:b/>
                <w:sz w:val="22"/>
                <w:szCs w:val="22"/>
              </w:rPr>
            </w:pPr>
            <w:r w:rsidRPr="0037058D">
              <w:rPr>
                <w:b/>
                <w:sz w:val="22"/>
                <w:szCs w:val="22"/>
              </w:rPr>
              <w:t>(план)</w:t>
            </w:r>
          </w:p>
        </w:tc>
        <w:tc>
          <w:tcPr>
            <w:tcW w:w="1278" w:type="dxa"/>
            <w:gridSpan w:val="2"/>
          </w:tcPr>
          <w:p w:rsidR="00D856D1" w:rsidRPr="0037058D" w:rsidRDefault="00D856D1" w:rsidP="00D856D1">
            <w:pPr>
              <w:widowControl w:val="0"/>
              <w:autoSpaceDE/>
              <w:autoSpaceDN/>
              <w:ind w:left="-101" w:right="-112"/>
              <w:jc w:val="center"/>
              <w:rPr>
                <w:b/>
                <w:sz w:val="22"/>
                <w:szCs w:val="22"/>
              </w:rPr>
            </w:pPr>
            <w:r w:rsidRPr="0037058D">
              <w:rPr>
                <w:b/>
                <w:sz w:val="22"/>
                <w:szCs w:val="22"/>
              </w:rPr>
              <w:t>2021 год</w:t>
            </w:r>
          </w:p>
          <w:p w:rsidR="00D856D1" w:rsidRPr="0037058D" w:rsidRDefault="00D856D1" w:rsidP="00D856D1">
            <w:pPr>
              <w:widowControl w:val="0"/>
              <w:autoSpaceDE/>
              <w:autoSpaceDN/>
              <w:ind w:left="-101" w:right="-112"/>
              <w:jc w:val="center"/>
              <w:rPr>
                <w:b/>
                <w:sz w:val="22"/>
                <w:szCs w:val="22"/>
              </w:rPr>
            </w:pPr>
            <w:r w:rsidRPr="0037058D">
              <w:rPr>
                <w:b/>
                <w:sz w:val="22"/>
                <w:szCs w:val="22"/>
              </w:rPr>
              <w:t>(план)</w:t>
            </w:r>
          </w:p>
        </w:tc>
        <w:tc>
          <w:tcPr>
            <w:tcW w:w="1129" w:type="dxa"/>
          </w:tcPr>
          <w:p w:rsidR="00D856D1" w:rsidRPr="0037058D" w:rsidRDefault="00D856D1" w:rsidP="00D856D1">
            <w:pPr>
              <w:widowControl w:val="0"/>
              <w:autoSpaceDE/>
              <w:autoSpaceDN/>
              <w:ind w:left="-104" w:right="-110"/>
              <w:jc w:val="center"/>
              <w:rPr>
                <w:b/>
                <w:sz w:val="22"/>
                <w:szCs w:val="22"/>
              </w:rPr>
            </w:pPr>
            <w:r w:rsidRPr="0037058D">
              <w:rPr>
                <w:b/>
                <w:sz w:val="22"/>
                <w:szCs w:val="22"/>
              </w:rPr>
              <w:t>2022 год</w:t>
            </w:r>
          </w:p>
          <w:p w:rsidR="00D856D1" w:rsidRPr="0037058D" w:rsidRDefault="00D856D1" w:rsidP="00D856D1">
            <w:pPr>
              <w:widowControl w:val="0"/>
              <w:autoSpaceDE/>
              <w:autoSpaceDN/>
              <w:ind w:left="-104" w:right="-110"/>
              <w:jc w:val="center"/>
              <w:rPr>
                <w:b/>
                <w:sz w:val="22"/>
                <w:szCs w:val="22"/>
              </w:rPr>
            </w:pPr>
            <w:r w:rsidRPr="0037058D">
              <w:rPr>
                <w:b/>
                <w:sz w:val="22"/>
                <w:szCs w:val="22"/>
              </w:rPr>
              <w:t>(план)</w:t>
            </w:r>
          </w:p>
        </w:tc>
        <w:tc>
          <w:tcPr>
            <w:tcW w:w="1136" w:type="dxa"/>
          </w:tcPr>
          <w:p w:rsidR="00D856D1" w:rsidRPr="0037058D" w:rsidRDefault="00D856D1" w:rsidP="00D856D1">
            <w:pPr>
              <w:widowControl w:val="0"/>
              <w:autoSpaceDE/>
              <w:autoSpaceDN/>
              <w:ind w:left="-106" w:right="-44"/>
              <w:jc w:val="center"/>
              <w:rPr>
                <w:b/>
                <w:sz w:val="22"/>
                <w:szCs w:val="22"/>
              </w:rPr>
            </w:pPr>
            <w:r w:rsidRPr="0037058D">
              <w:rPr>
                <w:b/>
                <w:sz w:val="22"/>
                <w:szCs w:val="22"/>
              </w:rPr>
              <w:t>2023 год</w:t>
            </w:r>
          </w:p>
          <w:p w:rsidR="00D856D1" w:rsidRPr="0037058D" w:rsidRDefault="00D856D1" w:rsidP="00D856D1">
            <w:pPr>
              <w:widowControl w:val="0"/>
              <w:autoSpaceDE/>
              <w:autoSpaceDN/>
              <w:ind w:left="-106" w:right="-44"/>
              <w:jc w:val="center"/>
              <w:rPr>
                <w:b/>
                <w:sz w:val="22"/>
                <w:szCs w:val="22"/>
              </w:rPr>
            </w:pPr>
            <w:r w:rsidRPr="0037058D">
              <w:rPr>
                <w:b/>
                <w:sz w:val="22"/>
                <w:szCs w:val="22"/>
              </w:rPr>
              <w:t>(план)</w:t>
            </w:r>
          </w:p>
        </w:tc>
        <w:tc>
          <w:tcPr>
            <w:tcW w:w="993" w:type="dxa"/>
          </w:tcPr>
          <w:p w:rsidR="00D856D1" w:rsidRPr="0037058D" w:rsidRDefault="00D856D1" w:rsidP="00D856D1">
            <w:pPr>
              <w:widowControl w:val="0"/>
              <w:autoSpaceDE/>
              <w:autoSpaceDN/>
              <w:ind w:left="-110" w:right="-103"/>
              <w:jc w:val="center"/>
              <w:rPr>
                <w:b/>
                <w:sz w:val="22"/>
                <w:szCs w:val="22"/>
              </w:rPr>
            </w:pPr>
            <w:r w:rsidRPr="0037058D">
              <w:rPr>
                <w:b/>
                <w:sz w:val="22"/>
                <w:szCs w:val="22"/>
              </w:rPr>
              <w:t>2024 год</w:t>
            </w:r>
          </w:p>
          <w:p w:rsidR="00D856D1" w:rsidRPr="0037058D" w:rsidRDefault="00D856D1" w:rsidP="00D856D1">
            <w:pPr>
              <w:widowControl w:val="0"/>
              <w:autoSpaceDE/>
              <w:autoSpaceDN/>
              <w:ind w:left="-110" w:right="-103"/>
              <w:jc w:val="center"/>
              <w:rPr>
                <w:b/>
                <w:sz w:val="22"/>
                <w:szCs w:val="22"/>
              </w:rPr>
            </w:pPr>
            <w:r w:rsidRPr="0037058D">
              <w:rPr>
                <w:b/>
                <w:sz w:val="22"/>
                <w:szCs w:val="22"/>
              </w:rPr>
              <w:t>(план)</w:t>
            </w:r>
          </w:p>
        </w:tc>
      </w:tr>
      <w:tr w:rsidR="00D856D1" w:rsidRPr="0037058D" w:rsidTr="00741AF4">
        <w:trPr>
          <w:trHeight w:val="848"/>
        </w:trPr>
        <w:tc>
          <w:tcPr>
            <w:tcW w:w="562" w:type="dxa"/>
          </w:tcPr>
          <w:p w:rsidR="00D856D1" w:rsidRPr="0037058D" w:rsidRDefault="00D856D1" w:rsidP="00D856D1">
            <w:pPr>
              <w:widowControl w:val="0"/>
              <w:autoSpaceDE/>
              <w:autoSpaceDN/>
              <w:jc w:val="center"/>
              <w:rPr>
                <w:sz w:val="24"/>
                <w:szCs w:val="24"/>
              </w:rPr>
            </w:pPr>
            <w:r w:rsidRPr="0037058D">
              <w:rPr>
                <w:sz w:val="24"/>
                <w:szCs w:val="24"/>
              </w:rPr>
              <w:t>1.</w:t>
            </w:r>
          </w:p>
        </w:tc>
        <w:tc>
          <w:tcPr>
            <w:tcW w:w="5634" w:type="dxa"/>
            <w:gridSpan w:val="2"/>
          </w:tcPr>
          <w:p w:rsidR="00D856D1" w:rsidRPr="0037058D" w:rsidRDefault="00D856D1" w:rsidP="00D856D1">
            <w:pPr>
              <w:widowControl w:val="0"/>
              <w:tabs>
                <w:tab w:val="left" w:pos="375"/>
                <w:tab w:val="left" w:pos="658"/>
              </w:tabs>
              <w:adjustRightInd w:val="0"/>
              <w:jc w:val="both"/>
              <w:rPr>
                <w:sz w:val="24"/>
                <w:szCs w:val="24"/>
              </w:rPr>
            </w:pPr>
            <w:r w:rsidRPr="0037058D">
              <w:rPr>
                <w:sz w:val="24"/>
                <w:szCs w:val="24"/>
              </w:rPr>
              <w:t>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320FDD" w:rsidRPr="0037058D" w:rsidRDefault="00320FDD" w:rsidP="00D856D1">
            <w:pPr>
              <w:widowControl w:val="0"/>
              <w:tabs>
                <w:tab w:val="left" w:pos="375"/>
                <w:tab w:val="left" w:pos="658"/>
              </w:tabs>
              <w:adjustRightInd w:val="0"/>
              <w:jc w:val="both"/>
              <w:rPr>
                <w:sz w:val="24"/>
                <w:szCs w:val="24"/>
              </w:rPr>
            </w:pPr>
          </w:p>
        </w:tc>
        <w:tc>
          <w:tcPr>
            <w:tcW w:w="1278" w:type="dxa"/>
            <w:gridSpan w:val="3"/>
          </w:tcPr>
          <w:p w:rsidR="00D856D1" w:rsidRPr="0037058D" w:rsidRDefault="00D856D1" w:rsidP="00D856D1">
            <w:pPr>
              <w:widowControl w:val="0"/>
              <w:autoSpaceDE/>
              <w:autoSpaceDN/>
              <w:jc w:val="center"/>
              <w:rPr>
                <w:sz w:val="22"/>
                <w:szCs w:val="22"/>
              </w:rPr>
            </w:pPr>
            <w:r w:rsidRPr="0037058D">
              <w:rPr>
                <w:sz w:val="22"/>
                <w:szCs w:val="22"/>
              </w:rPr>
              <w:t>процентов</w:t>
            </w:r>
          </w:p>
        </w:tc>
        <w:tc>
          <w:tcPr>
            <w:tcW w:w="1286" w:type="dxa"/>
            <w:gridSpan w:val="3"/>
          </w:tcPr>
          <w:p w:rsidR="00D856D1" w:rsidRPr="0037058D" w:rsidRDefault="00D856D1" w:rsidP="00D856D1">
            <w:pPr>
              <w:autoSpaceDE/>
              <w:autoSpaceDN/>
              <w:jc w:val="center"/>
              <w:rPr>
                <w:sz w:val="22"/>
                <w:szCs w:val="22"/>
              </w:rPr>
            </w:pPr>
            <w:r w:rsidRPr="0037058D">
              <w:rPr>
                <w:sz w:val="22"/>
                <w:szCs w:val="22"/>
              </w:rPr>
              <w:t>99,4</w:t>
            </w:r>
          </w:p>
        </w:tc>
        <w:tc>
          <w:tcPr>
            <w:tcW w:w="1298" w:type="dxa"/>
            <w:gridSpan w:val="2"/>
          </w:tcPr>
          <w:p w:rsidR="00D856D1" w:rsidRPr="0037058D" w:rsidRDefault="00D856D1" w:rsidP="00D856D1">
            <w:pPr>
              <w:autoSpaceDE/>
              <w:autoSpaceDN/>
              <w:jc w:val="center"/>
              <w:rPr>
                <w:sz w:val="22"/>
                <w:szCs w:val="22"/>
              </w:rPr>
            </w:pPr>
            <w:r w:rsidRPr="0037058D">
              <w:rPr>
                <w:sz w:val="22"/>
                <w:szCs w:val="22"/>
              </w:rPr>
              <w:t>99,5</w:t>
            </w:r>
          </w:p>
        </w:tc>
        <w:tc>
          <w:tcPr>
            <w:tcW w:w="1141" w:type="dxa"/>
          </w:tcPr>
          <w:p w:rsidR="00D856D1" w:rsidRPr="0037058D" w:rsidRDefault="00D856D1" w:rsidP="00D856D1">
            <w:pPr>
              <w:autoSpaceDE/>
              <w:autoSpaceDN/>
              <w:jc w:val="center"/>
              <w:rPr>
                <w:sz w:val="22"/>
                <w:szCs w:val="22"/>
              </w:rPr>
            </w:pPr>
            <w:r w:rsidRPr="0037058D">
              <w:rPr>
                <w:sz w:val="22"/>
                <w:szCs w:val="22"/>
              </w:rPr>
              <w:t>99,5</w:t>
            </w:r>
          </w:p>
        </w:tc>
        <w:tc>
          <w:tcPr>
            <w:tcW w:w="1278" w:type="dxa"/>
            <w:gridSpan w:val="2"/>
          </w:tcPr>
          <w:p w:rsidR="00D856D1" w:rsidRPr="0037058D" w:rsidRDefault="00D856D1" w:rsidP="00D856D1">
            <w:pPr>
              <w:widowControl w:val="0"/>
              <w:autoSpaceDE/>
              <w:autoSpaceDN/>
              <w:jc w:val="center"/>
              <w:rPr>
                <w:sz w:val="22"/>
                <w:szCs w:val="22"/>
              </w:rPr>
            </w:pPr>
            <w:r w:rsidRPr="0037058D">
              <w:rPr>
                <w:sz w:val="22"/>
                <w:szCs w:val="22"/>
              </w:rPr>
              <w:t>100,0</w:t>
            </w:r>
          </w:p>
        </w:tc>
        <w:tc>
          <w:tcPr>
            <w:tcW w:w="1129" w:type="dxa"/>
          </w:tcPr>
          <w:p w:rsidR="00D856D1" w:rsidRPr="0037058D" w:rsidRDefault="00D856D1" w:rsidP="00D856D1">
            <w:pPr>
              <w:widowControl w:val="0"/>
              <w:autoSpaceDE/>
              <w:autoSpaceDN/>
              <w:jc w:val="center"/>
              <w:rPr>
                <w:sz w:val="22"/>
                <w:szCs w:val="22"/>
              </w:rPr>
            </w:pPr>
            <w:r w:rsidRPr="0037058D">
              <w:rPr>
                <w:sz w:val="22"/>
                <w:szCs w:val="22"/>
              </w:rPr>
              <w:t>100,0</w:t>
            </w:r>
          </w:p>
        </w:tc>
        <w:tc>
          <w:tcPr>
            <w:tcW w:w="1136" w:type="dxa"/>
          </w:tcPr>
          <w:p w:rsidR="00D856D1" w:rsidRPr="0037058D" w:rsidRDefault="00D856D1" w:rsidP="00D856D1">
            <w:pPr>
              <w:autoSpaceDE/>
              <w:autoSpaceDN/>
              <w:jc w:val="center"/>
              <w:rPr>
                <w:sz w:val="22"/>
                <w:szCs w:val="22"/>
              </w:rPr>
            </w:pPr>
            <w:r w:rsidRPr="0037058D">
              <w:rPr>
                <w:sz w:val="22"/>
                <w:szCs w:val="22"/>
              </w:rPr>
              <w:t>100,0</w:t>
            </w:r>
          </w:p>
        </w:tc>
        <w:tc>
          <w:tcPr>
            <w:tcW w:w="993" w:type="dxa"/>
          </w:tcPr>
          <w:p w:rsidR="00D856D1" w:rsidRPr="0037058D" w:rsidRDefault="00D856D1" w:rsidP="00D856D1">
            <w:pPr>
              <w:autoSpaceDE/>
              <w:autoSpaceDN/>
              <w:jc w:val="center"/>
              <w:rPr>
                <w:sz w:val="22"/>
                <w:szCs w:val="22"/>
              </w:rPr>
            </w:pPr>
            <w:r w:rsidRPr="0037058D">
              <w:rPr>
                <w:sz w:val="22"/>
                <w:szCs w:val="22"/>
              </w:rPr>
              <w:t>100,0</w:t>
            </w:r>
          </w:p>
        </w:tc>
      </w:tr>
      <w:tr w:rsidR="00D856D1" w:rsidRPr="0037058D" w:rsidTr="00741AF4">
        <w:trPr>
          <w:trHeight w:val="848"/>
        </w:trPr>
        <w:tc>
          <w:tcPr>
            <w:tcW w:w="562" w:type="dxa"/>
          </w:tcPr>
          <w:p w:rsidR="00D856D1" w:rsidRPr="0037058D" w:rsidRDefault="00D856D1" w:rsidP="00D856D1">
            <w:pPr>
              <w:widowControl w:val="0"/>
              <w:autoSpaceDE/>
              <w:autoSpaceDN/>
              <w:jc w:val="center"/>
              <w:rPr>
                <w:sz w:val="24"/>
                <w:szCs w:val="24"/>
              </w:rPr>
            </w:pPr>
            <w:r w:rsidRPr="0037058D">
              <w:rPr>
                <w:sz w:val="24"/>
                <w:szCs w:val="24"/>
              </w:rPr>
              <w:t>2.</w:t>
            </w:r>
          </w:p>
        </w:tc>
        <w:tc>
          <w:tcPr>
            <w:tcW w:w="5634" w:type="dxa"/>
            <w:gridSpan w:val="2"/>
          </w:tcPr>
          <w:p w:rsidR="00D856D1" w:rsidRPr="0037058D" w:rsidRDefault="00D856D1" w:rsidP="00D856D1">
            <w:pPr>
              <w:widowControl w:val="0"/>
              <w:tabs>
                <w:tab w:val="left" w:pos="375"/>
                <w:tab w:val="left" w:pos="658"/>
              </w:tabs>
              <w:adjustRightInd w:val="0"/>
              <w:jc w:val="both"/>
              <w:rPr>
                <w:sz w:val="24"/>
                <w:szCs w:val="24"/>
              </w:rPr>
            </w:pPr>
            <w:r w:rsidRPr="0037058D">
              <w:rPr>
                <w:sz w:val="24"/>
                <w:szCs w:val="24"/>
              </w:rPr>
              <w:t>Доступность дошкольного образования  для детей в возрасте 3-7 лет (отношение численности детей в возрасте 3-7 лет, получающих дошкольное образование в текущем году, к сумме  численности детей в возрасте 3-7 лет,  получающих дошкольное образование  в текущем году,  и численности детей в возрасте 3-7 лет, находящихся в очереди на получение в текущем году дошкольного образования)</w:t>
            </w:r>
          </w:p>
          <w:p w:rsidR="00320FDD" w:rsidRPr="0037058D" w:rsidRDefault="00320FDD" w:rsidP="00D856D1">
            <w:pPr>
              <w:widowControl w:val="0"/>
              <w:tabs>
                <w:tab w:val="left" w:pos="375"/>
                <w:tab w:val="left" w:pos="658"/>
              </w:tabs>
              <w:adjustRightInd w:val="0"/>
              <w:jc w:val="both"/>
              <w:rPr>
                <w:sz w:val="24"/>
                <w:szCs w:val="24"/>
              </w:rPr>
            </w:pPr>
          </w:p>
          <w:p w:rsidR="00320FDD" w:rsidRPr="0037058D" w:rsidRDefault="00320FDD" w:rsidP="00D856D1">
            <w:pPr>
              <w:widowControl w:val="0"/>
              <w:tabs>
                <w:tab w:val="left" w:pos="375"/>
                <w:tab w:val="left" w:pos="658"/>
              </w:tabs>
              <w:adjustRightInd w:val="0"/>
              <w:jc w:val="both"/>
              <w:rPr>
                <w:sz w:val="24"/>
                <w:szCs w:val="24"/>
              </w:rPr>
            </w:pPr>
          </w:p>
        </w:tc>
        <w:tc>
          <w:tcPr>
            <w:tcW w:w="1278" w:type="dxa"/>
            <w:gridSpan w:val="3"/>
          </w:tcPr>
          <w:p w:rsidR="00D856D1" w:rsidRPr="0037058D" w:rsidRDefault="00D856D1" w:rsidP="00D856D1">
            <w:pPr>
              <w:widowControl w:val="0"/>
              <w:autoSpaceDE/>
              <w:autoSpaceDN/>
              <w:jc w:val="center"/>
              <w:rPr>
                <w:sz w:val="22"/>
                <w:szCs w:val="22"/>
              </w:rPr>
            </w:pPr>
            <w:r w:rsidRPr="0037058D">
              <w:rPr>
                <w:sz w:val="22"/>
                <w:szCs w:val="22"/>
              </w:rPr>
              <w:t>процентов</w:t>
            </w:r>
          </w:p>
        </w:tc>
        <w:tc>
          <w:tcPr>
            <w:tcW w:w="1286" w:type="dxa"/>
            <w:gridSpan w:val="3"/>
          </w:tcPr>
          <w:p w:rsidR="00D856D1" w:rsidRPr="0037058D" w:rsidRDefault="00D856D1" w:rsidP="00D856D1">
            <w:pPr>
              <w:widowControl w:val="0"/>
              <w:autoSpaceDE/>
              <w:autoSpaceDN/>
              <w:jc w:val="right"/>
              <w:rPr>
                <w:sz w:val="22"/>
                <w:szCs w:val="22"/>
              </w:rPr>
            </w:pPr>
            <w:r w:rsidRPr="0037058D">
              <w:rPr>
                <w:sz w:val="22"/>
                <w:szCs w:val="22"/>
              </w:rPr>
              <w:t>100,0</w:t>
            </w:r>
          </w:p>
        </w:tc>
        <w:tc>
          <w:tcPr>
            <w:tcW w:w="1298" w:type="dxa"/>
            <w:gridSpan w:val="2"/>
          </w:tcPr>
          <w:p w:rsidR="00D856D1" w:rsidRPr="0037058D" w:rsidRDefault="00D856D1" w:rsidP="00D856D1">
            <w:pPr>
              <w:widowControl w:val="0"/>
              <w:autoSpaceDE/>
              <w:autoSpaceDN/>
              <w:jc w:val="right"/>
              <w:rPr>
                <w:sz w:val="22"/>
                <w:szCs w:val="22"/>
              </w:rPr>
            </w:pPr>
            <w:r w:rsidRPr="0037058D">
              <w:rPr>
                <w:sz w:val="22"/>
                <w:szCs w:val="22"/>
              </w:rPr>
              <w:t>100,0</w:t>
            </w:r>
          </w:p>
        </w:tc>
        <w:tc>
          <w:tcPr>
            <w:tcW w:w="1141" w:type="dxa"/>
          </w:tcPr>
          <w:p w:rsidR="00D856D1" w:rsidRPr="0037058D" w:rsidRDefault="00D856D1" w:rsidP="00D856D1">
            <w:pPr>
              <w:widowControl w:val="0"/>
              <w:autoSpaceDE/>
              <w:autoSpaceDN/>
              <w:jc w:val="right"/>
              <w:rPr>
                <w:sz w:val="22"/>
                <w:szCs w:val="22"/>
              </w:rPr>
            </w:pPr>
            <w:r w:rsidRPr="0037058D">
              <w:rPr>
                <w:sz w:val="22"/>
                <w:szCs w:val="22"/>
              </w:rPr>
              <w:t>100,0</w:t>
            </w:r>
          </w:p>
        </w:tc>
        <w:tc>
          <w:tcPr>
            <w:tcW w:w="1278" w:type="dxa"/>
            <w:gridSpan w:val="2"/>
          </w:tcPr>
          <w:p w:rsidR="00D856D1" w:rsidRPr="0037058D" w:rsidRDefault="00D856D1" w:rsidP="00D856D1">
            <w:pPr>
              <w:widowControl w:val="0"/>
              <w:autoSpaceDE/>
              <w:autoSpaceDN/>
              <w:jc w:val="right"/>
              <w:rPr>
                <w:sz w:val="22"/>
                <w:szCs w:val="22"/>
              </w:rPr>
            </w:pPr>
            <w:r w:rsidRPr="0037058D">
              <w:rPr>
                <w:sz w:val="22"/>
                <w:szCs w:val="22"/>
              </w:rPr>
              <w:t>100,0</w:t>
            </w:r>
          </w:p>
        </w:tc>
        <w:tc>
          <w:tcPr>
            <w:tcW w:w="1129" w:type="dxa"/>
          </w:tcPr>
          <w:p w:rsidR="00D856D1" w:rsidRPr="0037058D" w:rsidRDefault="00D856D1" w:rsidP="00D856D1">
            <w:pPr>
              <w:widowControl w:val="0"/>
              <w:autoSpaceDE/>
              <w:autoSpaceDN/>
              <w:jc w:val="right"/>
              <w:rPr>
                <w:sz w:val="22"/>
                <w:szCs w:val="22"/>
              </w:rPr>
            </w:pPr>
            <w:r w:rsidRPr="0037058D">
              <w:rPr>
                <w:sz w:val="22"/>
                <w:szCs w:val="22"/>
              </w:rPr>
              <w:t>100,0</w:t>
            </w:r>
          </w:p>
        </w:tc>
        <w:tc>
          <w:tcPr>
            <w:tcW w:w="1136" w:type="dxa"/>
          </w:tcPr>
          <w:p w:rsidR="00D856D1" w:rsidRPr="0037058D" w:rsidRDefault="00D856D1" w:rsidP="00D856D1">
            <w:pPr>
              <w:widowControl w:val="0"/>
              <w:autoSpaceDE/>
              <w:autoSpaceDN/>
              <w:jc w:val="right"/>
              <w:rPr>
                <w:sz w:val="22"/>
                <w:szCs w:val="22"/>
              </w:rPr>
            </w:pPr>
            <w:r w:rsidRPr="0037058D">
              <w:rPr>
                <w:sz w:val="22"/>
                <w:szCs w:val="22"/>
              </w:rPr>
              <w:t>100,0</w:t>
            </w:r>
          </w:p>
        </w:tc>
        <w:tc>
          <w:tcPr>
            <w:tcW w:w="993" w:type="dxa"/>
          </w:tcPr>
          <w:p w:rsidR="00D856D1" w:rsidRPr="0037058D" w:rsidRDefault="00D856D1" w:rsidP="00D856D1">
            <w:pPr>
              <w:widowControl w:val="0"/>
              <w:autoSpaceDE/>
              <w:autoSpaceDN/>
              <w:jc w:val="right"/>
              <w:rPr>
                <w:sz w:val="22"/>
                <w:szCs w:val="22"/>
              </w:rPr>
            </w:pPr>
            <w:r w:rsidRPr="0037058D">
              <w:rPr>
                <w:sz w:val="22"/>
                <w:szCs w:val="22"/>
              </w:rPr>
              <w:t>100,0</w:t>
            </w:r>
          </w:p>
        </w:tc>
      </w:tr>
      <w:tr w:rsidR="00320FDD" w:rsidRPr="0037058D" w:rsidTr="00320FDD">
        <w:trPr>
          <w:trHeight w:val="470"/>
        </w:trPr>
        <w:tc>
          <w:tcPr>
            <w:tcW w:w="562" w:type="dxa"/>
          </w:tcPr>
          <w:p w:rsidR="00320FDD" w:rsidRPr="0037058D" w:rsidRDefault="00320FDD" w:rsidP="00D856D1">
            <w:pPr>
              <w:widowControl w:val="0"/>
              <w:autoSpaceDE/>
              <w:autoSpaceDN/>
              <w:jc w:val="center"/>
              <w:rPr>
                <w:sz w:val="22"/>
                <w:szCs w:val="22"/>
              </w:rPr>
            </w:pPr>
          </w:p>
        </w:tc>
        <w:tc>
          <w:tcPr>
            <w:tcW w:w="5634" w:type="dxa"/>
            <w:gridSpan w:val="2"/>
          </w:tcPr>
          <w:p w:rsidR="00320FDD" w:rsidRPr="0037058D" w:rsidRDefault="00320FDD" w:rsidP="00320FDD">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278" w:type="dxa"/>
            <w:gridSpan w:val="3"/>
          </w:tcPr>
          <w:p w:rsidR="00320FDD" w:rsidRPr="0037058D" w:rsidRDefault="00320FDD" w:rsidP="00320FDD">
            <w:pPr>
              <w:widowControl w:val="0"/>
              <w:autoSpaceDE/>
              <w:autoSpaceDN/>
              <w:jc w:val="center"/>
              <w:rPr>
                <w:sz w:val="22"/>
                <w:szCs w:val="22"/>
              </w:rPr>
            </w:pPr>
            <w:r w:rsidRPr="0037058D">
              <w:rPr>
                <w:b/>
                <w:sz w:val="22"/>
                <w:szCs w:val="22"/>
              </w:rPr>
              <w:t>Единица измерения</w:t>
            </w:r>
          </w:p>
        </w:tc>
        <w:tc>
          <w:tcPr>
            <w:tcW w:w="1286" w:type="dxa"/>
            <w:gridSpan w:val="3"/>
          </w:tcPr>
          <w:p w:rsidR="00320FDD" w:rsidRPr="0037058D" w:rsidRDefault="00320FDD" w:rsidP="00320FDD">
            <w:pPr>
              <w:widowControl w:val="0"/>
              <w:autoSpaceDE/>
              <w:autoSpaceDN/>
              <w:ind w:left="-108" w:right="-106"/>
              <w:jc w:val="center"/>
              <w:rPr>
                <w:b/>
                <w:sz w:val="22"/>
                <w:szCs w:val="22"/>
              </w:rPr>
            </w:pPr>
            <w:r w:rsidRPr="0037058D">
              <w:rPr>
                <w:b/>
                <w:sz w:val="22"/>
                <w:szCs w:val="22"/>
              </w:rPr>
              <w:t>2018 год</w:t>
            </w:r>
          </w:p>
          <w:p w:rsidR="00320FDD" w:rsidRPr="0037058D" w:rsidRDefault="00320FDD" w:rsidP="00320FDD">
            <w:pPr>
              <w:widowControl w:val="0"/>
              <w:autoSpaceDE/>
              <w:autoSpaceDN/>
              <w:ind w:left="-108" w:right="-106"/>
              <w:jc w:val="center"/>
              <w:rPr>
                <w:b/>
                <w:sz w:val="22"/>
                <w:szCs w:val="22"/>
              </w:rPr>
            </w:pPr>
            <w:r w:rsidRPr="0037058D">
              <w:rPr>
                <w:b/>
                <w:sz w:val="22"/>
                <w:szCs w:val="22"/>
              </w:rPr>
              <w:t>(оценка)</w:t>
            </w:r>
          </w:p>
        </w:tc>
        <w:tc>
          <w:tcPr>
            <w:tcW w:w="1298" w:type="dxa"/>
            <w:gridSpan w:val="2"/>
          </w:tcPr>
          <w:p w:rsidR="00320FDD" w:rsidRPr="0037058D" w:rsidRDefault="00320FDD" w:rsidP="00320FDD">
            <w:pPr>
              <w:widowControl w:val="0"/>
              <w:autoSpaceDE/>
              <w:autoSpaceDN/>
              <w:ind w:left="-108" w:right="-106"/>
              <w:jc w:val="center"/>
              <w:rPr>
                <w:b/>
                <w:sz w:val="22"/>
                <w:szCs w:val="22"/>
              </w:rPr>
            </w:pPr>
            <w:r w:rsidRPr="0037058D">
              <w:rPr>
                <w:b/>
                <w:sz w:val="22"/>
                <w:szCs w:val="22"/>
              </w:rPr>
              <w:t>2019 год</w:t>
            </w:r>
          </w:p>
          <w:p w:rsidR="00320FDD" w:rsidRPr="0037058D" w:rsidRDefault="00320FDD" w:rsidP="00320FDD">
            <w:pPr>
              <w:widowControl w:val="0"/>
              <w:autoSpaceDE/>
              <w:autoSpaceDN/>
              <w:ind w:left="-108" w:right="-106"/>
              <w:jc w:val="center"/>
              <w:rPr>
                <w:b/>
                <w:sz w:val="22"/>
                <w:szCs w:val="22"/>
              </w:rPr>
            </w:pPr>
            <w:r w:rsidRPr="0037058D">
              <w:rPr>
                <w:b/>
                <w:sz w:val="22"/>
                <w:szCs w:val="22"/>
              </w:rPr>
              <w:t>(факт)</w:t>
            </w:r>
          </w:p>
        </w:tc>
        <w:tc>
          <w:tcPr>
            <w:tcW w:w="1141"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2020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c>
          <w:tcPr>
            <w:tcW w:w="1278" w:type="dxa"/>
            <w:gridSpan w:val="2"/>
          </w:tcPr>
          <w:p w:rsidR="00320FDD" w:rsidRPr="0037058D" w:rsidRDefault="00320FDD" w:rsidP="00320FDD">
            <w:pPr>
              <w:widowControl w:val="0"/>
              <w:autoSpaceDE/>
              <w:autoSpaceDN/>
              <w:ind w:left="-101" w:right="-112"/>
              <w:jc w:val="center"/>
              <w:rPr>
                <w:b/>
                <w:sz w:val="22"/>
                <w:szCs w:val="22"/>
              </w:rPr>
            </w:pPr>
            <w:r w:rsidRPr="0037058D">
              <w:rPr>
                <w:b/>
                <w:sz w:val="22"/>
                <w:szCs w:val="22"/>
              </w:rPr>
              <w:t>2021 год</w:t>
            </w:r>
          </w:p>
          <w:p w:rsidR="00320FDD" w:rsidRPr="0037058D" w:rsidRDefault="00320FDD" w:rsidP="00320FDD">
            <w:pPr>
              <w:widowControl w:val="0"/>
              <w:autoSpaceDE/>
              <w:autoSpaceDN/>
              <w:ind w:left="-101" w:right="-112"/>
              <w:jc w:val="center"/>
              <w:rPr>
                <w:b/>
                <w:sz w:val="22"/>
                <w:szCs w:val="22"/>
              </w:rPr>
            </w:pPr>
            <w:r w:rsidRPr="0037058D">
              <w:rPr>
                <w:b/>
                <w:sz w:val="22"/>
                <w:szCs w:val="22"/>
              </w:rPr>
              <w:t>(план)</w:t>
            </w:r>
          </w:p>
        </w:tc>
        <w:tc>
          <w:tcPr>
            <w:tcW w:w="1129" w:type="dxa"/>
          </w:tcPr>
          <w:p w:rsidR="00320FDD" w:rsidRPr="0037058D" w:rsidRDefault="00320FDD" w:rsidP="00320FDD">
            <w:pPr>
              <w:widowControl w:val="0"/>
              <w:autoSpaceDE/>
              <w:autoSpaceDN/>
              <w:ind w:left="-104" w:right="-110"/>
              <w:jc w:val="center"/>
              <w:rPr>
                <w:b/>
                <w:sz w:val="22"/>
                <w:szCs w:val="22"/>
              </w:rPr>
            </w:pPr>
            <w:r w:rsidRPr="0037058D">
              <w:rPr>
                <w:b/>
                <w:sz w:val="22"/>
                <w:szCs w:val="22"/>
              </w:rPr>
              <w:t>2022 год</w:t>
            </w:r>
          </w:p>
          <w:p w:rsidR="00320FDD" w:rsidRPr="0037058D" w:rsidRDefault="00320FDD" w:rsidP="00320FDD">
            <w:pPr>
              <w:widowControl w:val="0"/>
              <w:autoSpaceDE/>
              <w:autoSpaceDN/>
              <w:ind w:left="-104" w:right="-110"/>
              <w:jc w:val="center"/>
              <w:rPr>
                <w:b/>
                <w:sz w:val="22"/>
                <w:szCs w:val="22"/>
              </w:rPr>
            </w:pPr>
            <w:r w:rsidRPr="0037058D">
              <w:rPr>
                <w:b/>
                <w:sz w:val="22"/>
                <w:szCs w:val="22"/>
              </w:rPr>
              <w:t>(план)</w:t>
            </w:r>
          </w:p>
        </w:tc>
        <w:tc>
          <w:tcPr>
            <w:tcW w:w="1136" w:type="dxa"/>
          </w:tcPr>
          <w:p w:rsidR="00320FDD" w:rsidRPr="0037058D" w:rsidRDefault="00320FDD" w:rsidP="00320FDD">
            <w:pPr>
              <w:widowControl w:val="0"/>
              <w:autoSpaceDE/>
              <w:autoSpaceDN/>
              <w:ind w:left="-106" w:right="-44"/>
              <w:jc w:val="center"/>
              <w:rPr>
                <w:b/>
                <w:sz w:val="22"/>
                <w:szCs w:val="22"/>
              </w:rPr>
            </w:pPr>
            <w:r w:rsidRPr="0037058D">
              <w:rPr>
                <w:b/>
                <w:sz w:val="22"/>
                <w:szCs w:val="22"/>
              </w:rPr>
              <w:t>2023 год</w:t>
            </w:r>
          </w:p>
          <w:p w:rsidR="00320FDD" w:rsidRPr="0037058D" w:rsidRDefault="00320FDD" w:rsidP="00320FDD">
            <w:pPr>
              <w:widowControl w:val="0"/>
              <w:autoSpaceDE/>
              <w:autoSpaceDN/>
              <w:ind w:left="-106" w:right="-44"/>
              <w:jc w:val="center"/>
              <w:rPr>
                <w:b/>
                <w:sz w:val="22"/>
                <w:szCs w:val="22"/>
              </w:rPr>
            </w:pPr>
            <w:r w:rsidRPr="0037058D">
              <w:rPr>
                <w:b/>
                <w:sz w:val="22"/>
                <w:szCs w:val="22"/>
              </w:rPr>
              <w:t>(план)</w:t>
            </w:r>
          </w:p>
        </w:tc>
        <w:tc>
          <w:tcPr>
            <w:tcW w:w="993"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2024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r>
      <w:tr w:rsidR="00320FDD" w:rsidRPr="0037058D" w:rsidTr="00741AF4">
        <w:trPr>
          <w:trHeight w:val="848"/>
        </w:trPr>
        <w:tc>
          <w:tcPr>
            <w:tcW w:w="562" w:type="dxa"/>
          </w:tcPr>
          <w:p w:rsidR="00320FDD" w:rsidRPr="0037058D" w:rsidRDefault="00320FDD" w:rsidP="00D856D1">
            <w:pPr>
              <w:widowControl w:val="0"/>
              <w:autoSpaceDE/>
              <w:autoSpaceDN/>
              <w:jc w:val="center"/>
              <w:rPr>
                <w:sz w:val="24"/>
                <w:szCs w:val="24"/>
              </w:rPr>
            </w:pPr>
            <w:r w:rsidRPr="0037058D">
              <w:rPr>
                <w:sz w:val="24"/>
                <w:szCs w:val="24"/>
              </w:rPr>
              <w:t>3.</w:t>
            </w:r>
          </w:p>
        </w:tc>
        <w:tc>
          <w:tcPr>
            <w:tcW w:w="5634" w:type="dxa"/>
            <w:gridSpan w:val="2"/>
          </w:tcPr>
          <w:p w:rsidR="00320FDD" w:rsidRPr="0037058D" w:rsidRDefault="00320FDD" w:rsidP="00D856D1">
            <w:pPr>
              <w:tabs>
                <w:tab w:val="left" w:pos="375"/>
                <w:tab w:val="left" w:pos="658"/>
                <w:tab w:val="left" w:pos="2794"/>
              </w:tabs>
              <w:adjustRightInd w:val="0"/>
              <w:jc w:val="both"/>
              <w:rPr>
                <w:sz w:val="24"/>
                <w:szCs w:val="24"/>
              </w:rPr>
            </w:pPr>
            <w:r w:rsidRPr="0037058D">
              <w:rPr>
                <w:sz w:val="24"/>
                <w:szCs w:val="24"/>
              </w:rPr>
              <w:t>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от общей численности родителей (законных представителей), имеющих указанное право</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autoSpaceDE/>
              <w:autoSpaceDN/>
              <w:jc w:val="center"/>
              <w:rPr>
                <w:sz w:val="22"/>
                <w:szCs w:val="22"/>
              </w:rPr>
            </w:pPr>
            <w:r w:rsidRPr="0037058D">
              <w:rPr>
                <w:sz w:val="22"/>
                <w:szCs w:val="22"/>
              </w:rPr>
              <w:t>96,4</w:t>
            </w:r>
          </w:p>
        </w:tc>
        <w:tc>
          <w:tcPr>
            <w:tcW w:w="1298" w:type="dxa"/>
            <w:gridSpan w:val="2"/>
          </w:tcPr>
          <w:p w:rsidR="00320FDD" w:rsidRPr="0037058D" w:rsidRDefault="00320FDD" w:rsidP="00D856D1">
            <w:pPr>
              <w:autoSpaceDE/>
              <w:autoSpaceDN/>
              <w:jc w:val="center"/>
              <w:rPr>
                <w:sz w:val="22"/>
                <w:szCs w:val="22"/>
              </w:rPr>
            </w:pPr>
            <w:r w:rsidRPr="0037058D">
              <w:rPr>
                <w:sz w:val="22"/>
                <w:szCs w:val="22"/>
              </w:rPr>
              <w:t>96,5</w:t>
            </w:r>
          </w:p>
        </w:tc>
        <w:tc>
          <w:tcPr>
            <w:tcW w:w="1141" w:type="dxa"/>
          </w:tcPr>
          <w:p w:rsidR="00320FDD" w:rsidRPr="0037058D" w:rsidRDefault="00320FDD" w:rsidP="00D856D1">
            <w:pPr>
              <w:autoSpaceDE/>
              <w:autoSpaceDN/>
              <w:jc w:val="center"/>
              <w:rPr>
                <w:sz w:val="22"/>
                <w:szCs w:val="22"/>
              </w:rPr>
            </w:pPr>
            <w:r w:rsidRPr="0037058D">
              <w:rPr>
                <w:sz w:val="22"/>
                <w:szCs w:val="22"/>
              </w:rPr>
              <w:t>97,5</w:t>
            </w:r>
          </w:p>
        </w:tc>
        <w:tc>
          <w:tcPr>
            <w:tcW w:w="1278" w:type="dxa"/>
            <w:gridSpan w:val="2"/>
          </w:tcPr>
          <w:p w:rsidR="00320FDD" w:rsidRPr="0037058D" w:rsidRDefault="00320FDD" w:rsidP="00D856D1">
            <w:pPr>
              <w:autoSpaceDE/>
              <w:autoSpaceDN/>
              <w:jc w:val="center"/>
              <w:rPr>
                <w:sz w:val="22"/>
                <w:szCs w:val="22"/>
              </w:rPr>
            </w:pPr>
            <w:r w:rsidRPr="0037058D">
              <w:rPr>
                <w:sz w:val="22"/>
                <w:szCs w:val="22"/>
              </w:rPr>
              <w:t>97,5</w:t>
            </w:r>
          </w:p>
        </w:tc>
        <w:tc>
          <w:tcPr>
            <w:tcW w:w="1129" w:type="dxa"/>
          </w:tcPr>
          <w:p w:rsidR="00320FDD" w:rsidRPr="0037058D" w:rsidRDefault="00320FDD" w:rsidP="00D856D1">
            <w:pPr>
              <w:autoSpaceDE/>
              <w:autoSpaceDN/>
              <w:jc w:val="center"/>
              <w:rPr>
                <w:sz w:val="22"/>
                <w:szCs w:val="22"/>
              </w:rPr>
            </w:pPr>
            <w:r w:rsidRPr="0037058D">
              <w:rPr>
                <w:sz w:val="22"/>
                <w:szCs w:val="22"/>
              </w:rPr>
              <w:t>97,5</w:t>
            </w:r>
          </w:p>
        </w:tc>
        <w:tc>
          <w:tcPr>
            <w:tcW w:w="1136" w:type="dxa"/>
          </w:tcPr>
          <w:p w:rsidR="00320FDD" w:rsidRPr="0037058D" w:rsidRDefault="00320FDD" w:rsidP="00D856D1">
            <w:pPr>
              <w:autoSpaceDE/>
              <w:autoSpaceDN/>
              <w:jc w:val="center"/>
              <w:rPr>
                <w:sz w:val="22"/>
                <w:szCs w:val="22"/>
              </w:rPr>
            </w:pPr>
            <w:r w:rsidRPr="0037058D">
              <w:rPr>
                <w:sz w:val="22"/>
                <w:szCs w:val="22"/>
              </w:rPr>
              <w:t>97,5</w:t>
            </w:r>
          </w:p>
        </w:tc>
        <w:tc>
          <w:tcPr>
            <w:tcW w:w="993" w:type="dxa"/>
          </w:tcPr>
          <w:p w:rsidR="00320FDD" w:rsidRPr="0037058D" w:rsidRDefault="00320FDD" w:rsidP="00D856D1">
            <w:pPr>
              <w:autoSpaceDE/>
              <w:autoSpaceDN/>
              <w:jc w:val="center"/>
              <w:rPr>
                <w:sz w:val="22"/>
                <w:szCs w:val="22"/>
              </w:rPr>
            </w:pPr>
            <w:r w:rsidRPr="0037058D">
              <w:rPr>
                <w:sz w:val="22"/>
                <w:szCs w:val="22"/>
              </w:rPr>
              <w:t>97,5</w:t>
            </w:r>
          </w:p>
        </w:tc>
      </w:tr>
      <w:tr w:rsidR="00320FDD" w:rsidRPr="0037058D" w:rsidTr="00741AF4">
        <w:trPr>
          <w:trHeight w:val="848"/>
        </w:trPr>
        <w:tc>
          <w:tcPr>
            <w:tcW w:w="562" w:type="dxa"/>
          </w:tcPr>
          <w:p w:rsidR="00320FDD" w:rsidRPr="0037058D" w:rsidRDefault="00320FDD" w:rsidP="00D856D1">
            <w:pPr>
              <w:widowControl w:val="0"/>
              <w:autoSpaceDE/>
              <w:autoSpaceDN/>
              <w:jc w:val="center"/>
              <w:rPr>
                <w:sz w:val="24"/>
                <w:szCs w:val="24"/>
              </w:rPr>
            </w:pPr>
            <w:r w:rsidRPr="0037058D">
              <w:rPr>
                <w:sz w:val="24"/>
                <w:szCs w:val="24"/>
              </w:rPr>
              <w:t>4.</w:t>
            </w:r>
          </w:p>
        </w:tc>
        <w:tc>
          <w:tcPr>
            <w:tcW w:w="5634" w:type="dxa"/>
            <w:gridSpan w:val="2"/>
          </w:tcPr>
          <w:p w:rsidR="00320FDD" w:rsidRPr="0037058D" w:rsidRDefault="00320FDD" w:rsidP="00D856D1">
            <w:pPr>
              <w:autoSpaceDE/>
              <w:autoSpaceDN/>
              <w:rPr>
                <w:sz w:val="24"/>
                <w:szCs w:val="24"/>
              </w:rPr>
            </w:pPr>
            <w:r w:rsidRPr="0037058D">
              <w:rPr>
                <w:sz w:val="24"/>
                <w:szCs w:val="24"/>
              </w:rPr>
              <w:t>Численность детей, посещающих муниципальные образовательные организации, осуществляющие  образовательную деятельность по образовательным программам дошкольного образования</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детей</w:t>
            </w:r>
          </w:p>
        </w:tc>
        <w:tc>
          <w:tcPr>
            <w:tcW w:w="1286" w:type="dxa"/>
            <w:gridSpan w:val="3"/>
          </w:tcPr>
          <w:p w:rsidR="00320FDD" w:rsidRPr="0037058D" w:rsidRDefault="00320FDD" w:rsidP="00D856D1">
            <w:pPr>
              <w:autoSpaceDE/>
              <w:autoSpaceDN/>
              <w:jc w:val="center"/>
              <w:rPr>
                <w:sz w:val="22"/>
                <w:szCs w:val="22"/>
              </w:rPr>
            </w:pPr>
            <w:r w:rsidRPr="0037058D">
              <w:rPr>
                <w:sz w:val="22"/>
                <w:szCs w:val="22"/>
              </w:rPr>
              <w:t>1916</w:t>
            </w:r>
          </w:p>
        </w:tc>
        <w:tc>
          <w:tcPr>
            <w:tcW w:w="1298" w:type="dxa"/>
            <w:gridSpan w:val="2"/>
          </w:tcPr>
          <w:p w:rsidR="00320FDD" w:rsidRPr="0037058D" w:rsidRDefault="00320FDD" w:rsidP="00D856D1">
            <w:pPr>
              <w:autoSpaceDE/>
              <w:autoSpaceDN/>
              <w:jc w:val="center"/>
              <w:rPr>
                <w:sz w:val="22"/>
                <w:szCs w:val="22"/>
              </w:rPr>
            </w:pPr>
            <w:r w:rsidRPr="0037058D">
              <w:rPr>
                <w:sz w:val="22"/>
                <w:szCs w:val="22"/>
              </w:rPr>
              <w:t>1775</w:t>
            </w:r>
          </w:p>
        </w:tc>
        <w:tc>
          <w:tcPr>
            <w:tcW w:w="1141" w:type="dxa"/>
          </w:tcPr>
          <w:p w:rsidR="00320FDD" w:rsidRPr="0037058D" w:rsidRDefault="00320FDD" w:rsidP="00D856D1">
            <w:pPr>
              <w:autoSpaceDE/>
              <w:autoSpaceDN/>
              <w:jc w:val="center"/>
              <w:rPr>
                <w:sz w:val="22"/>
                <w:szCs w:val="22"/>
              </w:rPr>
            </w:pPr>
            <w:r w:rsidRPr="0037058D">
              <w:rPr>
                <w:sz w:val="22"/>
                <w:szCs w:val="22"/>
              </w:rPr>
              <w:t>1750</w:t>
            </w:r>
          </w:p>
        </w:tc>
        <w:tc>
          <w:tcPr>
            <w:tcW w:w="1278" w:type="dxa"/>
            <w:gridSpan w:val="2"/>
          </w:tcPr>
          <w:p w:rsidR="00320FDD" w:rsidRPr="0037058D" w:rsidRDefault="00320FDD" w:rsidP="00D856D1">
            <w:pPr>
              <w:autoSpaceDE/>
              <w:autoSpaceDN/>
              <w:jc w:val="center"/>
              <w:rPr>
                <w:sz w:val="22"/>
                <w:szCs w:val="22"/>
              </w:rPr>
            </w:pPr>
            <w:r w:rsidRPr="0037058D">
              <w:rPr>
                <w:sz w:val="22"/>
                <w:szCs w:val="22"/>
              </w:rPr>
              <w:t>1725</w:t>
            </w:r>
          </w:p>
        </w:tc>
        <w:tc>
          <w:tcPr>
            <w:tcW w:w="1129" w:type="dxa"/>
          </w:tcPr>
          <w:p w:rsidR="00320FDD" w:rsidRPr="0037058D" w:rsidRDefault="00320FDD" w:rsidP="00D856D1">
            <w:pPr>
              <w:autoSpaceDE/>
              <w:autoSpaceDN/>
              <w:jc w:val="center"/>
              <w:rPr>
                <w:sz w:val="22"/>
                <w:szCs w:val="22"/>
              </w:rPr>
            </w:pPr>
            <w:r w:rsidRPr="0037058D">
              <w:rPr>
                <w:sz w:val="22"/>
                <w:szCs w:val="22"/>
              </w:rPr>
              <w:t>1700</w:t>
            </w:r>
          </w:p>
        </w:tc>
        <w:tc>
          <w:tcPr>
            <w:tcW w:w="1136" w:type="dxa"/>
          </w:tcPr>
          <w:p w:rsidR="00320FDD" w:rsidRPr="0037058D" w:rsidRDefault="00320FDD" w:rsidP="00D856D1">
            <w:pPr>
              <w:autoSpaceDE/>
              <w:autoSpaceDN/>
              <w:jc w:val="center"/>
              <w:rPr>
                <w:sz w:val="22"/>
                <w:szCs w:val="22"/>
              </w:rPr>
            </w:pPr>
            <w:r w:rsidRPr="0037058D">
              <w:rPr>
                <w:sz w:val="22"/>
                <w:szCs w:val="22"/>
              </w:rPr>
              <w:t>1700</w:t>
            </w:r>
          </w:p>
        </w:tc>
        <w:tc>
          <w:tcPr>
            <w:tcW w:w="993" w:type="dxa"/>
          </w:tcPr>
          <w:p w:rsidR="00320FDD" w:rsidRPr="0037058D" w:rsidRDefault="00320FDD" w:rsidP="00D856D1">
            <w:pPr>
              <w:autoSpaceDE/>
              <w:autoSpaceDN/>
              <w:jc w:val="center"/>
              <w:rPr>
                <w:sz w:val="22"/>
                <w:szCs w:val="22"/>
              </w:rPr>
            </w:pPr>
            <w:r w:rsidRPr="0037058D">
              <w:rPr>
                <w:sz w:val="22"/>
                <w:szCs w:val="22"/>
              </w:rPr>
              <w:t>1700</w:t>
            </w:r>
          </w:p>
        </w:tc>
      </w:tr>
      <w:tr w:rsidR="00320FDD" w:rsidRPr="0037058D" w:rsidTr="00741AF4">
        <w:trPr>
          <w:trHeight w:val="848"/>
        </w:trPr>
        <w:tc>
          <w:tcPr>
            <w:tcW w:w="562" w:type="dxa"/>
          </w:tcPr>
          <w:p w:rsidR="00320FDD" w:rsidRPr="0037058D" w:rsidRDefault="00320FDD" w:rsidP="00D856D1">
            <w:pPr>
              <w:widowControl w:val="0"/>
              <w:autoSpaceDE/>
              <w:autoSpaceDN/>
              <w:jc w:val="center"/>
              <w:rPr>
                <w:sz w:val="24"/>
                <w:szCs w:val="24"/>
              </w:rPr>
            </w:pPr>
            <w:r w:rsidRPr="0037058D">
              <w:rPr>
                <w:sz w:val="24"/>
                <w:szCs w:val="24"/>
              </w:rPr>
              <w:t>5.</w:t>
            </w:r>
          </w:p>
        </w:tc>
        <w:tc>
          <w:tcPr>
            <w:tcW w:w="5634" w:type="dxa"/>
            <w:gridSpan w:val="2"/>
          </w:tcPr>
          <w:p w:rsidR="00320FDD" w:rsidRPr="0037058D" w:rsidRDefault="00320FDD" w:rsidP="00D856D1">
            <w:pPr>
              <w:autoSpaceDE/>
              <w:autoSpaceDN/>
              <w:rPr>
                <w:sz w:val="24"/>
                <w:szCs w:val="24"/>
              </w:rPr>
            </w:pPr>
            <w:r w:rsidRPr="0037058D">
              <w:rPr>
                <w:sz w:val="24"/>
                <w:szCs w:val="24"/>
              </w:rPr>
              <w:t>Численность воспитанников, проживающих             в Кувандыкском городском округе, в возрасте до 3 лет, посещающих  ДОО округа, осуществляющие  образовательную деятельность по образовательным программам дошкольного образования, присмотр и уход</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детей</w:t>
            </w:r>
          </w:p>
        </w:tc>
        <w:tc>
          <w:tcPr>
            <w:tcW w:w="2584" w:type="dxa"/>
            <w:gridSpan w:val="5"/>
          </w:tcPr>
          <w:p w:rsidR="00320FDD" w:rsidRPr="0037058D" w:rsidRDefault="00320FDD" w:rsidP="00D856D1">
            <w:pPr>
              <w:autoSpaceDE/>
              <w:autoSpaceDN/>
              <w:jc w:val="center"/>
              <w:rPr>
                <w:sz w:val="22"/>
                <w:szCs w:val="22"/>
              </w:rPr>
            </w:pPr>
            <w:r w:rsidRPr="0037058D">
              <w:rPr>
                <w:sz w:val="22"/>
                <w:szCs w:val="22"/>
              </w:rPr>
              <w:t>Данный показатель вводится с 2020 года</w:t>
            </w:r>
          </w:p>
        </w:tc>
        <w:tc>
          <w:tcPr>
            <w:tcW w:w="1141" w:type="dxa"/>
          </w:tcPr>
          <w:p w:rsidR="00320FDD" w:rsidRPr="0037058D" w:rsidRDefault="00320FDD" w:rsidP="00D856D1">
            <w:pPr>
              <w:autoSpaceDE/>
              <w:autoSpaceDN/>
              <w:jc w:val="center"/>
              <w:rPr>
                <w:sz w:val="22"/>
                <w:szCs w:val="22"/>
              </w:rPr>
            </w:pPr>
            <w:r w:rsidRPr="0037058D">
              <w:rPr>
                <w:sz w:val="22"/>
                <w:szCs w:val="22"/>
              </w:rPr>
              <w:t>255</w:t>
            </w:r>
          </w:p>
        </w:tc>
        <w:tc>
          <w:tcPr>
            <w:tcW w:w="1278" w:type="dxa"/>
            <w:gridSpan w:val="2"/>
          </w:tcPr>
          <w:p w:rsidR="00320FDD" w:rsidRPr="0037058D" w:rsidRDefault="00320FDD" w:rsidP="00D856D1">
            <w:pPr>
              <w:autoSpaceDE/>
              <w:autoSpaceDN/>
              <w:jc w:val="center"/>
              <w:rPr>
                <w:sz w:val="22"/>
                <w:szCs w:val="22"/>
              </w:rPr>
            </w:pPr>
            <w:r w:rsidRPr="0037058D">
              <w:rPr>
                <w:sz w:val="22"/>
                <w:szCs w:val="22"/>
              </w:rPr>
              <w:t>200</w:t>
            </w:r>
          </w:p>
        </w:tc>
        <w:tc>
          <w:tcPr>
            <w:tcW w:w="1129" w:type="dxa"/>
          </w:tcPr>
          <w:p w:rsidR="00320FDD" w:rsidRPr="0037058D" w:rsidRDefault="00320FDD" w:rsidP="00D856D1">
            <w:pPr>
              <w:autoSpaceDE/>
              <w:autoSpaceDN/>
              <w:jc w:val="center"/>
              <w:rPr>
                <w:sz w:val="22"/>
                <w:szCs w:val="22"/>
              </w:rPr>
            </w:pPr>
            <w:r w:rsidRPr="0037058D">
              <w:rPr>
                <w:sz w:val="22"/>
                <w:szCs w:val="22"/>
              </w:rPr>
              <w:t>200</w:t>
            </w:r>
          </w:p>
        </w:tc>
        <w:tc>
          <w:tcPr>
            <w:tcW w:w="1136" w:type="dxa"/>
          </w:tcPr>
          <w:p w:rsidR="00320FDD" w:rsidRPr="0037058D" w:rsidRDefault="00320FDD" w:rsidP="00D856D1">
            <w:pPr>
              <w:autoSpaceDE/>
              <w:autoSpaceDN/>
              <w:jc w:val="center"/>
              <w:rPr>
                <w:sz w:val="22"/>
                <w:szCs w:val="22"/>
              </w:rPr>
            </w:pPr>
            <w:r w:rsidRPr="0037058D">
              <w:rPr>
                <w:sz w:val="22"/>
                <w:szCs w:val="22"/>
              </w:rPr>
              <w:t>200</w:t>
            </w:r>
          </w:p>
        </w:tc>
        <w:tc>
          <w:tcPr>
            <w:tcW w:w="993" w:type="dxa"/>
          </w:tcPr>
          <w:p w:rsidR="00320FDD" w:rsidRPr="0037058D" w:rsidRDefault="00320FDD" w:rsidP="00D856D1">
            <w:pPr>
              <w:autoSpaceDE/>
              <w:autoSpaceDN/>
              <w:jc w:val="center"/>
              <w:rPr>
                <w:sz w:val="22"/>
                <w:szCs w:val="22"/>
              </w:rPr>
            </w:pPr>
            <w:r w:rsidRPr="0037058D">
              <w:rPr>
                <w:sz w:val="22"/>
                <w:szCs w:val="22"/>
              </w:rPr>
              <w:t>200</w:t>
            </w:r>
          </w:p>
        </w:tc>
      </w:tr>
      <w:tr w:rsidR="00320FDD" w:rsidRPr="0037058D" w:rsidTr="00741AF4">
        <w:trPr>
          <w:trHeight w:val="848"/>
        </w:trPr>
        <w:tc>
          <w:tcPr>
            <w:tcW w:w="562" w:type="dxa"/>
          </w:tcPr>
          <w:p w:rsidR="00320FDD" w:rsidRPr="0037058D" w:rsidRDefault="00320FDD" w:rsidP="00D856D1">
            <w:pPr>
              <w:widowControl w:val="0"/>
              <w:autoSpaceDE/>
              <w:autoSpaceDN/>
              <w:jc w:val="center"/>
              <w:rPr>
                <w:sz w:val="24"/>
                <w:szCs w:val="24"/>
              </w:rPr>
            </w:pPr>
            <w:r w:rsidRPr="0037058D">
              <w:rPr>
                <w:sz w:val="24"/>
                <w:szCs w:val="24"/>
              </w:rPr>
              <w:t>5.</w:t>
            </w:r>
          </w:p>
        </w:tc>
        <w:tc>
          <w:tcPr>
            <w:tcW w:w="5634" w:type="dxa"/>
            <w:gridSpan w:val="2"/>
          </w:tcPr>
          <w:p w:rsidR="00320FDD" w:rsidRPr="0037058D" w:rsidRDefault="00320FDD" w:rsidP="00D856D1">
            <w:pPr>
              <w:widowControl w:val="0"/>
              <w:tabs>
                <w:tab w:val="left" w:pos="375"/>
                <w:tab w:val="left" w:pos="658"/>
              </w:tabs>
              <w:adjustRightInd w:val="0"/>
              <w:jc w:val="both"/>
              <w:rPr>
                <w:sz w:val="24"/>
                <w:szCs w:val="24"/>
              </w:rPr>
            </w:pPr>
            <w:r w:rsidRPr="0037058D">
              <w:rPr>
                <w:sz w:val="24"/>
                <w:szCs w:val="24"/>
              </w:rPr>
              <w:t>Отношение среднемесячной заработной платы педагогических работников муниципальных ДОО к средней заработной плате в общем образовании в Оренбургской области</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autoSpaceDE/>
              <w:autoSpaceDN/>
              <w:jc w:val="center"/>
              <w:rPr>
                <w:sz w:val="22"/>
                <w:szCs w:val="22"/>
              </w:rPr>
            </w:pPr>
            <w:r w:rsidRPr="0037058D">
              <w:rPr>
                <w:sz w:val="22"/>
                <w:szCs w:val="22"/>
              </w:rPr>
              <w:t>100,0</w:t>
            </w:r>
          </w:p>
        </w:tc>
        <w:tc>
          <w:tcPr>
            <w:tcW w:w="1298" w:type="dxa"/>
            <w:gridSpan w:val="2"/>
          </w:tcPr>
          <w:p w:rsidR="00320FDD" w:rsidRPr="0037058D" w:rsidRDefault="00320FDD" w:rsidP="00D856D1">
            <w:pPr>
              <w:autoSpaceDE/>
              <w:autoSpaceDN/>
              <w:rPr>
                <w:sz w:val="22"/>
                <w:szCs w:val="22"/>
              </w:rPr>
            </w:pPr>
            <w:r w:rsidRPr="0037058D">
              <w:rPr>
                <w:sz w:val="22"/>
                <w:szCs w:val="22"/>
              </w:rPr>
              <w:t>100,0</w:t>
            </w:r>
          </w:p>
        </w:tc>
        <w:tc>
          <w:tcPr>
            <w:tcW w:w="1141" w:type="dxa"/>
          </w:tcPr>
          <w:p w:rsidR="00320FDD" w:rsidRPr="0037058D" w:rsidRDefault="00320FDD" w:rsidP="00D856D1">
            <w:pPr>
              <w:autoSpaceDE/>
              <w:autoSpaceDN/>
              <w:jc w:val="center"/>
              <w:rPr>
                <w:sz w:val="22"/>
                <w:szCs w:val="22"/>
              </w:rPr>
            </w:pPr>
            <w:r w:rsidRPr="0037058D">
              <w:rPr>
                <w:sz w:val="22"/>
                <w:szCs w:val="22"/>
              </w:rPr>
              <w:t>100,0</w:t>
            </w:r>
          </w:p>
        </w:tc>
        <w:tc>
          <w:tcPr>
            <w:tcW w:w="1278" w:type="dxa"/>
            <w:gridSpan w:val="2"/>
          </w:tcPr>
          <w:p w:rsidR="00320FDD" w:rsidRPr="0037058D" w:rsidRDefault="00320FDD" w:rsidP="00D856D1">
            <w:pPr>
              <w:autoSpaceDE/>
              <w:autoSpaceDN/>
              <w:jc w:val="center"/>
              <w:rPr>
                <w:sz w:val="22"/>
                <w:szCs w:val="22"/>
              </w:rPr>
            </w:pPr>
            <w:r w:rsidRPr="0037058D">
              <w:rPr>
                <w:sz w:val="22"/>
                <w:szCs w:val="22"/>
              </w:rPr>
              <w:t>100,0</w:t>
            </w:r>
          </w:p>
        </w:tc>
        <w:tc>
          <w:tcPr>
            <w:tcW w:w="1129" w:type="dxa"/>
          </w:tcPr>
          <w:p w:rsidR="00320FDD" w:rsidRPr="0037058D" w:rsidRDefault="00320FDD" w:rsidP="00D856D1">
            <w:pPr>
              <w:autoSpaceDE/>
              <w:autoSpaceDN/>
              <w:jc w:val="center"/>
              <w:rPr>
                <w:sz w:val="22"/>
                <w:szCs w:val="22"/>
              </w:rPr>
            </w:pPr>
            <w:r w:rsidRPr="0037058D">
              <w:rPr>
                <w:sz w:val="22"/>
                <w:szCs w:val="22"/>
              </w:rPr>
              <w:t>100,0</w:t>
            </w:r>
          </w:p>
        </w:tc>
        <w:tc>
          <w:tcPr>
            <w:tcW w:w="1136" w:type="dxa"/>
          </w:tcPr>
          <w:p w:rsidR="00320FDD" w:rsidRPr="0037058D" w:rsidRDefault="00320FDD" w:rsidP="00D856D1">
            <w:pPr>
              <w:autoSpaceDE/>
              <w:autoSpaceDN/>
              <w:jc w:val="center"/>
              <w:rPr>
                <w:sz w:val="22"/>
                <w:szCs w:val="22"/>
              </w:rPr>
            </w:pPr>
            <w:r w:rsidRPr="0037058D">
              <w:rPr>
                <w:sz w:val="22"/>
                <w:szCs w:val="22"/>
              </w:rPr>
              <w:t>100,0</w:t>
            </w:r>
          </w:p>
        </w:tc>
        <w:tc>
          <w:tcPr>
            <w:tcW w:w="993" w:type="dxa"/>
          </w:tcPr>
          <w:p w:rsidR="00320FDD" w:rsidRPr="0037058D" w:rsidRDefault="00320FDD" w:rsidP="00D856D1">
            <w:pPr>
              <w:autoSpaceDE/>
              <w:autoSpaceDN/>
              <w:jc w:val="center"/>
              <w:rPr>
                <w:sz w:val="22"/>
                <w:szCs w:val="22"/>
              </w:rPr>
            </w:pPr>
            <w:r w:rsidRPr="0037058D">
              <w:rPr>
                <w:sz w:val="22"/>
                <w:szCs w:val="22"/>
              </w:rPr>
              <w:t>100,0</w:t>
            </w:r>
          </w:p>
        </w:tc>
      </w:tr>
      <w:tr w:rsidR="00320FDD" w:rsidRPr="0037058D" w:rsidTr="00741AF4">
        <w:trPr>
          <w:trHeight w:val="848"/>
        </w:trPr>
        <w:tc>
          <w:tcPr>
            <w:tcW w:w="562" w:type="dxa"/>
          </w:tcPr>
          <w:p w:rsidR="00320FDD" w:rsidRPr="0037058D" w:rsidRDefault="00320FDD" w:rsidP="00D856D1">
            <w:pPr>
              <w:widowControl w:val="0"/>
              <w:autoSpaceDE/>
              <w:autoSpaceDN/>
              <w:jc w:val="center"/>
              <w:rPr>
                <w:sz w:val="24"/>
                <w:szCs w:val="24"/>
              </w:rPr>
            </w:pPr>
            <w:r w:rsidRPr="0037058D">
              <w:rPr>
                <w:sz w:val="24"/>
                <w:szCs w:val="24"/>
              </w:rPr>
              <w:t>6.</w:t>
            </w:r>
          </w:p>
        </w:tc>
        <w:tc>
          <w:tcPr>
            <w:tcW w:w="5634" w:type="dxa"/>
            <w:gridSpan w:val="2"/>
          </w:tcPr>
          <w:p w:rsidR="00320FDD" w:rsidRPr="0037058D" w:rsidRDefault="00320FDD" w:rsidP="00D856D1">
            <w:pPr>
              <w:tabs>
                <w:tab w:val="left" w:pos="375"/>
                <w:tab w:val="left" w:pos="658"/>
                <w:tab w:val="left" w:pos="2794"/>
              </w:tabs>
              <w:adjustRightInd w:val="0"/>
              <w:jc w:val="both"/>
              <w:rPr>
                <w:sz w:val="24"/>
                <w:szCs w:val="24"/>
              </w:rPr>
            </w:pPr>
            <w:r w:rsidRPr="0037058D">
              <w:rPr>
                <w:sz w:val="24"/>
                <w:szCs w:val="24"/>
              </w:rPr>
              <w:t>Удельный вес численности руководителей муниципальных организаций до</w:t>
            </w:r>
            <w:r w:rsidRPr="0037058D">
              <w:rPr>
                <w:sz w:val="24"/>
                <w:szCs w:val="24"/>
              </w:rPr>
              <w:softHyphen/>
              <w:t>школьного образования, прошедших в течение послед</w:t>
            </w:r>
            <w:r w:rsidRPr="0037058D">
              <w:rPr>
                <w:sz w:val="24"/>
                <w:szCs w:val="24"/>
              </w:rPr>
              <w:softHyphen/>
              <w:t>них трех лет повышение квалификации или про</w:t>
            </w:r>
            <w:r w:rsidRPr="0037058D">
              <w:rPr>
                <w:sz w:val="24"/>
                <w:szCs w:val="24"/>
              </w:rPr>
              <w:softHyphen/>
              <w:t>фессиональную переподготовку, в общей чис</w:t>
            </w:r>
            <w:r w:rsidRPr="0037058D">
              <w:rPr>
                <w:sz w:val="24"/>
                <w:szCs w:val="24"/>
              </w:rPr>
              <w:softHyphen/>
              <w:t>ленности педагогических работников ДОО.</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autoSpaceDE/>
              <w:autoSpaceDN/>
              <w:jc w:val="center"/>
              <w:rPr>
                <w:sz w:val="22"/>
                <w:szCs w:val="22"/>
              </w:rPr>
            </w:pPr>
            <w:r w:rsidRPr="0037058D">
              <w:rPr>
                <w:sz w:val="22"/>
                <w:szCs w:val="22"/>
              </w:rPr>
              <w:t>98,0</w:t>
            </w:r>
          </w:p>
        </w:tc>
        <w:tc>
          <w:tcPr>
            <w:tcW w:w="1298" w:type="dxa"/>
            <w:gridSpan w:val="2"/>
          </w:tcPr>
          <w:p w:rsidR="00320FDD" w:rsidRPr="0037058D" w:rsidRDefault="00320FDD" w:rsidP="00D856D1">
            <w:pPr>
              <w:autoSpaceDE/>
              <w:autoSpaceDN/>
              <w:jc w:val="center"/>
              <w:rPr>
                <w:sz w:val="22"/>
                <w:szCs w:val="22"/>
              </w:rPr>
            </w:pPr>
            <w:r w:rsidRPr="0037058D">
              <w:rPr>
                <w:sz w:val="22"/>
                <w:szCs w:val="22"/>
              </w:rPr>
              <w:t>98,0</w:t>
            </w:r>
          </w:p>
          <w:p w:rsidR="00320FDD" w:rsidRPr="0037058D" w:rsidRDefault="00320FDD" w:rsidP="00D856D1">
            <w:pPr>
              <w:autoSpaceDE/>
              <w:autoSpaceDN/>
              <w:rPr>
                <w:sz w:val="22"/>
                <w:szCs w:val="22"/>
              </w:rPr>
            </w:pPr>
          </w:p>
        </w:tc>
        <w:tc>
          <w:tcPr>
            <w:tcW w:w="1141" w:type="dxa"/>
          </w:tcPr>
          <w:p w:rsidR="00320FDD" w:rsidRPr="0037058D" w:rsidRDefault="00320FDD" w:rsidP="00D856D1">
            <w:pPr>
              <w:autoSpaceDE/>
              <w:autoSpaceDN/>
              <w:jc w:val="center"/>
              <w:rPr>
                <w:sz w:val="22"/>
                <w:szCs w:val="22"/>
              </w:rPr>
            </w:pPr>
            <w:r w:rsidRPr="0037058D">
              <w:rPr>
                <w:sz w:val="22"/>
                <w:szCs w:val="22"/>
              </w:rPr>
              <w:t>98,0</w:t>
            </w:r>
          </w:p>
        </w:tc>
        <w:tc>
          <w:tcPr>
            <w:tcW w:w="1278" w:type="dxa"/>
            <w:gridSpan w:val="2"/>
          </w:tcPr>
          <w:p w:rsidR="00320FDD" w:rsidRPr="0037058D" w:rsidRDefault="00320FDD" w:rsidP="00D856D1">
            <w:pPr>
              <w:autoSpaceDE/>
              <w:autoSpaceDN/>
              <w:jc w:val="center"/>
              <w:rPr>
                <w:sz w:val="22"/>
                <w:szCs w:val="22"/>
              </w:rPr>
            </w:pPr>
            <w:r w:rsidRPr="0037058D">
              <w:rPr>
                <w:sz w:val="22"/>
                <w:szCs w:val="22"/>
              </w:rPr>
              <w:t>99,0</w:t>
            </w:r>
          </w:p>
        </w:tc>
        <w:tc>
          <w:tcPr>
            <w:tcW w:w="1129" w:type="dxa"/>
          </w:tcPr>
          <w:p w:rsidR="00320FDD" w:rsidRPr="0037058D" w:rsidRDefault="00320FDD" w:rsidP="00D856D1">
            <w:pPr>
              <w:autoSpaceDE/>
              <w:autoSpaceDN/>
              <w:jc w:val="center"/>
              <w:rPr>
                <w:sz w:val="22"/>
                <w:szCs w:val="22"/>
              </w:rPr>
            </w:pPr>
            <w:r w:rsidRPr="0037058D">
              <w:rPr>
                <w:sz w:val="22"/>
                <w:szCs w:val="22"/>
              </w:rPr>
              <w:t>100,0</w:t>
            </w:r>
          </w:p>
        </w:tc>
        <w:tc>
          <w:tcPr>
            <w:tcW w:w="1136" w:type="dxa"/>
          </w:tcPr>
          <w:p w:rsidR="00320FDD" w:rsidRPr="0037058D" w:rsidRDefault="00320FDD" w:rsidP="00D856D1">
            <w:pPr>
              <w:autoSpaceDE/>
              <w:autoSpaceDN/>
              <w:jc w:val="center"/>
              <w:rPr>
                <w:sz w:val="22"/>
                <w:szCs w:val="22"/>
              </w:rPr>
            </w:pPr>
            <w:r w:rsidRPr="0037058D">
              <w:rPr>
                <w:sz w:val="22"/>
                <w:szCs w:val="22"/>
              </w:rPr>
              <w:t>100,0</w:t>
            </w:r>
          </w:p>
        </w:tc>
        <w:tc>
          <w:tcPr>
            <w:tcW w:w="993" w:type="dxa"/>
          </w:tcPr>
          <w:p w:rsidR="00320FDD" w:rsidRPr="0037058D" w:rsidRDefault="00320FDD" w:rsidP="00D856D1">
            <w:pPr>
              <w:autoSpaceDE/>
              <w:autoSpaceDN/>
              <w:jc w:val="center"/>
              <w:rPr>
                <w:sz w:val="22"/>
                <w:szCs w:val="22"/>
              </w:rPr>
            </w:pPr>
            <w:r w:rsidRPr="0037058D">
              <w:rPr>
                <w:sz w:val="22"/>
                <w:szCs w:val="22"/>
              </w:rPr>
              <w:t>100,0</w:t>
            </w:r>
          </w:p>
        </w:tc>
      </w:tr>
      <w:tr w:rsidR="00320FDD" w:rsidRPr="0037058D" w:rsidTr="00741AF4">
        <w:trPr>
          <w:trHeight w:val="848"/>
        </w:trPr>
        <w:tc>
          <w:tcPr>
            <w:tcW w:w="562" w:type="dxa"/>
          </w:tcPr>
          <w:p w:rsidR="00320FDD" w:rsidRPr="0037058D" w:rsidRDefault="00320FDD" w:rsidP="00D856D1">
            <w:pPr>
              <w:widowControl w:val="0"/>
              <w:autoSpaceDE/>
              <w:autoSpaceDN/>
              <w:jc w:val="center"/>
              <w:rPr>
                <w:sz w:val="24"/>
                <w:szCs w:val="24"/>
              </w:rPr>
            </w:pPr>
            <w:r w:rsidRPr="0037058D">
              <w:rPr>
                <w:sz w:val="24"/>
                <w:szCs w:val="24"/>
              </w:rPr>
              <w:t>7.</w:t>
            </w:r>
          </w:p>
        </w:tc>
        <w:tc>
          <w:tcPr>
            <w:tcW w:w="5634" w:type="dxa"/>
            <w:gridSpan w:val="2"/>
          </w:tcPr>
          <w:p w:rsidR="00320FDD" w:rsidRPr="0037058D" w:rsidRDefault="00320FDD" w:rsidP="00D856D1">
            <w:pPr>
              <w:tabs>
                <w:tab w:val="left" w:pos="375"/>
                <w:tab w:val="left" w:pos="658"/>
                <w:tab w:val="left" w:pos="2794"/>
              </w:tabs>
              <w:adjustRightInd w:val="0"/>
              <w:jc w:val="both"/>
              <w:rPr>
                <w:sz w:val="24"/>
                <w:szCs w:val="24"/>
              </w:rPr>
            </w:pPr>
            <w:r w:rsidRPr="0037058D">
              <w:rPr>
                <w:sz w:val="24"/>
                <w:szCs w:val="24"/>
              </w:rPr>
              <w:t>Численность детей – инвалидов в ОО, осуществляющих образовательную деятельность по  образовательным  программам дошкольного образования.</w:t>
            </w:r>
          </w:p>
          <w:p w:rsidR="00320FDD" w:rsidRPr="0037058D" w:rsidRDefault="00320FDD" w:rsidP="00D856D1">
            <w:pPr>
              <w:tabs>
                <w:tab w:val="left" w:pos="375"/>
                <w:tab w:val="left" w:pos="658"/>
                <w:tab w:val="left" w:pos="2794"/>
              </w:tabs>
              <w:adjustRightInd w:val="0"/>
              <w:jc w:val="both"/>
              <w:rPr>
                <w:sz w:val="24"/>
                <w:szCs w:val="24"/>
              </w:rPr>
            </w:pP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детей</w:t>
            </w:r>
          </w:p>
        </w:tc>
        <w:tc>
          <w:tcPr>
            <w:tcW w:w="1286" w:type="dxa"/>
            <w:gridSpan w:val="3"/>
          </w:tcPr>
          <w:p w:rsidR="00320FDD" w:rsidRPr="0037058D" w:rsidRDefault="00320FDD" w:rsidP="00D856D1">
            <w:pPr>
              <w:autoSpaceDE/>
              <w:autoSpaceDN/>
              <w:jc w:val="center"/>
              <w:rPr>
                <w:sz w:val="22"/>
                <w:szCs w:val="22"/>
              </w:rPr>
            </w:pPr>
            <w:r w:rsidRPr="0037058D">
              <w:rPr>
                <w:sz w:val="22"/>
                <w:szCs w:val="22"/>
              </w:rPr>
              <w:t>20</w:t>
            </w:r>
          </w:p>
        </w:tc>
        <w:tc>
          <w:tcPr>
            <w:tcW w:w="1298" w:type="dxa"/>
            <w:gridSpan w:val="2"/>
          </w:tcPr>
          <w:p w:rsidR="00320FDD" w:rsidRPr="0037058D" w:rsidRDefault="00320FDD" w:rsidP="00D856D1">
            <w:pPr>
              <w:autoSpaceDE/>
              <w:autoSpaceDN/>
              <w:jc w:val="center"/>
              <w:rPr>
                <w:sz w:val="22"/>
                <w:szCs w:val="22"/>
              </w:rPr>
            </w:pPr>
            <w:r w:rsidRPr="0037058D">
              <w:rPr>
                <w:sz w:val="22"/>
                <w:szCs w:val="22"/>
              </w:rPr>
              <w:t>16</w:t>
            </w:r>
          </w:p>
        </w:tc>
        <w:tc>
          <w:tcPr>
            <w:tcW w:w="1141" w:type="dxa"/>
          </w:tcPr>
          <w:p w:rsidR="00320FDD" w:rsidRPr="0037058D" w:rsidRDefault="00320FDD" w:rsidP="00D856D1">
            <w:pPr>
              <w:autoSpaceDE/>
              <w:autoSpaceDN/>
              <w:jc w:val="center"/>
              <w:rPr>
                <w:sz w:val="22"/>
                <w:szCs w:val="22"/>
              </w:rPr>
            </w:pPr>
            <w:r w:rsidRPr="0037058D">
              <w:rPr>
                <w:sz w:val="22"/>
                <w:szCs w:val="22"/>
              </w:rPr>
              <w:t>16</w:t>
            </w:r>
          </w:p>
        </w:tc>
        <w:tc>
          <w:tcPr>
            <w:tcW w:w="1278" w:type="dxa"/>
            <w:gridSpan w:val="2"/>
          </w:tcPr>
          <w:p w:rsidR="00320FDD" w:rsidRPr="0037058D" w:rsidRDefault="00320FDD" w:rsidP="00D856D1">
            <w:pPr>
              <w:autoSpaceDE/>
              <w:autoSpaceDN/>
              <w:jc w:val="center"/>
              <w:rPr>
                <w:sz w:val="22"/>
                <w:szCs w:val="22"/>
              </w:rPr>
            </w:pPr>
            <w:r w:rsidRPr="0037058D">
              <w:rPr>
                <w:sz w:val="22"/>
                <w:szCs w:val="22"/>
              </w:rPr>
              <w:t>16</w:t>
            </w:r>
          </w:p>
        </w:tc>
        <w:tc>
          <w:tcPr>
            <w:tcW w:w="1129" w:type="dxa"/>
          </w:tcPr>
          <w:p w:rsidR="00320FDD" w:rsidRPr="0037058D" w:rsidRDefault="00320FDD" w:rsidP="00D856D1">
            <w:pPr>
              <w:autoSpaceDE/>
              <w:autoSpaceDN/>
              <w:jc w:val="center"/>
              <w:rPr>
                <w:sz w:val="22"/>
                <w:szCs w:val="22"/>
              </w:rPr>
            </w:pPr>
            <w:r w:rsidRPr="0037058D">
              <w:rPr>
                <w:sz w:val="22"/>
                <w:szCs w:val="22"/>
              </w:rPr>
              <w:t>16</w:t>
            </w:r>
          </w:p>
        </w:tc>
        <w:tc>
          <w:tcPr>
            <w:tcW w:w="1136" w:type="dxa"/>
          </w:tcPr>
          <w:p w:rsidR="00320FDD" w:rsidRPr="0037058D" w:rsidRDefault="00320FDD" w:rsidP="00D856D1">
            <w:pPr>
              <w:autoSpaceDE/>
              <w:autoSpaceDN/>
              <w:jc w:val="center"/>
              <w:rPr>
                <w:sz w:val="22"/>
                <w:szCs w:val="22"/>
              </w:rPr>
            </w:pPr>
            <w:r w:rsidRPr="0037058D">
              <w:rPr>
                <w:sz w:val="22"/>
                <w:szCs w:val="22"/>
              </w:rPr>
              <w:t>16</w:t>
            </w:r>
          </w:p>
        </w:tc>
        <w:tc>
          <w:tcPr>
            <w:tcW w:w="993" w:type="dxa"/>
          </w:tcPr>
          <w:p w:rsidR="00320FDD" w:rsidRPr="0037058D" w:rsidRDefault="00320FDD" w:rsidP="00D856D1">
            <w:pPr>
              <w:autoSpaceDE/>
              <w:autoSpaceDN/>
              <w:jc w:val="center"/>
              <w:rPr>
                <w:sz w:val="22"/>
                <w:szCs w:val="22"/>
              </w:rPr>
            </w:pPr>
            <w:r w:rsidRPr="0037058D">
              <w:rPr>
                <w:sz w:val="22"/>
                <w:szCs w:val="22"/>
              </w:rPr>
              <w:t>16</w:t>
            </w:r>
          </w:p>
        </w:tc>
      </w:tr>
      <w:tr w:rsidR="00320FDD" w:rsidRPr="0037058D" w:rsidTr="00741AF4">
        <w:trPr>
          <w:trHeight w:val="848"/>
        </w:trPr>
        <w:tc>
          <w:tcPr>
            <w:tcW w:w="562" w:type="dxa"/>
          </w:tcPr>
          <w:p w:rsidR="00320FDD" w:rsidRPr="0037058D" w:rsidRDefault="00320FDD" w:rsidP="00D856D1">
            <w:pPr>
              <w:widowControl w:val="0"/>
              <w:autoSpaceDE/>
              <w:autoSpaceDN/>
              <w:jc w:val="center"/>
              <w:rPr>
                <w:sz w:val="24"/>
                <w:szCs w:val="24"/>
              </w:rPr>
            </w:pPr>
            <w:r w:rsidRPr="0037058D">
              <w:rPr>
                <w:sz w:val="24"/>
                <w:szCs w:val="24"/>
              </w:rPr>
              <w:lastRenderedPageBreak/>
              <w:t>8.</w:t>
            </w:r>
          </w:p>
        </w:tc>
        <w:tc>
          <w:tcPr>
            <w:tcW w:w="5634" w:type="dxa"/>
            <w:gridSpan w:val="2"/>
          </w:tcPr>
          <w:p w:rsidR="00320FDD" w:rsidRPr="0037058D" w:rsidRDefault="00320FDD" w:rsidP="00D856D1">
            <w:pPr>
              <w:tabs>
                <w:tab w:val="left" w:pos="375"/>
                <w:tab w:val="left" w:pos="658"/>
                <w:tab w:val="left" w:pos="2794"/>
              </w:tabs>
              <w:adjustRightInd w:val="0"/>
              <w:jc w:val="both"/>
              <w:rPr>
                <w:sz w:val="24"/>
                <w:szCs w:val="24"/>
              </w:rPr>
            </w:pPr>
            <w:r w:rsidRPr="0037058D">
              <w:rPr>
                <w:sz w:val="24"/>
                <w:szCs w:val="24"/>
              </w:rPr>
              <w:t>Количество услуг психолого-педагогической, методической и консультативной помощи родителям (законным представителям) детей</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единиц</w:t>
            </w:r>
          </w:p>
        </w:tc>
        <w:tc>
          <w:tcPr>
            <w:tcW w:w="1286" w:type="dxa"/>
            <w:gridSpan w:val="3"/>
          </w:tcPr>
          <w:p w:rsidR="00320FDD" w:rsidRPr="0037058D" w:rsidRDefault="00320FDD" w:rsidP="00D856D1">
            <w:pPr>
              <w:autoSpaceDE/>
              <w:autoSpaceDN/>
              <w:jc w:val="center"/>
              <w:rPr>
                <w:sz w:val="22"/>
                <w:szCs w:val="22"/>
              </w:rPr>
            </w:pPr>
            <w:r w:rsidRPr="0037058D">
              <w:rPr>
                <w:sz w:val="22"/>
                <w:szCs w:val="22"/>
              </w:rPr>
              <w:t>показатель вводится с 2019 года</w:t>
            </w:r>
          </w:p>
        </w:tc>
        <w:tc>
          <w:tcPr>
            <w:tcW w:w="1298" w:type="dxa"/>
            <w:gridSpan w:val="2"/>
          </w:tcPr>
          <w:p w:rsidR="00320FDD" w:rsidRPr="0037058D" w:rsidRDefault="00320FDD" w:rsidP="00D856D1">
            <w:pPr>
              <w:autoSpaceDE/>
              <w:autoSpaceDN/>
              <w:jc w:val="center"/>
              <w:rPr>
                <w:sz w:val="22"/>
                <w:szCs w:val="22"/>
              </w:rPr>
            </w:pPr>
            <w:r w:rsidRPr="0037058D">
              <w:rPr>
                <w:sz w:val="22"/>
                <w:szCs w:val="22"/>
              </w:rPr>
              <w:t>2,1</w:t>
            </w:r>
          </w:p>
        </w:tc>
        <w:tc>
          <w:tcPr>
            <w:tcW w:w="1141" w:type="dxa"/>
          </w:tcPr>
          <w:p w:rsidR="00320FDD" w:rsidRPr="0037058D" w:rsidRDefault="00320FDD" w:rsidP="00D856D1">
            <w:pPr>
              <w:autoSpaceDE/>
              <w:autoSpaceDN/>
              <w:jc w:val="center"/>
              <w:rPr>
                <w:sz w:val="22"/>
                <w:szCs w:val="22"/>
              </w:rPr>
            </w:pPr>
            <w:r w:rsidRPr="0037058D">
              <w:rPr>
                <w:sz w:val="22"/>
                <w:szCs w:val="22"/>
              </w:rPr>
              <w:t>2,5</w:t>
            </w:r>
          </w:p>
        </w:tc>
        <w:tc>
          <w:tcPr>
            <w:tcW w:w="1278" w:type="dxa"/>
            <w:gridSpan w:val="2"/>
          </w:tcPr>
          <w:p w:rsidR="00320FDD" w:rsidRPr="0037058D" w:rsidRDefault="00320FDD" w:rsidP="00D856D1">
            <w:pPr>
              <w:autoSpaceDE/>
              <w:autoSpaceDN/>
              <w:jc w:val="center"/>
              <w:rPr>
                <w:sz w:val="22"/>
                <w:szCs w:val="22"/>
              </w:rPr>
            </w:pPr>
            <w:r w:rsidRPr="0037058D">
              <w:rPr>
                <w:sz w:val="22"/>
                <w:szCs w:val="22"/>
              </w:rPr>
              <w:t>2,7</w:t>
            </w:r>
          </w:p>
        </w:tc>
        <w:tc>
          <w:tcPr>
            <w:tcW w:w="1129" w:type="dxa"/>
          </w:tcPr>
          <w:p w:rsidR="00320FDD" w:rsidRPr="0037058D" w:rsidRDefault="00320FDD" w:rsidP="00D856D1">
            <w:pPr>
              <w:autoSpaceDE/>
              <w:autoSpaceDN/>
              <w:jc w:val="center"/>
              <w:rPr>
                <w:sz w:val="22"/>
                <w:szCs w:val="22"/>
              </w:rPr>
            </w:pPr>
            <w:r w:rsidRPr="0037058D">
              <w:rPr>
                <w:sz w:val="22"/>
                <w:szCs w:val="22"/>
              </w:rPr>
              <w:t>2,9</w:t>
            </w:r>
          </w:p>
        </w:tc>
        <w:tc>
          <w:tcPr>
            <w:tcW w:w="1136" w:type="dxa"/>
          </w:tcPr>
          <w:p w:rsidR="00320FDD" w:rsidRPr="0037058D" w:rsidRDefault="00320FDD" w:rsidP="00D856D1">
            <w:pPr>
              <w:autoSpaceDE/>
              <w:autoSpaceDN/>
              <w:jc w:val="center"/>
              <w:rPr>
                <w:sz w:val="22"/>
                <w:szCs w:val="22"/>
              </w:rPr>
            </w:pPr>
            <w:r w:rsidRPr="0037058D">
              <w:rPr>
                <w:sz w:val="22"/>
                <w:szCs w:val="22"/>
              </w:rPr>
              <w:t>3,2</w:t>
            </w:r>
          </w:p>
        </w:tc>
        <w:tc>
          <w:tcPr>
            <w:tcW w:w="993" w:type="dxa"/>
          </w:tcPr>
          <w:p w:rsidR="00320FDD" w:rsidRPr="0037058D" w:rsidRDefault="00320FDD" w:rsidP="00D856D1">
            <w:pPr>
              <w:autoSpaceDE/>
              <w:autoSpaceDN/>
              <w:jc w:val="center"/>
              <w:rPr>
                <w:sz w:val="22"/>
                <w:szCs w:val="22"/>
              </w:rPr>
            </w:pPr>
            <w:r w:rsidRPr="0037058D">
              <w:rPr>
                <w:sz w:val="22"/>
                <w:szCs w:val="22"/>
              </w:rPr>
              <w:t>3,6</w:t>
            </w:r>
          </w:p>
        </w:tc>
      </w:tr>
      <w:tr w:rsidR="00320FDD" w:rsidRPr="0037058D" w:rsidTr="00741AF4">
        <w:trPr>
          <w:trHeight w:val="848"/>
        </w:trPr>
        <w:tc>
          <w:tcPr>
            <w:tcW w:w="562" w:type="dxa"/>
          </w:tcPr>
          <w:p w:rsidR="00320FDD" w:rsidRPr="0037058D" w:rsidRDefault="00320FDD" w:rsidP="00D856D1">
            <w:pPr>
              <w:widowControl w:val="0"/>
              <w:autoSpaceDE/>
              <w:autoSpaceDN/>
              <w:jc w:val="center"/>
              <w:rPr>
                <w:sz w:val="24"/>
                <w:szCs w:val="24"/>
              </w:rPr>
            </w:pPr>
            <w:r w:rsidRPr="0037058D">
              <w:rPr>
                <w:sz w:val="24"/>
                <w:szCs w:val="24"/>
              </w:rPr>
              <w:t>9.</w:t>
            </w:r>
          </w:p>
        </w:tc>
        <w:tc>
          <w:tcPr>
            <w:tcW w:w="5634" w:type="dxa"/>
            <w:gridSpan w:val="2"/>
          </w:tcPr>
          <w:p w:rsidR="00320FDD" w:rsidRPr="0037058D" w:rsidRDefault="00320FDD" w:rsidP="00D856D1">
            <w:pPr>
              <w:tabs>
                <w:tab w:val="left" w:pos="375"/>
                <w:tab w:val="left" w:pos="658"/>
                <w:tab w:val="left" w:pos="2794"/>
              </w:tabs>
              <w:adjustRightInd w:val="0"/>
              <w:jc w:val="both"/>
              <w:rPr>
                <w:sz w:val="24"/>
                <w:szCs w:val="24"/>
              </w:rPr>
            </w:pPr>
            <w:r w:rsidRPr="0037058D">
              <w:rPr>
                <w:sz w:val="24"/>
                <w:szCs w:val="24"/>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p w:rsidR="00320FDD" w:rsidRPr="0037058D" w:rsidRDefault="00320FDD" w:rsidP="00D856D1">
            <w:pPr>
              <w:tabs>
                <w:tab w:val="left" w:pos="375"/>
                <w:tab w:val="left" w:pos="658"/>
                <w:tab w:val="left" w:pos="2794"/>
              </w:tabs>
              <w:adjustRightInd w:val="0"/>
              <w:jc w:val="both"/>
              <w:rPr>
                <w:sz w:val="24"/>
                <w:szCs w:val="24"/>
              </w:rPr>
            </w:pP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autoSpaceDE/>
              <w:autoSpaceDN/>
              <w:jc w:val="center"/>
              <w:rPr>
                <w:sz w:val="22"/>
                <w:szCs w:val="22"/>
              </w:rPr>
            </w:pPr>
            <w:r w:rsidRPr="0037058D">
              <w:rPr>
                <w:sz w:val="22"/>
                <w:szCs w:val="22"/>
              </w:rPr>
              <w:t>показатель вводится с 2019 года</w:t>
            </w:r>
          </w:p>
        </w:tc>
        <w:tc>
          <w:tcPr>
            <w:tcW w:w="1298" w:type="dxa"/>
            <w:gridSpan w:val="2"/>
          </w:tcPr>
          <w:p w:rsidR="00320FDD" w:rsidRPr="0037058D" w:rsidRDefault="00320FDD" w:rsidP="00D856D1">
            <w:pPr>
              <w:autoSpaceDE/>
              <w:autoSpaceDN/>
              <w:jc w:val="center"/>
              <w:rPr>
                <w:sz w:val="22"/>
                <w:szCs w:val="22"/>
              </w:rPr>
            </w:pPr>
            <w:r w:rsidRPr="0037058D">
              <w:rPr>
                <w:sz w:val="22"/>
                <w:szCs w:val="22"/>
              </w:rPr>
              <w:t>60,0</w:t>
            </w:r>
          </w:p>
        </w:tc>
        <w:tc>
          <w:tcPr>
            <w:tcW w:w="1141" w:type="dxa"/>
          </w:tcPr>
          <w:p w:rsidR="00320FDD" w:rsidRPr="0037058D" w:rsidRDefault="00320FDD" w:rsidP="00D856D1">
            <w:pPr>
              <w:autoSpaceDE/>
              <w:autoSpaceDN/>
              <w:jc w:val="center"/>
              <w:rPr>
                <w:sz w:val="22"/>
                <w:szCs w:val="22"/>
              </w:rPr>
            </w:pPr>
            <w:r w:rsidRPr="0037058D">
              <w:rPr>
                <w:sz w:val="22"/>
                <w:szCs w:val="22"/>
              </w:rPr>
              <w:t>65,0</w:t>
            </w:r>
          </w:p>
        </w:tc>
        <w:tc>
          <w:tcPr>
            <w:tcW w:w="1278" w:type="dxa"/>
            <w:gridSpan w:val="2"/>
          </w:tcPr>
          <w:p w:rsidR="00320FDD" w:rsidRPr="0037058D" w:rsidRDefault="00320FDD" w:rsidP="00D856D1">
            <w:pPr>
              <w:autoSpaceDE/>
              <w:autoSpaceDN/>
              <w:jc w:val="center"/>
              <w:rPr>
                <w:sz w:val="22"/>
                <w:szCs w:val="22"/>
              </w:rPr>
            </w:pPr>
            <w:r w:rsidRPr="0037058D">
              <w:rPr>
                <w:sz w:val="22"/>
                <w:szCs w:val="22"/>
              </w:rPr>
              <w:t>70,0</w:t>
            </w:r>
          </w:p>
        </w:tc>
        <w:tc>
          <w:tcPr>
            <w:tcW w:w="1129" w:type="dxa"/>
          </w:tcPr>
          <w:p w:rsidR="00320FDD" w:rsidRPr="0037058D" w:rsidRDefault="00320FDD" w:rsidP="00D856D1">
            <w:pPr>
              <w:autoSpaceDE/>
              <w:autoSpaceDN/>
              <w:jc w:val="center"/>
              <w:rPr>
                <w:sz w:val="22"/>
                <w:szCs w:val="22"/>
              </w:rPr>
            </w:pPr>
            <w:r w:rsidRPr="0037058D">
              <w:rPr>
                <w:sz w:val="22"/>
                <w:szCs w:val="22"/>
              </w:rPr>
              <w:t>75,0</w:t>
            </w:r>
          </w:p>
        </w:tc>
        <w:tc>
          <w:tcPr>
            <w:tcW w:w="1136" w:type="dxa"/>
          </w:tcPr>
          <w:p w:rsidR="00320FDD" w:rsidRPr="0037058D" w:rsidRDefault="00320FDD" w:rsidP="00D856D1">
            <w:pPr>
              <w:autoSpaceDE/>
              <w:autoSpaceDN/>
              <w:jc w:val="center"/>
              <w:rPr>
                <w:sz w:val="22"/>
                <w:szCs w:val="22"/>
              </w:rPr>
            </w:pPr>
            <w:r w:rsidRPr="0037058D">
              <w:rPr>
                <w:sz w:val="22"/>
                <w:szCs w:val="22"/>
              </w:rPr>
              <w:t>80,0</w:t>
            </w:r>
          </w:p>
        </w:tc>
        <w:tc>
          <w:tcPr>
            <w:tcW w:w="993" w:type="dxa"/>
          </w:tcPr>
          <w:p w:rsidR="00320FDD" w:rsidRPr="0037058D" w:rsidRDefault="00320FDD" w:rsidP="00D856D1">
            <w:pPr>
              <w:autoSpaceDE/>
              <w:autoSpaceDN/>
              <w:jc w:val="center"/>
              <w:rPr>
                <w:sz w:val="22"/>
                <w:szCs w:val="22"/>
              </w:rPr>
            </w:pPr>
            <w:r w:rsidRPr="0037058D">
              <w:rPr>
                <w:sz w:val="22"/>
                <w:szCs w:val="22"/>
              </w:rPr>
              <w:t>85,0</w:t>
            </w:r>
          </w:p>
        </w:tc>
      </w:tr>
      <w:tr w:rsidR="00320FDD" w:rsidRPr="0037058D" w:rsidTr="00741AF4">
        <w:trPr>
          <w:trHeight w:val="230"/>
        </w:trPr>
        <w:tc>
          <w:tcPr>
            <w:tcW w:w="15735" w:type="dxa"/>
            <w:gridSpan w:val="17"/>
          </w:tcPr>
          <w:p w:rsidR="00320FDD" w:rsidRPr="0037058D" w:rsidRDefault="00320FDD" w:rsidP="00D856D1">
            <w:pPr>
              <w:autoSpaceDE/>
              <w:autoSpaceDN/>
              <w:jc w:val="center"/>
              <w:rPr>
                <w:rFonts w:cs="Calibri"/>
                <w:b/>
                <w:sz w:val="22"/>
                <w:szCs w:val="22"/>
              </w:rPr>
            </w:pPr>
          </w:p>
          <w:p w:rsidR="00320FDD" w:rsidRPr="0037058D" w:rsidRDefault="00320FDD" w:rsidP="00D856D1">
            <w:pPr>
              <w:autoSpaceDE/>
              <w:autoSpaceDN/>
              <w:jc w:val="center"/>
              <w:rPr>
                <w:rFonts w:cs="Calibri"/>
                <w:b/>
                <w:sz w:val="28"/>
                <w:szCs w:val="28"/>
              </w:rPr>
            </w:pPr>
            <w:r w:rsidRPr="0037058D">
              <w:rPr>
                <w:rFonts w:cs="Calibri"/>
                <w:b/>
                <w:sz w:val="28"/>
                <w:szCs w:val="28"/>
              </w:rPr>
              <w:t>Подпрограмма № 2 «Развитие общего  и дополнительного образования детей»</w:t>
            </w:r>
          </w:p>
          <w:p w:rsidR="00320FDD" w:rsidRPr="0037058D" w:rsidRDefault="00320FDD" w:rsidP="00D856D1">
            <w:pPr>
              <w:autoSpaceDE/>
              <w:autoSpaceDN/>
              <w:jc w:val="center"/>
              <w:rPr>
                <w:rFonts w:cs="Calibri"/>
                <w:b/>
                <w:sz w:val="24"/>
                <w:szCs w:val="24"/>
              </w:rPr>
            </w:pP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2"/>
                <w:szCs w:val="22"/>
              </w:rPr>
            </w:pPr>
          </w:p>
        </w:tc>
        <w:tc>
          <w:tcPr>
            <w:tcW w:w="5634" w:type="dxa"/>
            <w:gridSpan w:val="2"/>
          </w:tcPr>
          <w:p w:rsidR="00320FDD" w:rsidRPr="0037058D" w:rsidRDefault="00320FDD" w:rsidP="00D856D1">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278" w:type="dxa"/>
            <w:gridSpan w:val="3"/>
          </w:tcPr>
          <w:p w:rsidR="00320FDD" w:rsidRPr="0037058D" w:rsidRDefault="00320FDD" w:rsidP="00D856D1">
            <w:pPr>
              <w:widowControl w:val="0"/>
              <w:autoSpaceDE/>
              <w:autoSpaceDN/>
              <w:jc w:val="center"/>
              <w:rPr>
                <w:sz w:val="22"/>
                <w:szCs w:val="22"/>
              </w:rPr>
            </w:pPr>
            <w:r w:rsidRPr="0037058D">
              <w:rPr>
                <w:b/>
                <w:sz w:val="22"/>
                <w:szCs w:val="22"/>
              </w:rPr>
              <w:t>Единица измерения</w:t>
            </w:r>
          </w:p>
        </w:tc>
        <w:tc>
          <w:tcPr>
            <w:tcW w:w="1286" w:type="dxa"/>
            <w:gridSpan w:val="3"/>
          </w:tcPr>
          <w:p w:rsidR="00320FDD" w:rsidRPr="0037058D" w:rsidRDefault="00320FDD" w:rsidP="00D856D1">
            <w:pPr>
              <w:widowControl w:val="0"/>
              <w:autoSpaceDE/>
              <w:autoSpaceDN/>
              <w:ind w:left="-108" w:right="-106"/>
              <w:jc w:val="center"/>
              <w:rPr>
                <w:b/>
                <w:sz w:val="22"/>
                <w:szCs w:val="22"/>
              </w:rPr>
            </w:pPr>
            <w:r w:rsidRPr="0037058D">
              <w:rPr>
                <w:b/>
                <w:sz w:val="22"/>
                <w:szCs w:val="22"/>
              </w:rPr>
              <w:t>2018 год</w:t>
            </w:r>
          </w:p>
          <w:p w:rsidR="00320FDD" w:rsidRPr="0037058D" w:rsidRDefault="00320FDD" w:rsidP="00D856D1">
            <w:pPr>
              <w:widowControl w:val="0"/>
              <w:autoSpaceDE/>
              <w:autoSpaceDN/>
              <w:ind w:left="-108" w:right="-106"/>
              <w:jc w:val="center"/>
              <w:rPr>
                <w:b/>
                <w:sz w:val="22"/>
                <w:szCs w:val="22"/>
              </w:rPr>
            </w:pPr>
            <w:r w:rsidRPr="0037058D">
              <w:rPr>
                <w:b/>
                <w:sz w:val="22"/>
                <w:szCs w:val="22"/>
              </w:rPr>
              <w:t>(оценка)</w:t>
            </w:r>
          </w:p>
        </w:tc>
        <w:tc>
          <w:tcPr>
            <w:tcW w:w="1298" w:type="dxa"/>
            <w:gridSpan w:val="2"/>
          </w:tcPr>
          <w:p w:rsidR="00320FDD" w:rsidRPr="0037058D" w:rsidRDefault="00320FDD" w:rsidP="00D856D1">
            <w:pPr>
              <w:widowControl w:val="0"/>
              <w:autoSpaceDE/>
              <w:autoSpaceDN/>
              <w:ind w:left="-108" w:right="-106"/>
              <w:jc w:val="center"/>
              <w:rPr>
                <w:b/>
                <w:sz w:val="22"/>
                <w:szCs w:val="22"/>
              </w:rPr>
            </w:pPr>
            <w:r w:rsidRPr="0037058D">
              <w:rPr>
                <w:b/>
                <w:sz w:val="22"/>
                <w:szCs w:val="22"/>
              </w:rPr>
              <w:t>2019 год</w:t>
            </w:r>
          </w:p>
          <w:p w:rsidR="00320FDD" w:rsidRPr="0037058D" w:rsidRDefault="00320FDD" w:rsidP="00D856D1">
            <w:pPr>
              <w:widowControl w:val="0"/>
              <w:autoSpaceDE/>
              <w:autoSpaceDN/>
              <w:ind w:left="-108" w:right="-106"/>
              <w:jc w:val="center"/>
              <w:rPr>
                <w:b/>
                <w:sz w:val="22"/>
                <w:szCs w:val="22"/>
              </w:rPr>
            </w:pPr>
            <w:r w:rsidRPr="0037058D">
              <w:rPr>
                <w:b/>
                <w:sz w:val="22"/>
                <w:szCs w:val="22"/>
              </w:rPr>
              <w:t>(оценка)</w:t>
            </w:r>
          </w:p>
        </w:tc>
        <w:tc>
          <w:tcPr>
            <w:tcW w:w="1141" w:type="dxa"/>
          </w:tcPr>
          <w:p w:rsidR="00320FDD" w:rsidRPr="0037058D" w:rsidRDefault="00320FDD" w:rsidP="00D856D1">
            <w:pPr>
              <w:widowControl w:val="0"/>
              <w:autoSpaceDE/>
              <w:autoSpaceDN/>
              <w:ind w:left="-110" w:right="-103"/>
              <w:jc w:val="center"/>
              <w:rPr>
                <w:b/>
                <w:sz w:val="22"/>
                <w:szCs w:val="22"/>
              </w:rPr>
            </w:pPr>
            <w:r w:rsidRPr="0037058D">
              <w:rPr>
                <w:b/>
                <w:sz w:val="22"/>
                <w:szCs w:val="22"/>
              </w:rPr>
              <w:t>2020 год</w:t>
            </w:r>
          </w:p>
          <w:p w:rsidR="00320FDD" w:rsidRPr="0037058D" w:rsidRDefault="00320FDD" w:rsidP="00D856D1">
            <w:pPr>
              <w:widowControl w:val="0"/>
              <w:autoSpaceDE/>
              <w:autoSpaceDN/>
              <w:ind w:left="-110" w:right="-103"/>
              <w:jc w:val="center"/>
              <w:rPr>
                <w:b/>
                <w:sz w:val="22"/>
                <w:szCs w:val="22"/>
              </w:rPr>
            </w:pPr>
            <w:r w:rsidRPr="0037058D">
              <w:rPr>
                <w:b/>
                <w:sz w:val="22"/>
                <w:szCs w:val="22"/>
              </w:rPr>
              <w:t>(план)</w:t>
            </w:r>
          </w:p>
        </w:tc>
        <w:tc>
          <w:tcPr>
            <w:tcW w:w="1278" w:type="dxa"/>
            <w:gridSpan w:val="2"/>
          </w:tcPr>
          <w:p w:rsidR="00320FDD" w:rsidRPr="0037058D" w:rsidRDefault="00320FDD" w:rsidP="00D856D1">
            <w:pPr>
              <w:widowControl w:val="0"/>
              <w:autoSpaceDE/>
              <w:autoSpaceDN/>
              <w:ind w:left="-101" w:right="-112"/>
              <w:jc w:val="center"/>
              <w:rPr>
                <w:b/>
                <w:sz w:val="22"/>
                <w:szCs w:val="22"/>
              </w:rPr>
            </w:pPr>
            <w:r w:rsidRPr="0037058D">
              <w:rPr>
                <w:b/>
                <w:sz w:val="22"/>
                <w:szCs w:val="22"/>
              </w:rPr>
              <w:t>2021 год</w:t>
            </w:r>
          </w:p>
          <w:p w:rsidR="00320FDD" w:rsidRPr="0037058D" w:rsidRDefault="00320FDD" w:rsidP="00D856D1">
            <w:pPr>
              <w:widowControl w:val="0"/>
              <w:autoSpaceDE/>
              <w:autoSpaceDN/>
              <w:ind w:left="-101" w:right="-112"/>
              <w:jc w:val="center"/>
              <w:rPr>
                <w:b/>
                <w:sz w:val="22"/>
                <w:szCs w:val="22"/>
              </w:rPr>
            </w:pPr>
            <w:r w:rsidRPr="0037058D">
              <w:rPr>
                <w:b/>
                <w:sz w:val="22"/>
                <w:szCs w:val="22"/>
              </w:rPr>
              <w:t>(план)</w:t>
            </w:r>
          </w:p>
        </w:tc>
        <w:tc>
          <w:tcPr>
            <w:tcW w:w="1129" w:type="dxa"/>
          </w:tcPr>
          <w:p w:rsidR="00320FDD" w:rsidRPr="0037058D" w:rsidRDefault="00320FDD" w:rsidP="00D856D1">
            <w:pPr>
              <w:widowControl w:val="0"/>
              <w:autoSpaceDE/>
              <w:autoSpaceDN/>
              <w:ind w:left="-104" w:right="-110"/>
              <w:jc w:val="center"/>
              <w:rPr>
                <w:b/>
                <w:sz w:val="22"/>
                <w:szCs w:val="22"/>
              </w:rPr>
            </w:pPr>
            <w:r w:rsidRPr="0037058D">
              <w:rPr>
                <w:b/>
                <w:sz w:val="22"/>
                <w:szCs w:val="22"/>
              </w:rPr>
              <w:t>2022 год</w:t>
            </w:r>
          </w:p>
          <w:p w:rsidR="00320FDD" w:rsidRPr="0037058D" w:rsidRDefault="00320FDD" w:rsidP="00D856D1">
            <w:pPr>
              <w:widowControl w:val="0"/>
              <w:autoSpaceDE/>
              <w:autoSpaceDN/>
              <w:ind w:left="-104" w:right="-110"/>
              <w:jc w:val="center"/>
              <w:rPr>
                <w:b/>
                <w:sz w:val="22"/>
                <w:szCs w:val="22"/>
              </w:rPr>
            </w:pPr>
            <w:r w:rsidRPr="0037058D">
              <w:rPr>
                <w:b/>
                <w:sz w:val="22"/>
                <w:szCs w:val="22"/>
              </w:rPr>
              <w:t>(план)</w:t>
            </w:r>
          </w:p>
        </w:tc>
        <w:tc>
          <w:tcPr>
            <w:tcW w:w="1136" w:type="dxa"/>
          </w:tcPr>
          <w:p w:rsidR="00320FDD" w:rsidRPr="0037058D" w:rsidRDefault="00320FDD" w:rsidP="00D856D1">
            <w:pPr>
              <w:widowControl w:val="0"/>
              <w:autoSpaceDE/>
              <w:autoSpaceDN/>
              <w:ind w:left="-106" w:right="-44"/>
              <w:jc w:val="center"/>
              <w:rPr>
                <w:b/>
                <w:sz w:val="22"/>
                <w:szCs w:val="22"/>
              </w:rPr>
            </w:pPr>
            <w:r w:rsidRPr="0037058D">
              <w:rPr>
                <w:b/>
                <w:sz w:val="22"/>
                <w:szCs w:val="22"/>
              </w:rPr>
              <w:t>2023 год</w:t>
            </w:r>
          </w:p>
          <w:p w:rsidR="00320FDD" w:rsidRPr="0037058D" w:rsidRDefault="00320FDD" w:rsidP="00D856D1">
            <w:pPr>
              <w:widowControl w:val="0"/>
              <w:autoSpaceDE/>
              <w:autoSpaceDN/>
              <w:ind w:left="-106" w:right="-44"/>
              <w:jc w:val="center"/>
              <w:rPr>
                <w:b/>
                <w:sz w:val="22"/>
                <w:szCs w:val="22"/>
              </w:rPr>
            </w:pPr>
            <w:r w:rsidRPr="0037058D">
              <w:rPr>
                <w:b/>
                <w:sz w:val="22"/>
                <w:szCs w:val="22"/>
              </w:rPr>
              <w:t>(план)</w:t>
            </w:r>
          </w:p>
        </w:tc>
        <w:tc>
          <w:tcPr>
            <w:tcW w:w="993" w:type="dxa"/>
          </w:tcPr>
          <w:p w:rsidR="00320FDD" w:rsidRPr="0037058D" w:rsidRDefault="00320FDD" w:rsidP="00D856D1">
            <w:pPr>
              <w:widowControl w:val="0"/>
              <w:autoSpaceDE/>
              <w:autoSpaceDN/>
              <w:ind w:left="-110" w:right="-103"/>
              <w:jc w:val="center"/>
              <w:rPr>
                <w:b/>
                <w:sz w:val="22"/>
                <w:szCs w:val="22"/>
              </w:rPr>
            </w:pPr>
            <w:r w:rsidRPr="0037058D">
              <w:rPr>
                <w:b/>
                <w:sz w:val="22"/>
                <w:szCs w:val="22"/>
              </w:rPr>
              <w:t>2024 год</w:t>
            </w:r>
          </w:p>
          <w:p w:rsidR="00320FDD" w:rsidRPr="0037058D" w:rsidRDefault="00320FDD" w:rsidP="00D856D1">
            <w:pPr>
              <w:widowControl w:val="0"/>
              <w:autoSpaceDE/>
              <w:autoSpaceDN/>
              <w:ind w:left="-110" w:right="-103"/>
              <w:jc w:val="center"/>
              <w:rPr>
                <w:b/>
                <w:sz w:val="22"/>
                <w:szCs w:val="22"/>
              </w:rPr>
            </w:pPr>
            <w:r w:rsidRPr="0037058D">
              <w:rPr>
                <w:b/>
                <w:sz w:val="22"/>
                <w:szCs w:val="22"/>
              </w:rPr>
              <w:t>(план)</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1.</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 xml:space="preserve">Удельный вес численности обучающихся, </w:t>
            </w:r>
          </w:p>
          <w:p w:rsidR="00320FDD" w:rsidRPr="0037058D" w:rsidRDefault="00320FDD" w:rsidP="00D856D1">
            <w:pPr>
              <w:autoSpaceDE/>
              <w:autoSpaceDN/>
              <w:rPr>
                <w:rFonts w:cs="Calibri"/>
                <w:sz w:val="24"/>
                <w:szCs w:val="24"/>
              </w:rPr>
            </w:pPr>
            <w:r w:rsidRPr="0037058D">
              <w:rPr>
                <w:rFonts w:cs="Calibri"/>
                <w:sz w:val="24"/>
                <w:szCs w:val="24"/>
              </w:rPr>
              <w:t>обеспеченных комфортными условиями обучения</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100,0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2.</w:t>
            </w:r>
          </w:p>
        </w:tc>
        <w:tc>
          <w:tcPr>
            <w:tcW w:w="5634" w:type="dxa"/>
            <w:gridSpan w:val="2"/>
          </w:tcPr>
          <w:p w:rsidR="00320FDD" w:rsidRPr="0037058D" w:rsidRDefault="00320FDD" w:rsidP="00D856D1">
            <w:pPr>
              <w:autoSpaceDE/>
              <w:autoSpaceDN/>
              <w:rPr>
                <w:sz w:val="24"/>
                <w:szCs w:val="24"/>
              </w:rPr>
            </w:pPr>
            <w:r w:rsidRPr="0037058D">
              <w:rPr>
                <w:sz w:val="24"/>
                <w:szCs w:val="24"/>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p w:rsidR="00320FDD" w:rsidRPr="0037058D" w:rsidRDefault="00320FDD" w:rsidP="00D856D1">
            <w:pPr>
              <w:autoSpaceDE/>
              <w:autoSpaceDN/>
              <w:rPr>
                <w:sz w:val="24"/>
                <w:szCs w:val="24"/>
              </w:rPr>
            </w:pPr>
          </w:p>
        </w:tc>
        <w:tc>
          <w:tcPr>
            <w:tcW w:w="1278" w:type="dxa"/>
            <w:gridSpan w:val="3"/>
          </w:tcPr>
          <w:p w:rsidR="00320FDD" w:rsidRPr="0037058D" w:rsidRDefault="00320FDD" w:rsidP="00D856D1">
            <w:pPr>
              <w:widowControl w:val="0"/>
              <w:autoSpaceDE/>
              <w:autoSpaceDN/>
              <w:jc w:val="center"/>
              <w:rPr>
                <w:sz w:val="22"/>
                <w:szCs w:val="22"/>
              </w:rPr>
            </w:pPr>
          </w:p>
        </w:tc>
        <w:tc>
          <w:tcPr>
            <w:tcW w:w="1286" w:type="dxa"/>
            <w:gridSpan w:val="3"/>
          </w:tcPr>
          <w:p w:rsidR="00320FDD" w:rsidRPr="0037058D" w:rsidRDefault="00320FDD" w:rsidP="00D856D1">
            <w:pPr>
              <w:autoSpaceDE/>
              <w:autoSpaceDN/>
              <w:jc w:val="center"/>
              <w:rPr>
                <w:sz w:val="22"/>
                <w:szCs w:val="22"/>
              </w:rPr>
            </w:pPr>
            <w:r w:rsidRPr="0037058D">
              <w:rPr>
                <w:sz w:val="22"/>
                <w:szCs w:val="22"/>
              </w:rPr>
              <w:t>0</w:t>
            </w:r>
          </w:p>
        </w:tc>
        <w:tc>
          <w:tcPr>
            <w:tcW w:w="1298" w:type="dxa"/>
            <w:gridSpan w:val="2"/>
          </w:tcPr>
          <w:p w:rsidR="00320FDD" w:rsidRPr="0037058D" w:rsidRDefault="00320FDD" w:rsidP="00D856D1">
            <w:pPr>
              <w:autoSpaceDE/>
              <w:autoSpaceDN/>
              <w:jc w:val="center"/>
              <w:rPr>
                <w:sz w:val="22"/>
                <w:szCs w:val="22"/>
              </w:rPr>
            </w:pPr>
            <w:r w:rsidRPr="0037058D">
              <w:rPr>
                <w:sz w:val="22"/>
                <w:szCs w:val="22"/>
              </w:rPr>
              <w:t>0,3</w:t>
            </w:r>
          </w:p>
        </w:tc>
        <w:tc>
          <w:tcPr>
            <w:tcW w:w="1141" w:type="dxa"/>
          </w:tcPr>
          <w:p w:rsidR="00320FDD" w:rsidRPr="0037058D" w:rsidRDefault="00320FDD" w:rsidP="00D856D1">
            <w:pPr>
              <w:autoSpaceDE/>
              <w:autoSpaceDN/>
              <w:jc w:val="center"/>
              <w:rPr>
                <w:sz w:val="22"/>
                <w:szCs w:val="22"/>
              </w:rPr>
            </w:pPr>
            <w:r w:rsidRPr="0037058D">
              <w:rPr>
                <w:sz w:val="22"/>
                <w:szCs w:val="22"/>
              </w:rPr>
              <w:t>0,3</w:t>
            </w:r>
          </w:p>
        </w:tc>
        <w:tc>
          <w:tcPr>
            <w:tcW w:w="1278" w:type="dxa"/>
            <w:gridSpan w:val="2"/>
          </w:tcPr>
          <w:p w:rsidR="00320FDD" w:rsidRPr="0037058D" w:rsidRDefault="00320FDD" w:rsidP="00D856D1">
            <w:pPr>
              <w:autoSpaceDE/>
              <w:autoSpaceDN/>
              <w:jc w:val="center"/>
              <w:rPr>
                <w:sz w:val="22"/>
                <w:szCs w:val="22"/>
              </w:rPr>
            </w:pPr>
            <w:r w:rsidRPr="0037058D">
              <w:rPr>
                <w:sz w:val="22"/>
                <w:szCs w:val="22"/>
              </w:rPr>
              <w:t>0,3</w:t>
            </w:r>
          </w:p>
        </w:tc>
        <w:tc>
          <w:tcPr>
            <w:tcW w:w="1129" w:type="dxa"/>
          </w:tcPr>
          <w:p w:rsidR="00320FDD" w:rsidRPr="0037058D" w:rsidRDefault="00320FDD" w:rsidP="00D856D1">
            <w:pPr>
              <w:autoSpaceDE/>
              <w:autoSpaceDN/>
              <w:jc w:val="center"/>
              <w:rPr>
                <w:sz w:val="22"/>
                <w:szCs w:val="22"/>
              </w:rPr>
            </w:pPr>
            <w:r w:rsidRPr="0037058D">
              <w:rPr>
                <w:sz w:val="22"/>
                <w:szCs w:val="22"/>
              </w:rPr>
              <w:t>0,3</w:t>
            </w:r>
          </w:p>
        </w:tc>
        <w:tc>
          <w:tcPr>
            <w:tcW w:w="1136" w:type="dxa"/>
          </w:tcPr>
          <w:p w:rsidR="00320FDD" w:rsidRPr="0037058D" w:rsidRDefault="00320FDD" w:rsidP="00D856D1">
            <w:pPr>
              <w:autoSpaceDE/>
              <w:autoSpaceDN/>
              <w:jc w:val="center"/>
              <w:rPr>
                <w:sz w:val="22"/>
                <w:szCs w:val="22"/>
              </w:rPr>
            </w:pPr>
            <w:r w:rsidRPr="0037058D">
              <w:rPr>
                <w:sz w:val="22"/>
                <w:szCs w:val="22"/>
              </w:rPr>
              <w:t>0,3</w:t>
            </w:r>
          </w:p>
        </w:tc>
        <w:tc>
          <w:tcPr>
            <w:tcW w:w="993" w:type="dxa"/>
          </w:tcPr>
          <w:p w:rsidR="00320FDD" w:rsidRPr="0037058D" w:rsidRDefault="00320FDD" w:rsidP="00D856D1">
            <w:pPr>
              <w:autoSpaceDE/>
              <w:autoSpaceDN/>
              <w:jc w:val="center"/>
              <w:rPr>
                <w:sz w:val="22"/>
                <w:szCs w:val="22"/>
              </w:rPr>
            </w:pPr>
            <w:r w:rsidRPr="0037058D">
              <w:rPr>
                <w:sz w:val="22"/>
                <w:szCs w:val="22"/>
              </w:rPr>
              <w:t>0,3</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3.</w:t>
            </w:r>
          </w:p>
        </w:tc>
        <w:tc>
          <w:tcPr>
            <w:tcW w:w="5634" w:type="dxa"/>
            <w:gridSpan w:val="2"/>
          </w:tcPr>
          <w:p w:rsidR="00320FDD" w:rsidRPr="0037058D" w:rsidRDefault="00320FDD" w:rsidP="00D856D1">
            <w:pPr>
              <w:autoSpaceDE/>
              <w:autoSpaceDN/>
              <w:rPr>
                <w:sz w:val="24"/>
                <w:szCs w:val="24"/>
              </w:rPr>
            </w:pPr>
            <w:r w:rsidRPr="0037058D">
              <w:rPr>
                <w:sz w:val="24"/>
                <w:szCs w:val="24"/>
              </w:rPr>
              <w:t>Отношение среднего балла ЕГЭ в 10 процентах школ с лучшими результатами ЕГЭ к среднему баллу ЕГЭ  в 10 процентах школ с худшими результатами ЕГЭ</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доля</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1, 52</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1, 35</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1, 34</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1,33</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1,32</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1,31</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1,30</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4.</w:t>
            </w:r>
          </w:p>
        </w:tc>
        <w:tc>
          <w:tcPr>
            <w:tcW w:w="5634" w:type="dxa"/>
            <w:gridSpan w:val="2"/>
          </w:tcPr>
          <w:p w:rsidR="00320FDD" w:rsidRPr="0037058D" w:rsidRDefault="00320FDD" w:rsidP="00D856D1">
            <w:pPr>
              <w:autoSpaceDE/>
              <w:autoSpaceDN/>
              <w:rPr>
                <w:sz w:val="24"/>
                <w:szCs w:val="24"/>
              </w:rPr>
            </w:pPr>
            <w:r w:rsidRPr="0037058D">
              <w:rPr>
                <w:sz w:val="24"/>
                <w:szCs w:val="24"/>
              </w:rPr>
              <w:t>Удельный вес выпускников муниципальных ООО, не получивших аттестат о среднем общем образовании, в общей численности выпускников</w:t>
            </w:r>
          </w:p>
          <w:p w:rsidR="00320FDD" w:rsidRPr="0037058D" w:rsidRDefault="00320FDD" w:rsidP="00D856D1">
            <w:pPr>
              <w:autoSpaceDE/>
              <w:autoSpaceDN/>
              <w:rPr>
                <w:sz w:val="24"/>
                <w:szCs w:val="24"/>
              </w:rPr>
            </w:pP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autoSpaceDE/>
              <w:autoSpaceDN/>
              <w:jc w:val="center"/>
              <w:rPr>
                <w:sz w:val="22"/>
                <w:szCs w:val="22"/>
              </w:rPr>
            </w:pPr>
            <w:r w:rsidRPr="0037058D">
              <w:rPr>
                <w:sz w:val="22"/>
                <w:szCs w:val="22"/>
              </w:rPr>
              <w:t>0</w:t>
            </w:r>
          </w:p>
        </w:tc>
        <w:tc>
          <w:tcPr>
            <w:tcW w:w="1298" w:type="dxa"/>
            <w:gridSpan w:val="2"/>
          </w:tcPr>
          <w:p w:rsidR="00320FDD" w:rsidRPr="0037058D" w:rsidRDefault="00320FDD" w:rsidP="00D856D1">
            <w:pPr>
              <w:autoSpaceDE/>
              <w:autoSpaceDN/>
              <w:jc w:val="center"/>
              <w:rPr>
                <w:sz w:val="22"/>
                <w:szCs w:val="22"/>
              </w:rPr>
            </w:pPr>
            <w:r w:rsidRPr="0037058D">
              <w:rPr>
                <w:sz w:val="22"/>
                <w:szCs w:val="22"/>
              </w:rPr>
              <w:t>0,5</w:t>
            </w:r>
          </w:p>
        </w:tc>
        <w:tc>
          <w:tcPr>
            <w:tcW w:w="1141" w:type="dxa"/>
          </w:tcPr>
          <w:p w:rsidR="00320FDD" w:rsidRPr="0037058D" w:rsidRDefault="00320FDD" w:rsidP="00D856D1">
            <w:pPr>
              <w:autoSpaceDE/>
              <w:autoSpaceDN/>
              <w:jc w:val="center"/>
              <w:rPr>
                <w:sz w:val="22"/>
                <w:szCs w:val="22"/>
              </w:rPr>
            </w:pPr>
            <w:r w:rsidRPr="0037058D">
              <w:rPr>
                <w:sz w:val="22"/>
                <w:szCs w:val="22"/>
              </w:rPr>
              <w:t>0,5</w:t>
            </w:r>
          </w:p>
        </w:tc>
        <w:tc>
          <w:tcPr>
            <w:tcW w:w="1278" w:type="dxa"/>
            <w:gridSpan w:val="2"/>
          </w:tcPr>
          <w:p w:rsidR="00320FDD" w:rsidRPr="0037058D" w:rsidRDefault="00320FDD" w:rsidP="00D856D1">
            <w:pPr>
              <w:autoSpaceDE/>
              <w:autoSpaceDN/>
              <w:jc w:val="center"/>
              <w:rPr>
                <w:sz w:val="22"/>
                <w:szCs w:val="22"/>
              </w:rPr>
            </w:pPr>
            <w:r w:rsidRPr="0037058D">
              <w:rPr>
                <w:sz w:val="22"/>
                <w:szCs w:val="22"/>
              </w:rPr>
              <w:t>0,5</w:t>
            </w:r>
          </w:p>
        </w:tc>
        <w:tc>
          <w:tcPr>
            <w:tcW w:w="1129" w:type="dxa"/>
          </w:tcPr>
          <w:p w:rsidR="00320FDD" w:rsidRPr="0037058D" w:rsidRDefault="00320FDD" w:rsidP="00D856D1">
            <w:pPr>
              <w:autoSpaceDE/>
              <w:autoSpaceDN/>
              <w:jc w:val="center"/>
              <w:rPr>
                <w:sz w:val="22"/>
                <w:szCs w:val="22"/>
              </w:rPr>
            </w:pPr>
            <w:r w:rsidRPr="0037058D">
              <w:rPr>
                <w:sz w:val="22"/>
                <w:szCs w:val="22"/>
              </w:rPr>
              <w:t>0,5</w:t>
            </w:r>
          </w:p>
        </w:tc>
        <w:tc>
          <w:tcPr>
            <w:tcW w:w="1136" w:type="dxa"/>
          </w:tcPr>
          <w:p w:rsidR="00320FDD" w:rsidRPr="0037058D" w:rsidRDefault="00320FDD" w:rsidP="00D856D1">
            <w:pPr>
              <w:autoSpaceDE/>
              <w:autoSpaceDN/>
              <w:jc w:val="center"/>
              <w:rPr>
                <w:sz w:val="22"/>
                <w:szCs w:val="22"/>
              </w:rPr>
            </w:pPr>
            <w:r w:rsidRPr="0037058D">
              <w:rPr>
                <w:sz w:val="22"/>
                <w:szCs w:val="22"/>
              </w:rPr>
              <w:t>0,5</w:t>
            </w:r>
          </w:p>
        </w:tc>
        <w:tc>
          <w:tcPr>
            <w:tcW w:w="993" w:type="dxa"/>
          </w:tcPr>
          <w:p w:rsidR="00320FDD" w:rsidRPr="0037058D" w:rsidRDefault="00320FDD" w:rsidP="00D856D1">
            <w:pPr>
              <w:autoSpaceDE/>
              <w:autoSpaceDN/>
              <w:jc w:val="center"/>
              <w:rPr>
                <w:sz w:val="22"/>
                <w:szCs w:val="22"/>
              </w:rPr>
            </w:pPr>
            <w:r w:rsidRPr="0037058D">
              <w:rPr>
                <w:sz w:val="22"/>
                <w:szCs w:val="22"/>
              </w:rPr>
              <w:t>0,5</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5.</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 xml:space="preserve">Охват детей в возрасте 5–18 лет программами </w:t>
            </w:r>
          </w:p>
          <w:p w:rsidR="00320FDD" w:rsidRPr="0037058D" w:rsidRDefault="00320FDD" w:rsidP="00D856D1">
            <w:pPr>
              <w:autoSpaceDE/>
              <w:autoSpaceDN/>
              <w:rPr>
                <w:rFonts w:cs="Calibri"/>
                <w:sz w:val="24"/>
                <w:szCs w:val="24"/>
              </w:rPr>
            </w:pPr>
            <w:r w:rsidRPr="0037058D">
              <w:rPr>
                <w:rFonts w:cs="Calibri"/>
                <w:sz w:val="24"/>
                <w:szCs w:val="24"/>
              </w:rPr>
              <w:t xml:space="preserve">дополнительного образования    (удельный вес  численности детей, получающих услуги </w:t>
            </w:r>
          </w:p>
          <w:p w:rsidR="00320FDD" w:rsidRPr="0037058D" w:rsidRDefault="00320FDD" w:rsidP="00D856D1">
            <w:pPr>
              <w:autoSpaceDE/>
              <w:autoSpaceDN/>
              <w:rPr>
                <w:rFonts w:cs="Calibri"/>
                <w:sz w:val="24"/>
                <w:szCs w:val="24"/>
              </w:rPr>
            </w:pPr>
            <w:r w:rsidRPr="0037058D">
              <w:rPr>
                <w:rFonts w:cs="Calibri"/>
                <w:sz w:val="24"/>
                <w:szCs w:val="24"/>
              </w:rPr>
              <w:t>дополнительного образования, в общей численности детей в возрасте 5–18 лет)</w:t>
            </w:r>
          </w:p>
          <w:p w:rsidR="0025410E" w:rsidRPr="0037058D" w:rsidRDefault="0025410E" w:rsidP="00D856D1">
            <w:pPr>
              <w:autoSpaceDE/>
              <w:autoSpaceDN/>
              <w:rPr>
                <w:rFonts w:cs="Calibri"/>
                <w:sz w:val="24"/>
                <w:szCs w:val="24"/>
              </w:rPr>
            </w:pP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91,0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95,0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95,0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95,0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95,0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95,0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95,0</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p>
        </w:tc>
        <w:tc>
          <w:tcPr>
            <w:tcW w:w="5634" w:type="dxa"/>
            <w:gridSpan w:val="2"/>
          </w:tcPr>
          <w:p w:rsidR="00320FDD" w:rsidRPr="0037058D" w:rsidRDefault="00320FDD" w:rsidP="00320FDD">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278" w:type="dxa"/>
            <w:gridSpan w:val="3"/>
          </w:tcPr>
          <w:p w:rsidR="00320FDD" w:rsidRPr="0037058D" w:rsidRDefault="00320FDD" w:rsidP="00320FDD">
            <w:pPr>
              <w:widowControl w:val="0"/>
              <w:autoSpaceDE/>
              <w:autoSpaceDN/>
              <w:jc w:val="center"/>
              <w:rPr>
                <w:sz w:val="22"/>
                <w:szCs w:val="22"/>
              </w:rPr>
            </w:pPr>
            <w:r w:rsidRPr="0037058D">
              <w:rPr>
                <w:b/>
                <w:sz w:val="22"/>
                <w:szCs w:val="22"/>
              </w:rPr>
              <w:t>Единица измерения</w:t>
            </w:r>
          </w:p>
        </w:tc>
        <w:tc>
          <w:tcPr>
            <w:tcW w:w="1286" w:type="dxa"/>
            <w:gridSpan w:val="3"/>
          </w:tcPr>
          <w:p w:rsidR="00320FDD" w:rsidRPr="0037058D" w:rsidRDefault="00320FDD" w:rsidP="00320FDD">
            <w:pPr>
              <w:widowControl w:val="0"/>
              <w:autoSpaceDE/>
              <w:autoSpaceDN/>
              <w:ind w:left="-108" w:right="-106"/>
              <w:jc w:val="center"/>
              <w:rPr>
                <w:b/>
                <w:sz w:val="22"/>
                <w:szCs w:val="22"/>
              </w:rPr>
            </w:pPr>
            <w:r w:rsidRPr="0037058D">
              <w:rPr>
                <w:b/>
                <w:sz w:val="22"/>
                <w:szCs w:val="22"/>
              </w:rPr>
              <w:t>2018 год</w:t>
            </w:r>
          </w:p>
          <w:p w:rsidR="00320FDD" w:rsidRPr="0037058D" w:rsidRDefault="00320FDD" w:rsidP="00320FDD">
            <w:pPr>
              <w:widowControl w:val="0"/>
              <w:autoSpaceDE/>
              <w:autoSpaceDN/>
              <w:ind w:left="-108" w:right="-106"/>
              <w:jc w:val="center"/>
              <w:rPr>
                <w:b/>
                <w:sz w:val="22"/>
                <w:szCs w:val="22"/>
              </w:rPr>
            </w:pPr>
            <w:r w:rsidRPr="0037058D">
              <w:rPr>
                <w:b/>
                <w:sz w:val="22"/>
                <w:szCs w:val="22"/>
              </w:rPr>
              <w:t>(оценка)</w:t>
            </w:r>
          </w:p>
        </w:tc>
        <w:tc>
          <w:tcPr>
            <w:tcW w:w="1298" w:type="dxa"/>
            <w:gridSpan w:val="2"/>
          </w:tcPr>
          <w:p w:rsidR="00320FDD" w:rsidRPr="0037058D" w:rsidRDefault="00320FDD" w:rsidP="00320FDD">
            <w:pPr>
              <w:widowControl w:val="0"/>
              <w:autoSpaceDE/>
              <w:autoSpaceDN/>
              <w:ind w:left="-108" w:right="-106"/>
              <w:jc w:val="center"/>
              <w:rPr>
                <w:b/>
                <w:sz w:val="22"/>
                <w:szCs w:val="22"/>
              </w:rPr>
            </w:pPr>
            <w:r w:rsidRPr="0037058D">
              <w:rPr>
                <w:b/>
                <w:sz w:val="22"/>
                <w:szCs w:val="22"/>
              </w:rPr>
              <w:t>2019 год</w:t>
            </w:r>
          </w:p>
          <w:p w:rsidR="00320FDD" w:rsidRPr="0037058D" w:rsidRDefault="00320FDD" w:rsidP="00320FDD">
            <w:pPr>
              <w:widowControl w:val="0"/>
              <w:autoSpaceDE/>
              <w:autoSpaceDN/>
              <w:ind w:left="-108" w:right="-106"/>
              <w:jc w:val="center"/>
              <w:rPr>
                <w:b/>
                <w:sz w:val="22"/>
                <w:szCs w:val="22"/>
              </w:rPr>
            </w:pPr>
            <w:r w:rsidRPr="0037058D">
              <w:rPr>
                <w:b/>
                <w:sz w:val="22"/>
                <w:szCs w:val="22"/>
              </w:rPr>
              <w:t>(факт)</w:t>
            </w:r>
          </w:p>
        </w:tc>
        <w:tc>
          <w:tcPr>
            <w:tcW w:w="1141"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2020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c>
          <w:tcPr>
            <w:tcW w:w="1278" w:type="dxa"/>
            <w:gridSpan w:val="2"/>
          </w:tcPr>
          <w:p w:rsidR="00320FDD" w:rsidRPr="0037058D" w:rsidRDefault="00320FDD" w:rsidP="00320FDD">
            <w:pPr>
              <w:widowControl w:val="0"/>
              <w:autoSpaceDE/>
              <w:autoSpaceDN/>
              <w:ind w:left="-101" w:right="-112"/>
              <w:jc w:val="center"/>
              <w:rPr>
                <w:b/>
                <w:sz w:val="22"/>
                <w:szCs w:val="22"/>
              </w:rPr>
            </w:pPr>
            <w:r w:rsidRPr="0037058D">
              <w:rPr>
                <w:b/>
                <w:sz w:val="22"/>
                <w:szCs w:val="22"/>
              </w:rPr>
              <w:t>2021 год</w:t>
            </w:r>
          </w:p>
          <w:p w:rsidR="00320FDD" w:rsidRPr="0037058D" w:rsidRDefault="00320FDD" w:rsidP="00320FDD">
            <w:pPr>
              <w:widowControl w:val="0"/>
              <w:autoSpaceDE/>
              <w:autoSpaceDN/>
              <w:ind w:left="-101" w:right="-112"/>
              <w:jc w:val="center"/>
              <w:rPr>
                <w:b/>
                <w:sz w:val="22"/>
                <w:szCs w:val="22"/>
              </w:rPr>
            </w:pPr>
            <w:r w:rsidRPr="0037058D">
              <w:rPr>
                <w:b/>
                <w:sz w:val="22"/>
                <w:szCs w:val="22"/>
              </w:rPr>
              <w:t>(план)</w:t>
            </w:r>
          </w:p>
        </w:tc>
        <w:tc>
          <w:tcPr>
            <w:tcW w:w="1129" w:type="dxa"/>
          </w:tcPr>
          <w:p w:rsidR="00320FDD" w:rsidRPr="0037058D" w:rsidRDefault="00320FDD" w:rsidP="00320FDD">
            <w:pPr>
              <w:widowControl w:val="0"/>
              <w:autoSpaceDE/>
              <w:autoSpaceDN/>
              <w:ind w:left="-104" w:right="-110"/>
              <w:jc w:val="center"/>
              <w:rPr>
                <w:b/>
                <w:sz w:val="22"/>
                <w:szCs w:val="22"/>
              </w:rPr>
            </w:pPr>
            <w:r w:rsidRPr="0037058D">
              <w:rPr>
                <w:b/>
                <w:sz w:val="22"/>
                <w:szCs w:val="22"/>
              </w:rPr>
              <w:t>2022 год</w:t>
            </w:r>
          </w:p>
          <w:p w:rsidR="00320FDD" w:rsidRPr="0037058D" w:rsidRDefault="00320FDD" w:rsidP="00320FDD">
            <w:pPr>
              <w:widowControl w:val="0"/>
              <w:autoSpaceDE/>
              <w:autoSpaceDN/>
              <w:ind w:left="-104" w:right="-110"/>
              <w:jc w:val="center"/>
              <w:rPr>
                <w:b/>
                <w:sz w:val="22"/>
                <w:szCs w:val="22"/>
              </w:rPr>
            </w:pPr>
            <w:r w:rsidRPr="0037058D">
              <w:rPr>
                <w:b/>
                <w:sz w:val="22"/>
                <w:szCs w:val="22"/>
              </w:rPr>
              <w:t>(план)</w:t>
            </w:r>
          </w:p>
        </w:tc>
        <w:tc>
          <w:tcPr>
            <w:tcW w:w="1136" w:type="dxa"/>
          </w:tcPr>
          <w:p w:rsidR="00320FDD" w:rsidRPr="0037058D" w:rsidRDefault="00320FDD" w:rsidP="00320FDD">
            <w:pPr>
              <w:widowControl w:val="0"/>
              <w:autoSpaceDE/>
              <w:autoSpaceDN/>
              <w:ind w:left="-106" w:right="-44"/>
              <w:jc w:val="center"/>
              <w:rPr>
                <w:b/>
                <w:sz w:val="22"/>
                <w:szCs w:val="22"/>
              </w:rPr>
            </w:pPr>
            <w:r w:rsidRPr="0037058D">
              <w:rPr>
                <w:b/>
                <w:sz w:val="22"/>
                <w:szCs w:val="22"/>
              </w:rPr>
              <w:t>2023 год</w:t>
            </w:r>
          </w:p>
          <w:p w:rsidR="00320FDD" w:rsidRPr="0037058D" w:rsidRDefault="00320FDD" w:rsidP="00320FDD">
            <w:pPr>
              <w:widowControl w:val="0"/>
              <w:autoSpaceDE/>
              <w:autoSpaceDN/>
              <w:ind w:left="-106" w:right="-44"/>
              <w:jc w:val="center"/>
              <w:rPr>
                <w:b/>
                <w:sz w:val="22"/>
                <w:szCs w:val="22"/>
              </w:rPr>
            </w:pPr>
            <w:r w:rsidRPr="0037058D">
              <w:rPr>
                <w:b/>
                <w:sz w:val="22"/>
                <w:szCs w:val="22"/>
              </w:rPr>
              <w:t>(план)</w:t>
            </w:r>
          </w:p>
        </w:tc>
        <w:tc>
          <w:tcPr>
            <w:tcW w:w="993"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2024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6.</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Удельный вес  количества ОО, в которых проведено тьютерское обучение по государственно - общественному управлению и созданы органы коллегиального управления с участием общественности (родителей, работодателей), в общем количестве ОО</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100,0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7.</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Отношение средней заработной платы педагогических работников муниципальных ООДО округа к среднемесячной заработной плате учителей в Оренбургской области</w:t>
            </w:r>
          </w:p>
        </w:tc>
        <w:tc>
          <w:tcPr>
            <w:tcW w:w="1278" w:type="dxa"/>
            <w:gridSpan w:val="3"/>
          </w:tcPr>
          <w:p w:rsidR="00320FDD" w:rsidRPr="0037058D" w:rsidRDefault="00320FDD" w:rsidP="00D856D1">
            <w:pPr>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100,0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8.</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Удельный вес численности обучающихся</w:t>
            </w:r>
          </w:p>
          <w:p w:rsidR="00320FDD" w:rsidRPr="0037058D" w:rsidRDefault="00320FDD" w:rsidP="00D856D1">
            <w:pPr>
              <w:autoSpaceDE/>
              <w:autoSpaceDN/>
              <w:rPr>
                <w:rFonts w:cs="Calibri"/>
                <w:sz w:val="24"/>
                <w:szCs w:val="24"/>
              </w:rPr>
            </w:pPr>
            <w:r w:rsidRPr="0037058D">
              <w:rPr>
                <w:rFonts w:cs="Calibri"/>
                <w:sz w:val="24"/>
                <w:szCs w:val="24"/>
              </w:rPr>
              <w:t>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85,0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85,0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85,0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85,0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85,0</w:t>
            </w:r>
          </w:p>
          <w:p w:rsidR="00320FDD" w:rsidRPr="0037058D" w:rsidRDefault="00320FDD" w:rsidP="00D856D1">
            <w:pPr>
              <w:widowControl w:val="0"/>
              <w:autoSpaceDE/>
              <w:autoSpaceDN/>
              <w:jc w:val="center"/>
              <w:rPr>
                <w:sz w:val="22"/>
                <w:szCs w:val="22"/>
              </w:rPr>
            </w:pPr>
          </w:p>
        </w:tc>
        <w:tc>
          <w:tcPr>
            <w:tcW w:w="1136" w:type="dxa"/>
          </w:tcPr>
          <w:p w:rsidR="00320FDD" w:rsidRPr="0037058D" w:rsidRDefault="00320FDD" w:rsidP="00D856D1">
            <w:pPr>
              <w:widowControl w:val="0"/>
              <w:autoSpaceDE/>
              <w:autoSpaceDN/>
              <w:jc w:val="center"/>
              <w:rPr>
                <w:sz w:val="22"/>
                <w:szCs w:val="22"/>
              </w:rPr>
            </w:pPr>
            <w:r w:rsidRPr="0037058D">
              <w:rPr>
                <w:sz w:val="22"/>
                <w:szCs w:val="22"/>
              </w:rPr>
              <w:t>85,0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85,0</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9.</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Удельный вес численности обучающихся, охваченных профильным обучением</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81,0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81,0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83,0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84,0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85,0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86,0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87,0</w:t>
            </w:r>
          </w:p>
        </w:tc>
      </w:tr>
      <w:tr w:rsidR="00320FDD" w:rsidRPr="0037058D" w:rsidTr="00741AF4">
        <w:trPr>
          <w:trHeight w:val="286"/>
        </w:trPr>
        <w:tc>
          <w:tcPr>
            <w:tcW w:w="562" w:type="dxa"/>
          </w:tcPr>
          <w:p w:rsidR="00320FDD" w:rsidRPr="0037058D" w:rsidRDefault="00320FDD" w:rsidP="00D856D1">
            <w:pPr>
              <w:widowControl w:val="0"/>
              <w:autoSpaceDE/>
              <w:autoSpaceDN/>
              <w:jc w:val="center"/>
              <w:rPr>
                <w:sz w:val="24"/>
                <w:szCs w:val="24"/>
              </w:rPr>
            </w:pPr>
            <w:r w:rsidRPr="0037058D">
              <w:rPr>
                <w:sz w:val="24"/>
                <w:szCs w:val="24"/>
              </w:rPr>
              <w:t>10.</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 xml:space="preserve">Удельный вес численности детей-инвалидов, </w:t>
            </w:r>
          </w:p>
          <w:p w:rsidR="00320FDD" w:rsidRPr="0037058D" w:rsidRDefault="00320FDD" w:rsidP="00D856D1">
            <w:pPr>
              <w:autoSpaceDE/>
              <w:autoSpaceDN/>
              <w:rPr>
                <w:rFonts w:cs="Calibri"/>
                <w:sz w:val="24"/>
                <w:szCs w:val="24"/>
              </w:rPr>
            </w:pPr>
            <w:r w:rsidRPr="0037058D">
              <w:rPr>
                <w:rFonts w:cs="Calibri"/>
                <w:sz w:val="24"/>
                <w:szCs w:val="24"/>
              </w:rPr>
              <w:t>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100,0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741AF4">
        <w:trPr>
          <w:trHeight w:val="211"/>
        </w:trPr>
        <w:tc>
          <w:tcPr>
            <w:tcW w:w="562" w:type="dxa"/>
          </w:tcPr>
          <w:p w:rsidR="00320FDD" w:rsidRPr="0037058D" w:rsidRDefault="00320FDD" w:rsidP="00D856D1">
            <w:pPr>
              <w:widowControl w:val="0"/>
              <w:autoSpaceDE/>
              <w:autoSpaceDN/>
              <w:jc w:val="center"/>
              <w:rPr>
                <w:sz w:val="24"/>
                <w:szCs w:val="24"/>
              </w:rPr>
            </w:pPr>
            <w:r w:rsidRPr="0037058D">
              <w:rPr>
                <w:sz w:val="24"/>
                <w:szCs w:val="24"/>
              </w:rPr>
              <w:t>11.</w:t>
            </w:r>
          </w:p>
          <w:p w:rsidR="00320FDD" w:rsidRPr="0037058D" w:rsidRDefault="00320FDD" w:rsidP="00D856D1">
            <w:pPr>
              <w:widowControl w:val="0"/>
              <w:autoSpaceDE/>
              <w:autoSpaceDN/>
              <w:jc w:val="center"/>
              <w:rPr>
                <w:sz w:val="24"/>
                <w:szCs w:val="24"/>
              </w:rPr>
            </w:pP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Удельный вес численности детей с ограниченными  возможностями здоровья, обучающихся  по</w:t>
            </w:r>
          </w:p>
          <w:p w:rsidR="00320FDD" w:rsidRPr="0037058D" w:rsidRDefault="00320FDD" w:rsidP="00D856D1">
            <w:pPr>
              <w:autoSpaceDE/>
              <w:autoSpaceDN/>
              <w:rPr>
                <w:rFonts w:cs="Calibri"/>
                <w:sz w:val="24"/>
                <w:szCs w:val="24"/>
              </w:rPr>
            </w:pPr>
            <w:r w:rsidRPr="0037058D">
              <w:rPr>
                <w:rFonts w:cs="Calibri"/>
                <w:sz w:val="24"/>
                <w:szCs w:val="24"/>
              </w:rPr>
              <w:t>программам общего образования в инклюзивных классах и в Ресурсном центре</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2,5</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2,5</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2,5</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2,5</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2,5</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2,5</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2,5</w:t>
            </w:r>
          </w:p>
          <w:p w:rsidR="00320FDD" w:rsidRPr="0037058D" w:rsidRDefault="00320FDD" w:rsidP="00D856D1">
            <w:pPr>
              <w:widowControl w:val="0"/>
              <w:autoSpaceDE/>
              <w:autoSpaceDN/>
              <w:jc w:val="center"/>
              <w:rPr>
                <w:color w:val="FF0000"/>
                <w:sz w:val="22"/>
                <w:szCs w:val="22"/>
              </w:rPr>
            </w:pPr>
          </w:p>
        </w:tc>
      </w:tr>
      <w:tr w:rsidR="00320FDD" w:rsidRPr="0037058D" w:rsidTr="00741AF4">
        <w:trPr>
          <w:trHeight w:val="325"/>
        </w:trPr>
        <w:tc>
          <w:tcPr>
            <w:tcW w:w="562" w:type="dxa"/>
          </w:tcPr>
          <w:p w:rsidR="00320FDD" w:rsidRPr="0037058D" w:rsidRDefault="00320FDD" w:rsidP="00D856D1">
            <w:pPr>
              <w:widowControl w:val="0"/>
              <w:autoSpaceDE/>
              <w:autoSpaceDN/>
              <w:jc w:val="center"/>
              <w:rPr>
                <w:sz w:val="24"/>
                <w:szCs w:val="24"/>
              </w:rPr>
            </w:pPr>
            <w:r w:rsidRPr="0037058D">
              <w:rPr>
                <w:sz w:val="24"/>
                <w:szCs w:val="24"/>
              </w:rPr>
              <w:t>12.</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 xml:space="preserve">Охват детей 5-18  лет программами </w:t>
            </w:r>
          </w:p>
          <w:p w:rsidR="00320FDD" w:rsidRPr="0037058D" w:rsidRDefault="00320FDD" w:rsidP="00D856D1">
            <w:pPr>
              <w:autoSpaceDE/>
              <w:autoSpaceDN/>
              <w:rPr>
                <w:rFonts w:cs="Calibri"/>
                <w:sz w:val="24"/>
                <w:szCs w:val="24"/>
              </w:rPr>
            </w:pPr>
            <w:r w:rsidRPr="0037058D">
              <w:rPr>
                <w:rFonts w:cs="Calibri"/>
                <w:sz w:val="24"/>
                <w:szCs w:val="24"/>
              </w:rPr>
              <w:t>дополнительного образования      физкультурно-спортивной направленности</w:t>
            </w:r>
          </w:p>
        </w:tc>
        <w:tc>
          <w:tcPr>
            <w:tcW w:w="1278" w:type="dxa"/>
            <w:gridSpan w:val="3"/>
          </w:tcPr>
          <w:p w:rsidR="00320FDD" w:rsidRPr="0037058D" w:rsidRDefault="00320FDD" w:rsidP="00D856D1">
            <w:pPr>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autoSpaceDE/>
              <w:autoSpaceDN/>
              <w:jc w:val="center"/>
              <w:rPr>
                <w:rFonts w:cs="Calibri"/>
                <w:sz w:val="22"/>
                <w:szCs w:val="22"/>
              </w:rPr>
            </w:pPr>
            <w:r w:rsidRPr="0037058D">
              <w:rPr>
                <w:rFonts w:cs="Calibri"/>
                <w:sz w:val="22"/>
                <w:szCs w:val="22"/>
              </w:rPr>
              <w:t>27,0</w:t>
            </w:r>
          </w:p>
        </w:tc>
        <w:tc>
          <w:tcPr>
            <w:tcW w:w="1298" w:type="dxa"/>
            <w:gridSpan w:val="2"/>
          </w:tcPr>
          <w:p w:rsidR="00320FDD" w:rsidRPr="0037058D" w:rsidRDefault="00320FDD" w:rsidP="00D856D1">
            <w:pPr>
              <w:autoSpaceDE/>
              <w:autoSpaceDN/>
              <w:jc w:val="center"/>
              <w:rPr>
                <w:rFonts w:cs="Calibri"/>
                <w:sz w:val="22"/>
                <w:szCs w:val="22"/>
              </w:rPr>
            </w:pPr>
            <w:r w:rsidRPr="0037058D">
              <w:rPr>
                <w:rFonts w:cs="Calibri"/>
                <w:sz w:val="22"/>
                <w:szCs w:val="22"/>
              </w:rPr>
              <w:t>27,0</w:t>
            </w:r>
          </w:p>
        </w:tc>
        <w:tc>
          <w:tcPr>
            <w:tcW w:w="1141" w:type="dxa"/>
          </w:tcPr>
          <w:p w:rsidR="00320FDD" w:rsidRPr="0037058D" w:rsidRDefault="00320FDD" w:rsidP="00D856D1">
            <w:pPr>
              <w:autoSpaceDE/>
              <w:autoSpaceDN/>
              <w:jc w:val="center"/>
              <w:rPr>
                <w:rFonts w:cs="Calibri"/>
                <w:sz w:val="22"/>
                <w:szCs w:val="22"/>
              </w:rPr>
            </w:pPr>
            <w:r w:rsidRPr="0037058D">
              <w:rPr>
                <w:rFonts w:cs="Calibri"/>
                <w:sz w:val="22"/>
                <w:szCs w:val="22"/>
              </w:rPr>
              <w:t>28,5</w:t>
            </w:r>
          </w:p>
        </w:tc>
        <w:tc>
          <w:tcPr>
            <w:tcW w:w="1278" w:type="dxa"/>
            <w:gridSpan w:val="2"/>
          </w:tcPr>
          <w:p w:rsidR="00320FDD" w:rsidRPr="0037058D" w:rsidRDefault="00320FDD" w:rsidP="00D856D1">
            <w:pPr>
              <w:autoSpaceDE/>
              <w:autoSpaceDN/>
              <w:jc w:val="center"/>
              <w:rPr>
                <w:rFonts w:cs="Calibri"/>
                <w:sz w:val="22"/>
                <w:szCs w:val="22"/>
              </w:rPr>
            </w:pPr>
            <w:r w:rsidRPr="0037058D">
              <w:rPr>
                <w:rFonts w:cs="Calibri"/>
                <w:sz w:val="22"/>
                <w:szCs w:val="22"/>
              </w:rPr>
              <w:t>29,0</w:t>
            </w:r>
          </w:p>
        </w:tc>
        <w:tc>
          <w:tcPr>
            <w:tcW w:w="1129" w:type="dxa"/>
          </w:tcPr>
          <w:p w:rsidR="00320FDD" w:rsidRPr="0037058D" w:rsidRDefault="00320FDD" w:rsidP="00D856D1">
            <w:pPr>
              <w:autoSpaceDE/>
              <w:autoSpaceDN/>
              <w:jc w:val="center"/>
              <w:rPr>
                <w:rFonts w:cs="Calibri"/>
                <w:sz w:val="22"/>
                <w:szCs w:val="22"/>
              </w:rPr>
            </w:pPr>
            <w:r w:rsidRPr="0037058D">
              <w:rPr>
                <w:rFonts w:cs="Calibri"/>
                <w:sz w:val="22"/>
                <w:szCs w:val="22"/>
              </w:rPr>
              <w:t>30,0</w:t>
            </w:r>
          </w:p>
        </w:tc>
        <w:tc>
          <w:tcPr>
            <w:tcW w:w="1136" w:type="dxa"/>
          </w:tcPr>
          <w:p w:rsidR="00320FDD" w:rsidRPr="0037058D" w:rsidRDefault="00320FDD" w:rsidP="00D856D1">
            <w:pPr>
              <w:autoSpaceDE/>
              <w:autoSpaceDN/>
              <w:jc w:val="center"/>
              <w:rPr>
                <w:rFonts w:cs="Calibri"/>
                <w:sz w:val="22"/>
                <w:szCs w:val="22"/>
              </w:rPr>
            </w:pPr>
            <w:r w:rsidRPr="0037058D">
              <w:rPr>
                <w:rFonts w:cs="Calibri"/>
                <w:sz w:val="22"/>
                <w:szCs w:val="22"/>
              </w:rPr>
              <w:t>30,0</w:t>
            </w:r>
          </w:p>
        </w:tc>
        <w:tc>
          <w:tcPr>
            <w:tcW w:w="993" w:type="dxa"/>
          </w:tcPr>
          <w:p w:rsidR="00320FDD" w:rsidRPr="0037058D" w:rsidRDefault="00320FDD" w:rsidP="00D856D1">
            <w:pPr>
              <w:autoSpaceDE/>
              <w:autoSpaceDN/>
              <w:jc w:val="center"/>
              <w:rPr>
                <w:rFonts w:cs="Calibri"/>
                <w:sz w:val="22"/>
                <w:szCs w:val="22"/>
              </w:rPr>
            </w:pPr>
            <w:r w:rsidRPr="0037058D">
              <w:rPr>
                <w:rFonts w:cs="Calibri"/>
                <w:sz w:val="22"/>
                <w:szCs w:val="22"/>
              </w:rPr>
              <w:t>30,0</w:t>
            </w:r>
          </w:p>
        </w:tc>
      </w:tr>
      <w:tr w:rsidR="00320FDD" w:rsidRPr="0037058D" w:rsidTr="00741AF4">
        <w:trPr>
          <w:trHeight w:val="325"/>
        </w:trPr>
        <w:tc>
          <w:tcPr>
            <w:tcW w:w="562" w:type="dxa"/>
          </w:tcPr>
          <w:p w:rsidR="00320FDD" w:rsidRPr="0037058D" w:rsidRDefault="00320FDD" w:rsidP="00D856D1">
            <w:pPr>
              <w:widowControl w:val="0"/>
              <w:autoSpaceDE/>
              <w:autoSpaceDN/>
              <w:jc w:val="center"/>
              <w:rPr>
                <w:sz w:val="24"/>
                <w:szCs w:val="24"/>
              </w:rPr>
            </w:pPr>
            <w:r w:rsidRPr="0037058D">
              <w:rPr>
                <w:sz w:val="24"/>
                <w:szCs w:val="24"/>
              </w:rPr>
              <w:t>13.</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Участие обучающихся в мероприятиях  физкультурно-спортивной направленности</w:t>
            </w:r>
          </w:p>
          <w:p w:rsidR="00320FDD" w:rsidRPr="0037058D" w:rsidRDefault="00320FDD" w:rsidP="00D856D1">
            <w:pPr>
              <w:autoSpaceDE/>
              <w:autoSpaceDN/>
              <w:rPr>
                <w:rFonts w:cs="Calibri"/>
                <w:sz w:val="24"/>
                <w:szCs w:val="24"/>
              </w:rPr>
            </w:pPr>
          </w:p>
          <w:p w:rsidR="00320FDD" w:rsidRPr="0037058D" w:rsidRDefault="00320FDD" w:rsidP="00D856D1">
            <w:pPr>
              <w:autoSpaceDE/>
              <w:autoSpaceDN/>
              <w:rPr>
                <w:rFonts w:cs="Calibri"/>
                <w:sz w:val="24"/>
                <w:szCs w:val="24"/>
              </w:rPr>
            </w:pPr>
          </w:p>
        </w:tc>
        <w:tc>
          <w:tcPr>
            <w:tcW w:w="1278" w:type="dxa"/>
            <w:gridSpan w:val="3"/>
          </w:tcPr>
          <w:p w:rsidR="00320FDD" w:rsidRPr="0037058D" w:rsidRDefault="00320FDD" w:rsidP="00D856D1">
            <w:pPr>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autoSpaceDE/>
              <w:autoSpaceDN/>
              <w:jc w:val="center"/>
              <w:rPr>
                <w:rFonts w:cs="Calibri"/>
                <w:sz w:val="22"/>
                <w:szCs w:val="22"/>
              </w:rPr>
            </w:pPr>
            <w:r w:rsidRPr="0037058D">
              <w:rPr>
                <w:rFonts w:cs="Calibri"/>
                <w:sz w:val="22"/>
                <w:szCs w:val="22"/>
              </w:rPr>
              <w:t>73,0</w:t>
            </w:r>
          </w:p>
        </w:tc>
        <w:tc>
          <w:tcPr>
            <w:tcW w:w="1298" w:type="dxa"/>
            <w:gridSpan w:val="2"/>
          </w:tcPr>
          <w:p w:rsidR="00320FDD" w:rsidRPr="0037058D" w:rsidRDefault="00320FDD" w:rsidP="00D856D1">
            <w:pPr>
              <w:autoSpaceDE/>
              <w:autoSpaceDN/>
              <w:jc w:val="center"/>
              <w:rPr>
                <w:rFonts w:cs="Calibri"/>
                <w:sz w:val="22"/>
                <w:szCs w:val="22"/>
              </w:rPr>
            </w:pPr>
            <w:r w:rsidRPr="0037058D">
              <w:rPr>
                <w:rFonts w:cs="Calibri"/>
                <w:sz w:val="22"/>
                <w:szCs w:val="22"/>
              </w:rPr>
              <w:t>74,0</w:t>
            </w:r>
          </w:p>
        </w:tc>
        <w:tc>
          <w:tcPr>
            <w:tcW w:w="1141" w:type="dxa"/>
          </w:tcPr>
          <w:p w:rsidR="00320FDD" w:rsidRPr="0037058D" w:rsidRDefault="00320FDD" w:rsidP="00D856D1">
            <w:pPr>
              <w:autoSpaceDE/>
              <w:autoSpaceDN/>
              <w:jc w:val="center"/>
              <w:rPr>
                <w:rFonts w:cs="Calibri"/>
                <w:sz w:val="22"/>
                <w:szCs w:val="22"/>
              </w:rPr>
            </w:pPr>
            <w:r w:rsidRPr="0037058D">
              <w:rPr>
                <w:rFonts w:cs="Calibri"/>
                <w:sz w:val="22"/>
                <w:szCs w:val="22"/>
              </w:rPr>
              <w:t>80,0</w:t>
            </w:r>
          </w:p>
        </w:tc>
        <w:tc>
          <w:tcPr>
            <w:tcW w:w="1278" w:type="dxa"/>
            <w:gridSpan w:val="2"/>
          </w:tcPr>
          <w:p w:rsidR="00320FDD" w:rsidRPr="0037058D" w:rsidRDefault="00320FDD" w:rsidP="00D856D1">
            <w:pPr>
              <w:autoSpaceDE/>
              <w:autoSpaceDN/>
              <w:jc w:val="center"/>
              <w:rPr>
                <w:rFonts w:cs="Calibri"/>
                <w:sz w:val="22"/>
                <w:szCs w:val="22"/>
              </w:rPr>
            </w:pPr>
            <w:r w:rsidRPr="0037058D">
              <w:rPr>
                <w:rFonts w:cs="Calibri"/>
                <w:sz w:val="22"/>
                <w:szCs w:val="22"/>
              </w:rPr>
              <w:t>85,0</w:t>
            </w:r>
          </w:p>
        </w:tc>
        <w:tc>
          <w:tcPr>
            <w:tcW w:w="1129" w:type="dxa"/>
          </w:tcPr>
          <w:p w:rsidR="00320FDD" w:rsidRPr="0037058D" w:rsidRDefault="00320FDD" w:rsidP="00D856D1">
            <w:pPr>
              <w:autoSpaceDE/>
              <w:autoSpaceDN/>
              <w:jc w:val="center"/>
              <w:rPr>
                <w:rFonts w:cs="Calibri"/>
                <w:sz w:val="22"/>
                <w:szCs w:val="22"/>
              </w:rPr>
            </w:pPr>
            <w:r w:rsidRPr="0037058D">
              <w:rPr>
                <w:rFonts w:cs="Calibri"/>
                <w:sz w:val="22"/>
                <w:szCs w:val="22"/>
              </w:rPr>
              <w:t>90,0</w:t>
            </w:r>
          </w:p>
        </w:tc>
        <w:tc>
          <w:tcPr>
            <w:tcW w:w="1136" w:type="dxa"/>
          </w:tcPr>
          <w:p w:rsidR="00320FDD" w:rsidRPr="0037058D" w:rsidRDefault="00320FDD" w:rsidP="00D856D1">
            <w:pPr>
              <w:autoSpaceDE/>
              <w:autoSpaceDN/>
              <w:jc w:val="center"/>
              <w:rPr>
                <w:rFonts w:cs="Calibri"/>
                <w:sz w:val="22"/>
                <w:szCs w:val="22"/>
              </w:rPr>
            </w:pPr>
            <w:r w:rsidRPr="0037058D">
              <w:rPr>
                <w:rFonts w:cs="Calibri"/>
                <w:sz w:val="22"/>
                <w:szCs w:val="22"/>
              </w:rPr>
              <w:t>91,0</w:t>
            </w:r>
          </w:p>
        </w:tc>
        <w:tc>
          <w:tcPr>
            <w:tcW w:w="993" w:type="dxa"/>
          </w:tcPr>
          <w:p w:rsidR="00320FDD" w:rsidRPr="0037058D" w:rsidRDefault="00320FDD" w:rsidP="00D856D1">
            <w:pPr>
              <w:autoSpaceDE/>
              <w:autoSpaceDN/>
              <w:jc w:val="center"/>
              <w:rPr>
                <w:rFonts w:cs="Calibri"/>
                <w:sz w:val="22"/>
                <w:szCs w:val="22"/>
              </w:rPr>
            </w:pPr>
            <w:r w:rsidRPr="0037058D">
              <w:rPr>
                <w:rFonts w:cs="Calibri"/>
                <w:sz w:val="22"/>
                <w:szCs w:val="22"/>
              </w:rPr>
              <w:t>92,0</w:t>
            </w:r>
          </w:p>
          <w:p w:rsidR="00320FDD" w:rsidRPr="0037058D" w:rsidRDefault="00320FDD" w:rsidP="00D856D1">
            <w:pPr>
              <w:autoSpaceDE/>
              <w:autoSpaceDN/>
              <w:jc w:val="center"/>
              <w:rPr>
                <w:rFonts w:cs="Calibri"/>
                <w:sz w:val="22"/>
                <w:szCs w:val="22"/>
              </w:rPr>
            </w:pPr>
          </w:p>
        </w:tc>
      </w:tr>
      <w:tr w:rsidR="00320FDD" w:rsidRPr="0037058D" w:rsidTr="00741AF4">
        <w:trPr>
          <w:trHeight w:val="328"/>
        </w:trPr>
        <w:tc>
          <w:tcPr>
            <w:tcW w:w="562" w:type="dxa"/>
          </w:tcPr>
          <w:p w:rsidR="00320FDD" w:rsidRPr="0037058D" w:rsidRDefault="00320FDD" w:rsidP="00D856D1">
            <w:pPr>
              <w:widowControl w:val="0"/>
              <w:autoSpaceDE/>
              <w:autoSpaceDN/>
              <w:jc w:val="center"/>
              <w:rPr>
                <w:sz w:val="24"/>
                <w:szCs w:val="24"/>
              </w:rPr>
            </w:pPr>
          </w:p>
        </w:tc>
        <w:tc>
          <w:tcPr>
            <w:tcW w:w="5634" w:type="dxa"/>
            <w:gridSpan w:val="2"/>
          </w:tcPr>
          <w:p w:rsidR="00320FDD" w:rsidRPr="0037058D" w:rsidRDefault="00320FDD" w:rsidP="00320FDD">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278" w:type="dxa"/>
            <w:gridSpan w:val="3"/>
          </w:tcPr>
          <w:p w:rsidR="00320FDD" w:rsidRPr="0037058D" w:rsidRDefault="00320FDD" w:rsidP="00320FDD">
            <w:pPr>
              <w:widowControl w:val="0"/>
              <w:autoSpaceDE/>
              <w:autoSpaceDN/>
              <w:jc w:val="center"/>
              <w:rPr>
                <w:sz w:val="22"/>
                <w:szCs w:val="22"/>
              </w:rPr>
            </w:pPr>
            <w:r w:rsidRPr="0037058D">
              <w:rPr>
                <w:b/>
                <w:sz w:val="22"/>
                <w:szCs w:val="22"/>
              </w:rPr>
              <w:t>Единица измерения</w:t>
            </w:r>
          </w:p>
        </w:tc>
        <w:tc>
          <w:tcPr>
            <w:tcW w:w="1286" w:type="dxa"/>
            <w:gridSpan w:val="3"/>
          </w:tcPr>
          <w:p w:rsidR="00320FDD" w:rsidRPr="0037058D" w:rsidRDefault="00320FDD" w:rsidP="00320FDD">
            <w:pPr>
              <w:widowControl w:val="0"/>
              <w:autoSpaceDE/>
              <w:autoSpaceDN/>
              <w:ind w:left="-108" w:right="-106"/>
              <w:jc w:val="center"/>
              <w:rPr>
                <w:b/>
                <w:sz w:val="22"/>
                <w:szCs w:val="22"/>
              </w:rPr>
            </w:pPr>
            <w:r w:rsidRPr="0037058D">
              <w:rPr>
                <w:b/>
                <w:sz w:val="22"/>
                <w:szCs w:val="22"/>
              </w:rPr>
              <w:t>2018 год</w:t>
            </w:r>
          </w:p>
          <w:p w:rsidR="00320FDD" w:rsidRPr="0037058D" w:rsidRDefault="00320FDD" w:rsidP="00320FDD">
            <w:pPr>
              <w:widowControl w:val="0"/>
              <w:autoSpaceDE/>
              <w:autoSpaceDN/>
              <w:ind w:left="-108" w:right="-106"/>
              <w:jc w:val="center"/>
              <w:rPr>
                <w:b/>
                <w:sz w:val="22"/>
                <w:szCs w:val="22"/>
              </w:rPr>
            </w:pPr>
            <w:r w:rsidRPr="0037058D">
              <w:rPr>
                <w:b/>
                <w:sz w:val="22"/>
                <w:szCs w:val="22"/>
              </w:rPr>
              <w:t>(оценка)</w:t>
            </w:r>
          </w:p>
        </w:tc>
        <w:tc>
          <w:tcPr>
            <w:tcW w:w="1298" w:type="dxa"/>
            <w:gridSpan w:val="2"/>
          </w:tcPr>
          <w:p w:rsidR="00320FDD" w:rsidRPr="0037058D" w:rsidRDefault="00320FDD" w:rsidP="00320FDD">
            <w:pPr>
              <w:widowControl w:val="0"/>
              <w:autoSpaceDE/>
              <w:autoSpaceDN/>
              <w:ind w:left="-108" w:right="-106"/>
              <w:jc w:val="center"/>
              <w:rPr>
                <w:b/>
                <w:sz w:val="22"/>
                <w:szCs w:val="22"/>
              </w:rPr>
            </w:pPr>
            <w:r w:rsidRPr="0037058D">
              <w:rPr>
                <w:b/>
                <w:sz w:val="22"/>
                <w:szCs w:val="22"/>
              </w:rPr>
              <w:t>2019 год</w:t>
            </w:r>
          </w:p>
          <w:p w:rsidR="00320FDD" w:rsidRPr="0037058D" w:rsidRDefault="00320FDD" w:rsidP="00320FDD">
            <w:pPr>
              <w:widowControl w:val="0"/>
              <w:autoSpaceDE/>
              <w:autoSpaceDN/>
              <w:ind w:left="-108" w:right="-106"/>
              <w:jc w:val="center"/>
              <w:rPr>
                <w:b/>
                <w:sz w:val="22"/>
                <w:szCs w:val="22"/>
              </w:rPr>
            </w:pPr>
            <w:r w:rsidRPr="0037058D">
              <w:rPr>
                <w:b/>
                <w:sz w:val="22"/>
                <w:szCs w:val="22"/>
              </w:rPr>
              <w:t>(факт)</w:t>
            </w:r>
          </w:p>
        </w:tc>
        <w:tc>
          <w:tcPr>
            <w:tcW w:w="1141"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2020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c>
          <w:tcPr>
            <w:tcW w:w="1278" w:type="dxa"/>
            <w:gridSpan w:val="2"/>
          </w:tcPr>
          <w:p w:rsidR="00320FDD" w:rsidRPr="0037058D" w:rsidRDefault="00320FDD" w:rsidP="00320FDD">
            <w:pPr>
              <w:widowControl w:val="0"/>
              <w:autoSpaceDE/>
              <w:autoSpaceDN/>
              <w:ind w:left="-101" w:right="-112"/>
              <w:jc w:val="center"/>
              <w:rPr>
                <w:b/>
                <w:sz w:val="22"/>
                <w:szCs w:val="22"/>
              </w:rPr>
            </w:pPr>
            <w:r w:rsidRPr="0037058D">
              <w:rPr>
                <w:b/>
                <w:sz w:val="22"/>
                <w:szCs w:val="22"/>
              </w:rPr>
              <w:t>2021 год</w:t>
            </w:r>
          </w:p>
          <w:p w:rsidR="00320FDD" w:rsidRPr="0037058D" w:rsidRDefault="00320FDD" w:rsidP="00320FDD">
            <w:pPr>
              <w:widowControl w:val="0"/>
              <w:autoSpaceDE/>
              <w:autoSpaceDN/>
              <w:ind w:left="-101" w:right="-112"/>
              <w:jc w:val="center"/>
              <w:rPr>
                <w:b/>
                <w:sz w:val="22"/>
                <w:szCs w:val="22"/>
              </w:rPr>
            </w:pPr>
            <w:r w:rsidRPr="0037058D">
              <w:rPr>
                <w:b/>
                <w:sz w:val="22"/>
                <w:szCs w:val="22"/>
              </w:rPr>
              <w:t>(план)</w:t>
            </w:r>
          </w:p>
        </w:tc>
        <w:tc>
          <w:tcPr>
            <w:tcW w:w="1129" w:type="dxa"/>
          </w:tcPr>
          <w:p w:rsidR="00320FDD" w:rsidRPr="0037058D" w:rsidRDefault="00320FDD" w:rsidP="00320FDD">
            <w:pPr>
              <w:widowControl w:val="0"/>
              <w:autoSpaceDE/>
              <w:autoSpaceDN/>
              <w:ind w:left="-104" w:right="-110"/>
              <w:jc w:val="center"/>
              <w:rPr>
                <w:b/>
                <w:sz w:val="22"/>
                <w:szCs w:val="22"/>
              </w:rPr>
            </w:pPr>
            <w:r w:rsidRPr="0037058D">
              <w:rPr>
                <w:b/>
                <w:sz w:val="22"/>
                <w:szCs w:val="22"/>
              </w:rPr>
              <w:t>2022 год</w:t>
            </w:r>
          </w:p>
          <w:p w:rsidR="00320FDD" w:rsidRPr="0037058D" w:rsidRDefault="00320FDD" w:rsidP="00320FDD">
            <w:pPr>
              <w:widowControl w:val="0"/>
              <w:autoSpaceDE/>
              <w:autoSpaceDN/>
              <w:ind w:left="-104" w:right="-110"/>
              <w:jc w:val="center"/>
              <w:rPr>
                <w:b/>
                <w:sz w:val="22"/>
                <w:szCs w:val="22"/>
              </w:rPr>
            </w:pPr>
            <w:r w:rsidRPr="0037058D">
              <w:rPr>
                <w:b/>
                <w:sz w:val="22"/>
                <w:szCs w:val="22"/>
              </w:rPr>
              <w:t>(план)</w:t>
            </w:r>
          </w:p>
        </w:tc>
        <w:tc>
          <w:tcPr>
            <w:tcW w:w="1136" w:type="dxa"/>
          </w:tcPr>
          <w:p w:rsidR="00320FDD" w:rsidRPr="0037058D" w:rsidRDefault="00320FDD" w:rsidP="00320FDD">
            <w:pPr>
              <w:widowControl w:val="0"/>
              <w:autoSpaceDE/>
              <w:autoSpaceDN/>
              <w:ind w:left="-106" w:right="-44"/>
              <w:jc w:val="center"/>
              <w:rPr>
                <w:b/>
                <w:sz w:val="22"/>
                <w:szCs w:val="22"/>
              </w:rPr>
            </w:pPr>
            <w:r w:rsidRPr="0037058D">
              <w:rPr>
                <w:b/>
                <w:sz w:val="22"/>
                <w:szCs w:val="22"/>
              </w:rPr>
              <w:t>2023 год</w:t>
            </w:r>
          </w:p>
          <w:p w:rsidR="00320FDD" w:rsidRPr="0037058D" w:rsidRDefault="00320FDD" w:rsidP="00320FDD">
            <w:pPr>
              <w:widowControl w:val="0"/>
              <w:autoSpaceDE/>
              <w:autoSpaceDN/>
              <w:ind w:left="-106" w:right="-44"/>
              <w:jc w:val="center"/>
              <w:rPr>
                <w:b/>
                <w:sz w:val="22"/>
                <w:szCs w:val="22"/>
              </w:rPr>
            </w:pPr>
            <w:r w:rsidRPr="0037058D">
              <w:rPr>
                <w:b/>
                <w:sz w:val="22"/>
                <w:szCs w:val="22"/>
              </w:rPr>
              <w:t>(план)</w:t>
            </w:r>
          </w:p>
        </w:tc>
        <w:tc>
          <w:tcPr>
            <w:tcW w:w="993"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2024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r>
      <w:tr w:rsidR="00320FDD" w:rsidRPr="0037058D" w:rsidTr="00741AF4">
        <w:trPr>
          <w:trHeight w:val="328"/>
        </w:trPr>
        <w:tc>
          <w:tcPr>
            <w:tcW w:w="562" w:type="dxa"/>
          </w:tcPr>
          <w:p w:rsidR="00320FDD" w:rsidRPr="0037058D" w:rsidRDefault="00320FDD" w:rsidP="00D856D1">
            <w:pPr>
              <w:widowControl w:val="0"/>
              <w:autoSpaceDE/>
              <w:autoSpaceDN/>
              <w:jc w:val="center"/>
              <w:rPr>
                <w:sz w:val="24"/>
                <w:szCs w:val="24"/>
              </w:rPr>
            </w:pPr>
            <w:r w:rsidRPr="0037058D">
              <w:rPr>
                <w:sz w:val="24"/>
                <w:szCs w:val="24"/>
              </w:rPr>
              <w:t>14</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 xml:space="preserve">Удельный вес численности учителей в возрасте до 35 лет в общей численности учителей </w:t>
            </w:r>
          </w:p>
          <w:p w:rsidR="00320FDD" w:rsidRPr="0037058D" w:rsidRDefault="00320FDD" w:rsidP="00D856D1">
            <w:pPr>
              <w:autoSpaceDE/>
              <w:autoSpaceDN/>
              <w:rPr>
                <w:rFonts w:cs="Calibri"/>
                <w:sz w:val="24"/>
                <w:szCs w:val="24"/>
              </w:rPr>
            </w:pPr>
            <w:r w:rsidRPr="0037058D">
              <w:rPr>
                <w:rFonts w:cs="Calibri"/>
                <w:sz w:val="24"/>
                <w:szCs w:val="24"/>
              </w:rPr>
              <w:t>общеобразовательных организаций</w:t>
            </w:r>
          </w:p>
          <w:p w:rsidR="00320FDD" w:rsidRPr="0037058D" w:rsidRDefault="00320FDD" w:rsidP="00D856D1">
            <w:pPr>
              <w:autoSpaceDE/>
              <w:autoSpaceDN/>
              <w:rPr>
                <w:rFonts w:cs="Calibri"/>
                <w:sz w:val="24"/>
                <w:szCs w:val="24"/>
              </w:rPr>
            </w:pPr>
          </w:p>
        </w:tc>
        <w:tc>
          <w:tcPr>
            <w:tcW w:w="1278" w:type="dxa"/>
            <w:gridSpan w:val="3"/>
          </w:tcPr>
          <w:p w:rsidR="00320FDD" w:rsidRPr="0037058D" w:rsidRDefault="00320FDD" w:rsidP="00D856D1">
            <w:pPr>
              <w:widowControl w:val="0"/>
              <w:autoSpaceDE/>
              <w:autoSpaceDN/>
              <w:jc w:val="center"/>
              <w:rPr>
                <w:sz w:val="24"/>
                <w:szCs w:val="24"/>
              </w:rPr>
            </w:pPr>
            <w:r w:rsidRPr="0037058D">
              <w:rPr>
                <w:sz w:val="24"/>
                <w:szCs w:val="24"/>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21,0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23,0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23,0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25,0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25,0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25,0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25,0</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r w:rsidRPr="0037058D">
              <w:rPr>
                <w:sz w:val="24"/>
                <w:szCs w:val="24"/>
              </w:rPr>
              <w:t>15.</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Удельный вес численности руководителей муниципальных общеобразовательных организаций и организаций дополнительного образования, прошедших в течение последних трех лет повышение квалификации или профессиональную переподготовку, в общей численности руководителей ООО и ООДО</w:t>
            </w:r>
          </w:p>
        </w:tc>
        <w:tc>
          <w:tcPr>
            <w:tcW w:w="1278" w:type="dxa"/>
            <w:gridSpan w:val="3"/>
          </w:tcPr>
          <w:p w:rsidR="00320FDD" w:rsidRPr="0037058D" w:rsidRDefault="00320FDD" w:rsidP="00D856D1">
            <w:pPr>
              <w:widowControl w:val="0"/>
              <w:autoSpaceDE/>
              <w:autoSpaceDN/>
              <w:jc w:val="center"/>
              <w:rPr>
                <w:sz w:val="24"/>
                <w:szCs w:val="24"/>
              </w:rPr>
            </w:pPr>
            <w:r w:rsidRPr="0037058D">
              <w:rPr>
                <w:sz w:val="24"/>
                <w:szCs w:val="24"/>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98,0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98,0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98,0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98,0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98,0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98,0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98,0</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r w:rsidRPr="0037058D">
              <w:rPr>
                <w:sz w:val="24"/>
                <w:szCs w:val="24"/>
              </w:rPr>
              <w:t>16.</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 xml:space="preserve">Удельный вес числа образовательных организаций, обеспечивающих предоставление нормативно </w:t>
            </w:r>
          </w:p>
          <w:p w:rsidR="00320FDD" w:rsidRPr="0037058D" w:rsidRDefault="00320FDD" w:rsidP="00D856D1">
            <w:pPr>
              <w:autoSpaceDE/>
              <w:autoSpaceDN/>
              <w:rPr>
                <w:rFonts w:cs="Calibri"/>
                <w:sz w:val="24"/>
                <w:szCs w:val="24"/>
              </w:rPr>
            </w:pPr>
            <w:r w:rsidRPr="0037058D">
              <w:rPr>
                <w:rFonts w:cs="Calibri"/>
                <w:sz w:val="24"/>
                <w:szCs w:val="24"/>
              </w:rPr>
              <w:t>закрепленного перечня сведений о своей деятельности на официальных сайтах в сети Интернет, в общем числе образовательных организаций</w:t>
            </w:r>
          </w:p>
        </w:tc>
        <w:tc>
          <w:tcPr>
            <w:tcW w:w="1278" w:type="dxa"/>
            <w:gridSpan w:val="3"/>
          </w:tcPr>
          <w:p w:rsidR="00320FDD" w:rsidRPr="0037058D" w:rsidRDefault="00320FDD" w:rsidP="00D856D1">
            <w:pPr>
              <w:widowControl w:val="0"/>
              <w:autoSpaceDE/>
              <w:autoSpaceDN/>
              <w:jc w:val="center"/>
              <w:rPr>
                <w:sz w:val="24"/>
                <w:szCs w:val="24"/>
              </w:rPr>
            </w:pPr>
            <w:r w:rsidRPr="0037058D">
              <w:rPr>
                <w:sz w:val="24"/>
                <w:szCs w:val="24"/>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100,0</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741AF4">
        <w:tc>
          <w:tcPr>
            <w:tcW w:w="562" w:type="dxa"/>
          </w:tcPr>
          <w:p w:rsidR="00320FDD" w:rsidRPr="0037058D" w:rsidRDefault="00320FDD" w:rsidP="00D856D1">
            <w:pPr>
              <w:widowControl w:val="0"/>
              <w:autoSpaceDE/>
              <w:autoSpaceDN/>
              <w:jc w:val="center"/>
              <w:rPr>
                <w:sz w:val="24"/>
                <w:szCs w:val="24"/>
              </w:rPr>
            </w:pPr>
            <w:r w:rsidRPr="0037058D">
              <w:rPr>
                <w:sz w:val="24"/>
                <w:szCs w:val="24"/>
              </w:rPr>
              <w:t>17.</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Количество  уровней образования, на которых реализуются механизмы внешней оценки качества образования</w:t>
            </w:r>
          </w:p>
        </w:tc>
        <w:tc>
          <w:tcPr>
            <w:tcW w:w="1278" w:type="dxa"/>
            <w:gridSpan w:val="3"/>
          </w:tcPr>
          <w:p w:rsidR="00320FDD" w:rsidRPr="0037058D" w:rsidRDefault="00320FDD" w:rsidP="00D856D1">
            <w:pPr>
              <w:widowControl w:val="0"/>
              <w:autoSpaceDE/>
              <w:autoSpaceDN/>
              <w:jc w:val="center"/>
              <w:rPr>
                <w:sz w:val="24"/>
                <w:szCs w:val="24"/>
              </w:rPr>
            </w:pPr>
            <w:r w:rsidRPr="0037058D">
              <w:rPr>
                <w:sz w:val="24"/>
                <w:szCs w:val="24"/>
              </w:rPr>
              <w:t>единиц</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3</w:t>
            </w:r>
          </w:p>
        </w:tc>
        <w:tc>
          <w:tcPr>
            <w:tcW w:w="1298" w:type="dxa"/>
            <w:gridSpan w:val="2"/>
            <w:noWrap/>
          </w:tcPr>
          <w:p w:rsidR="00320FDD" w:rsidRPr="0037058D" w:rsidRDefault="00320FDD" w:rsidP="00D856D1">
            <w:pPr>
              <w:widowControl w:val="0"/>
              <w:autoSpaceDE/>
              <w:autoSpaceDN/>
              <w:jc w:val="center"/>
              <w:rPr>
                <w:sz w:val="22"/>
                <w:szCs w:val="22"/>
              </w:rPr>
            </w:pPr>
            <w:r w:rsidRPr="0037058D">
              <w:rPr>
                <w:sz w:val="22"/>
                <w:szCs w:val="22"/>
              </w:rPr>
              <w:t>3</w:t>
            </w:r>
          </w:p>
        </w:tc>
        <w:tc>
          <w:tcPr>
            <w:tcW w:w="1141" w:type="dxa"/>
            <w:noWrap/>
          </w:tcPr>
          <w:p w:rsidR="00320FDD" w:rsidRPr="0037058D" w:rsidRDefault="00320FDD" w:rsidP="00D856D1">
            <w:pPr>
              <w:widowControl w:val="0"/>
              <w:autoSpaceDE/>
              <w:autoSpaceDN/>
              <w:jc w:val="center"/>
              <w:rPr>
                <w:sz w:val="22"/>
                <w:szCs w:val="22"/>
              </w:rPr>
            </w:pPr>
            <w:r w:rsidRPr="0037058D">
              <w:rPr>
                <w:sz w:val="22"/>
                <w:szCs w:val="22"/>
              </w:rPr>
              <w:t>3</w:t>
            </w:r>
          </w:p>
        </w:tc>
        <w:tc>
          <w:tcPr>
            <w:tcW w:w="1278" w:type="dxa"/>
            <w:gridSpan w:val="2"/>
            <w:noWrap/>
          </w:tcPr>
          <w:p w:rsidR="00320FDD" w:rsidRPr="0037058D" w:rsidRDefault="00320FDD" w:rsidP="00D856D1">
            <w:pPr>
              <w:widowControl w:val="0"/>
              <w:autoSpaceDE/>
              <w:autoSpaceDN/>
              <w:jc w:val="center"/>
              <w:rPr>
                <w:sz w:val="22"/>
                <w:szCs w:val="22"/>
              </w:rPr>
            </w:pPr>
            <w:r w:rsidRPr="0037058D">
              <w:rPr>
                <w:sz w:val="22"/>
                <w:szCs w:val="22"/>
              </w:rPr>
              <w:t>3</w:t>
            </w:r>
          </w:p>
        </w:tc>
        <w:tc>
          <w:tcPr>
            <w:tcW w:w="1129" w:type="dxa"/>
            <w:noWrap/>
          </w:tcPr>
          <w:p w:rsidR="00320FDD" w:rsidRPr="0037058D" w:rsidRDefault="00320FDD" w:rsidP="00D856D1">
            <w:pPr>
              <w:widowControl w:val="0"/>
              <w:autoSpaceDE/>
              <w:autoSpaceDN/>
              <w:jc w:val="center"/>
              <w:rPr>
                <w:sz w:val="22"/>
                <w:szCs w:val="22"/>
              </w:rPr>
            </w:pPr>
            <w:r w:rsidRPr="0037058D">
              <w:rPr>
                <w:sz w:val="22"/>
                <w:szCs w:val="22"/>
              </w:rPr>
              <w:t>3</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3</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3</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p>
        </w:tc>
        <w:tc>
          <w:tcPr>
            <w:tcW w:w="5634" w:type="dxa"/>
            <w:gridSpan w:val="2"/>
          </w:tcPr>
          <w:p w:rsidR="00320FDD" w:rsidRPr="0037058D" w:rsidRDefault="00320FDD" w:rsidP="00D856D1">
            <w:pPr>
              <w:autoSpaceDE/>
              <w:autoSpaceDN/>
              <w:rPr>
                <w:rFonts w:cs="Calibri"/>
                <w:b/>
                <w:sz w:val="24"/>
                <w:szCs w:val="24"/>
              </w:rPr>
            </w:pPr>
            <w:r w:rsidRPr="0037058D">
              <w:rPr>
                <w:rFonts w:cs="Calibri"/>
                <w:b/>
                <w:sz w:val="24"/>
                <w:szCs w:val="24"/>
              </w:rPr>
              <w:t>Региональный проект</w:t>
            </w:r>
          </w:p>
          <w:p w:rsidR="00320FDD" w:rsidRPr="0037058D" w:rsidRDefault="00320FDD" w:rsidP="00E71928">
            <w:pPr>
              <w:autoSpaceDE/>
              <w:autoSpaceDN/>
              <w:rPr>
                <w:rFonts w:cs="Calibri"/>
                <w:sz w:val="24"/>
                <w:szCs w:val="24"/>
              </w:rPr>
            </w:pPr>
            <w:r w:rsidRPr="0037058D">
              <w:rPr>
                <w:rFonts w:cs="Calibri"/>
                <w:sz w:val="24"/>
                <w:szCs w:val="24"/>
              </w:rPr>
              <w:t>Создание  в общеобразовательных организациях, расположенных в сельской местности, условий для занятия физической культурой и спортом в рамках федерального проекта «Успех каждого ребенка»</w:t>
            </w:r>
          </w:p>
        </w:tc>
        <w:tc>
          <w:tcPr>
            <w:tcW w:w="1278" w:type="dxa"/>
            <w:gridSpan w:val="3"/>
          </w:tcPr>
          <w:p w:rsidR="00320FDD" w:rsidRPr="0037058D" w:rsidRDefault="00320FDD" w:rsidP="00D856D1">
            <w:pPr>
              <w:widowControl w:val="0"/>
              <w:autoSpaceDE/>
              <w:autoSpaceDN/>
              <w:jc w:val="center"/>
              <w:rPr>
                <w:sz w:val="24"/>
                <w:szCs w:val="24"/>
              </w:rPr>
            </w:pPr>
            <w:r w:rsidRPr="0037058D">
              <w:rPr>
                <w:sz w:val="24"/>
                <w:szCs w:val="24"/>
              </w:rPr>
              <w:t>единиц</w:t>
            </w:r>
          </w:p>
        </w:tc>
        <w:tc>
          <w:tcPr>
            <w:tcW w:w="1286" w:type="dxa"/>
            <w:gridSpan w:val="3"/>
          </w:tcPr>
          <w:p w:rsidR="00320FDD" w:rsidRPr="0037058D" w:rsidRDefault="00320FDD" w:rsidP="00D856D1">
            <w:pPr>
              <w:widowControl w:val="0"/>
              <w:autoSpaceDE/>
              <w:autoSpaceDN/>
              <w:jc w:val="center"/>
              <w:rPr>
                <w:sz w:val="24"/>
                <w:szCs w:val="24"/>
              </w:rPr>
            </w:pPr>
          </w:p>
        </w:tc>
        <w:tc>
          <w:tcPr>
            <w:tcW w:w="1298" w:type="dxa"/>
            <w:gridSpan w:val="2"/>
          </w:tcPr>
          <w:p w:rsidR="00320FDD" w:rsidRPr="0037058D" w:rsidRDefault="00320FDD" w:rsidP="00D856D1">
            <w:pPr>
              <w:widowControl w:val="0"/>
              <w:autoSpaceDE/>
              <w:autoSpaceDN/>
              <w:jc w:val="center"/>
              <w:rPr>
                <w:sz w:val="24"/>
                <w:szCs w:val="24"/>
              </w:rPr>
            </w:pPr>
          </w:p>
        </w:tc>
        <w:tc>
          <w:tcPr>
            <w:tcW w:w="1141" w:type="dxa"/>
          </w:tcPr>
          <w:p w:rsidR="00320FDD" w:rsidRPr="0037058D" w:rsidRDefault="00320FDD" w:rsidP="00D856D1">
            <w:pPr>
              <w:widowControl w:val="0"/>
              <w:autoSpaceDE/>
              <w:autoSpaceDN/>
              <w:jc w:val="center"/>
              <w:rPr>
                <w:sz w:val="24"/>
                <w:szCs w:val="24"/>
              </w:rPr>
            </w:pPr>
          </w:p>
        </w:tc>
        <w:tc>
          <w:tcPr>
            <w:tcW w:w="1278" w:type="dxa"/>
            <w:gridSpan w:val="2"/>
          </w:tcPr>
          <w:p w:rsidR="00320FDD" w:rsidRPr="0037058D" w:rsidRDefault="00320FDD" w:rsidP="00D856D1">
            <w:pPr>
              <w:widowControl w:val="0"/>
              <w:autoSpaceDE/>
              <w:autoSpaceDN/>
              <w:jc w:val="center"/>
              <w:rPr>
                <w:sz w:val="24"/>
                <w:szCs w:val="24"/>
              </w:rPr>
            </w:pPr>
          </w:p>
        </w:tc>
        <w:tc>
          <w:tcPr>
            <w:tcW w:w="1129" w:type="dxa"/>
          </w:tcPr>
          <w:p w:rsidR="00320FDD" w:rsidRPr="0037058D" w:rsidRDefault="00320FDD" w:rsidP="00D856D1">
            <w:pPr>
              <w:widowControl w:val="0"/>
              <w:autoSpaceDE/>
              <w:autoSpaceDN/>
              <w:jc w:val="center"/>
              <w:rPr>
                <w:sz w:val="24"/>
                <w:szCs w:val="24"/>
              </w:rPr>
            </w:pPr>
          </w:p>
        </w:tc>
        <w:tc>
          <w:tcPr>
            <w:tcW w:w="1136" w:type="dxa"/>
          </w:tcPr>
          <w:p w:rsidR="00320FDD" w:rsidRPr="0037058D" w:rsidRDefault="00320FDD" w:rsidP="00D856D1">
            <w:pPr>
              <w:widowControl w:val="0"/>
              <w:autoSpaceDE/>
              <w:autoSpaceDN/>
              <w:jc w:val="center"/>
              <w:rPr>
                <w:sz w:val="24"/>
                <w:szCs w:val="24"/>
              </w:rPr>
            </w:pPr>
          </w:p>
        </w:tc>
        <w:tc>
          <w:tcPr>
            <w:tcW w:w="993" w:type="dxa"/>
          </w:tcPr>
          <w:p w:rsidR="00320FDD" w:rsidRPr="0037058D" w:rsidRDefault="00320FDD" w:rsidP="00D856D1">
            <w:pPr>
              <w:widowControl w:val="0"/>
              <w:autoSpaceDE/>
              <w:autoSpaceDN/>
              <w:jc w:val="center"/>
              <w:rPr>
                <w:sz w:val="24"/>
                <w:szCs w:val="24"/>
              </w:rPr>
            </w:pP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r w:rsidRPr="0037058D">
              <w:rPr>
                <w:sz w:val="24"/>
                <w:szCs w:val="24"/>
              </w:rPr>
              <w:t>18.</w:t>
            </w:r>
          </w:p>
        </w:tc>
        <w:tc>
          <w:tcPr>
            <w:tcW w:w="5634" w:type="dxa"/>
            <w:gridSpan w:val="2"/>
          </w:tcPr>
          <w:p w:rsidR="00320FDD" w:rsidRPr="0037058D" w:rsidRDefault="00320FDD" w:rsidP="00D856D1">
            <w:pPr>
              <w:tabs>
                <w:tab w:val="left" w:pos="328"/>
              </w:tabs>
              <w:autoSpaceDE/>
              <w:autoSpaceDN/>
              <w:jc w:val="both"/>
              <w:rPr>
                <w:sz w:val="24"/>
                <w:szCs w:val="24"/>
                <w:lang w:eastAsia="en-US"/>
              </w:rPr>
            </w:pPr>
            <w:r w:rsidRPr="0037058D">
              <w:rPr>
                <w:sz w:val="24"/>
                <w:szCs w:val="24"/>
                <w:lang w:eastAsia="en-US"/>
              </w:rPr>
              <w:t>Количество общеобразовательных организаций, расположенных в сельской местности, в которых отремонтирован  спортивный зал</w:t>
            </w:r>
          </w:p>
        </w:tc>
        <w:tc>
          <w:tcPr>
            <w:tcW w:w="1278" w:type="dxa"/>
            <w:gridSpan w:val="3"/>
          </w:tcPr>
          <w:p w:rsidR="00320FDD" w:rsidRPr="0037058D" w:rsidRDefault="00320FDD" w:rsidP="00D856D1">
            <w:pPr>
              <w:widowControl w:val="0"/>
              <w:autoSpaceDE/>
              <w:autoSpaceDN/>
              <w:jc w:val="center"/>
              <w:rPr>
                <w:sz w:val="24"/>
                <w:szCs w:val="24"/>
              </w:rPr>
            </w:pPr>
            <w:r w:rsidRPr="0037058D">
              <w:rPr>
                <w:sz w:val="24"/>
                <w:szCs w:val="24"/>
              </w:rPr>
              <w:t>единиц</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1</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1</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r w:rsidRPr="0037058D">
              <w:rPr>
                <w:sz w:val="24"/>
                <w:szCs w:val="24"/>
              </w:rPr>
              <w:t>19.</w:t>
            </w:r>
          </w:p>
        </w:tc>
        <w:tc>
          <w:tcPr>
            <w:tcW w:w="5634" w:type="dxa"/>
            <w:gridSpan w:val="2"/>
          </w:tcPr>
          <w:p w:rsidR="00320FDD" w:rsidRPr="0037058D" w:rsidRDefault="00320FDD" w:rsidP="00D856D1">
            <w:pPr>
              <w:tabs>
                <w:tab w:val="left" w:pos="328"/>
              </w:tabs>
              <w:autoSpaceDE/>
              <w:autoSpaceDN/>
              <w:jc w:val="both"/>
              <w:rPr>
                <w:sz w:val="24"/>
                <w:szCs w:val="24"/>
                <w:lang w:eastAsia="en-US"/>
              </w:rPr>
            </w:pPr>
            <w:r w:rsidRPr="0037058D">
              <w:rPr>
                <w:sz w:val="24"/>
                <w:szCs w:val="24"/>
                <w:lang w:eastAsia="en-US"/>
              </w:rPr>
              <w:t>Доля обучающихся, занимающихся физической культурой и спортом во внеурочное время (начальное, основное, среднее образование), в общем количестве обучающихся, за исключением дошкольного образования;</w:t>
            </w:r>
          </w:p>
          <w:p w:rsidR="00320FDD" w:rsidRPr="0037058D" w:rsidRDefault="00320FDD" w:rsidP="00D856D1">
            <w:pPr>
              <w:autoSpaceDE/>
              <w:autoSpaceDN/>
              <w:rPr>
                <w:rFonts w:cs="Calibri"/>
                <w:b/>
                <w:sz w:val="24"/>
                <w:szCs w:val="24"/>
              </w:rPr>
            </w:pPr>
          </w:p>
        </w:tc>
        <w:tc>
          <w:tcPr>
            <w:tcW w:w="1278" w:type="dxa"/>
            <w:gridSpan w:val="3"/>
          </w:tcPr>
          <w:p w:rsidR="00320FDD" w:rsidRPr="0037058D" w:rsidRDefault="00320FDD" w:rsidP="00D856D1">
            <w:pPr>
              <w:widowControl w:val="0"/>
              <w:autoSpaceDE/>
              <w:autoSpaceDN/>
              <w:jc w:val="center"/>
              <w:rPr>
                <w:sz w:val="24"/>
                <w:szCs w:val="24"/>
              </w:rPr>
            </w:pPr>
            <w:r w:rsidRPr="0037058D">
              <w:rPr>
                <w:sz w:val="24"/>
                <w:szCs w:val="24"/>
              </w:rPr>
              <w:t>процентов</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 xml:space="preserve">показатель вводится с 2019 года </w:t>
            </w:r>
          </w:p>
        </w:tc>
        <w:tc>
          <w:tcPr>
            <w:tcW w:w="1298" w:type="dxa"/>
            <w:gridSpan w:val="2"/>
          </w:tcPr>
          <w:p w:rsidR="00320FDD" w:rsidRPr="0037058D" w:rsidRDefault="00320FDD" w:rsidP="00D856D1">
            <w:pPr>
              <w:widowControl w:val="0"/>
              <w:autoSpaceDE/>
              <w:autoSpaceDN/>
              <w:jc w:val="center"/>
              <w:rPr>
                <w:sz w:val="22"/>
                <w:szCs w:val="22"/>
              </w:rPr>
            </w:pPr>
          </w:p>
          <w:p w:rsidR="00320FDD" w:rsidRPr="0037058D" w:rsidRDefault="00320FDD" w:rsidP="00D856D1">
            <w:pPr>
              <w:widowControl w:val="0"/>
              <w:autoSpaceDE/>
              <w:autoSpaceDN/>
              <w:jc w:val="center"/>
              <w:rPr>
                <w:sz w:val="22"/>
                <w:szCs w:val="22"/>
              </w:rPr>
            </w:pPr>
            <w:r w:rsidRPr="0037058D">
              <w:rPr>
                <w:sz w:val="22"/>
                <w:szCs w:val="22"/>
              </w:rPr>
              <w:t>5</w:t>
            </w:r>
          </w:p>
          <w:p w:rsidR="00320FDD" w:rsidRPr="0037058D" w:rsidRDefault="00320FDD" w:rsidP="00D856D1">
            <w:pPr>
              <w:widowControl w:val="0"/>
              <w:autoSpaceDE/>
              <w:autoSpaceDN/>
              <w:jc w:val="center"/>
              <w:rPr>
                <w:sz w:val="22"/>
                <w:szCs w:val="22"/>
              </w:rPr>
            </w:pPr>
            <w:r w:rsidRPr="0037058D">
              <w:rPr>
                <w:sz w:val="22"/>
                <w:szCs w:val="22"/>
              </w:rPr>
              <w:t>10</w:t>
            </w:r>
          </w:p>
          <w:p w:rsidR="00320FDD" w:rsidRPr="0037058D" w:rsidRDefault="00320FDD" w:rsidP="00D856D1">
            <w:pPr>
              <w:widowControl w:val="0"/>
              <w:autoSpaceDE/>
              <w:autoSpaceDN/>
              <w:jc w:val="center"/>
              <w:rPr>
                <w:sz w:val="22"/>
                <w:szCs w:val="22"/>
              </w:rPr>
            </w:pPr>
            <w:r w:rsidRPr="0037058D">
              <w:rPr>
                <w:sz w:val="22"/>
                <w:szCs w:val="22"/>
              </w:rPr>
              <w:t>5</w:t>
            </w:r>
          </w:p>
        </w:tc>
        <w:tc>
          <w:tcPr>
            <w:tcW w:w="1141" w:type="dxa"/>
          </w:tcPr>
          <w:p w:rsidR="00320FDD" w:rsidRPr="0037058D" w:rsidRDefault="00320FDD" w:rsidP="00D856D1">
            <w:pPr>
              <w:widowControl w:val="0"/>
              <w:autoSpaceDE/>
              <w:autoSpaceDN/>
              <w:jc w:val="center"/>
              <w:rPr>
                <w:sz w:val="22"/>
                <w:szCs w:val="22"/>
              </w:rPr>
            </w:pPr>
          </w:p>
          <w:p w:rsidR="00320FDD" w:rsidRPr="0037058D" w:rsidRDefault="00320FDD" w:rsidP="00D856D1">
            <w:pPr>
              <w:widowControl w:val="0"/>
              <w:autoSpaceDE/>
              <w:autoSpaceDN/>
              <w:jc w:val="center"/>
              <w:rPr>
                <w:sz w:val="22"/>
                <w:szCs w:val="22"/>
              </w:rPr>
            </w:pPr>
            <w:r w:rsidRPr="0037058D">
              <w:rPr>
                <w:sz w:val="22"/>
                <w:szCs w:val="22"/>
              </w:rPr>
              <w:t>6</w:t>
            </w:r>
          </w:p>
          <w:p w:rsidR="00320FDD" w:rsidRPr="0037058D" w:rsidRDefault="00320FDD" w:rsidP="00D856D1">
            <w:pPr>
              <w:widowControl w:val="0"/>
              <w:autoSpaceDE/>
              <w:autoSpaceDN/>
              <w:jc w:val="center"/>
              <w:rPr>
                <w:sz w:val="22"/>
                <w:szCs w:val="22"/>
              </w:rPr>
            </w:pPr>
            <w:r w:rsidRPr="0037058D">
              <w:rPr>
                <w:sz w:val="22"/>
                <w:szCs w:val="22"/>
              </w:rPr>
              <w:t>4</w:t>
            </w:r>
          </w:p>
          <w:p w:rsidR="00320FDD" w:rsidRPr="0037058D" w:rsidRDefault="00320FDD" w:rsidP="00D856D1">
            <w:pPr>
              <w:widowControl w:val="0"/>
              <w:autoSpaceDE/>
              <w:autoSpaceDN/>
              <w:jc w:val="center"/>
              <w:rPr>
                <w:sz w:val="22"/>
                <w:szCs w:val="22"/>
              </w:rPr>
            </w:pPr>
            <w:r w:rsidRPr="0037058D">
              <w:rPr>
                <w:sz w:val="22"/>
                <w:szCs w:val="22"/>
              </w:rPr>
              <w:t>2</w:t>
            </w:r>
          </w:p>
        </w:tc>
        <w:tc>
          <w:tcPr>
            <w:tcW w:w="1278" w:type="dxa"/>
            <w:gridSpan w:val="2"/>
          </w:tcPr>
          <w:p w:rsidR="00320FDD" w:rsidRPr="0037058D" w:rsidRDefault="00320FDD" w:rsidP="00D856D1">
            <w:pPr>
              <w:widowControl w:val="0"/>
              <w:autoSpaceDE/>
              <w:autoSpaceDN/>
              <w:jc w:val="center"/>
              <w:rPr>
                <w:sz w:val="22"/>
                <w:szCs w:val="22"/>
              </w:rPr>
            </w:pPr>
          </w:p>
          <w:p w:rsidR="00320FDD" w:rsidRPr="0037058D" w:rsidRDefault="00320FDD" w:rsidP="00D856D1">
            <w:pPr>
              <w:widowControl w:val="0"/>
              <w:autoSpaceDE/>
              <w:autoSpaceDN/>
              <w:jc w:val="center"/>
              <w:rPr>
                <w:sz w:val="22"/>
                <w:szCs w:val="22"/>
              </w:rPr>
            </w:pPr>
            <w:r w:rsidRPr="0037058D">
              <w:rPr>
                <w:sz w:val="22"/>
                <w:szCs w:val="22"/>
              </w:rPr>
              <w:t>10</w:t>
            </w:r>
          </w:p>
          <w:p w:rsidR="00320FDD" w:rsidRPr="0037058D" w:rsidRDefault="00320FDD" w:rsidP="00D856D1">
            <w:pPr>
              <w:widowControl w:val="0"/>
              <w:autoSpaceDE/>
              <w:autoSpaceDN/>
              <w:jc w:val="center"/>
              <w:rPr>
                <w:sz w:val="22"/>
                <w:szCs w:val="22"/>
              </w:rPr>
            </w:pPr>
            <w:r w:rsidRPr="0037058D">
              <w:rPr>
                <w:sz w:val="22"/>
                <w:szCs w:val="22"/>
              </w:rPr>
              <w:t>12</w:t>
            </w:r>
          </w:p>
          <w:p w:rsidR="00320FDD" w:rsidRPr="0037058D" w:rsidRDefault="00320FDD" w:rsidP="00D856D1">
            <w:pPr>
              <w:widowControl w:val="0"/>
              <w:autoSpaceDE/>
              <w:autoSpaceDN/>
              <w:jc w:val="center"/>
              <w:rPr>
                <w:sz w:val="22"/>
                <w:szCs w:val="22"/>
              </w:rPr>
            </w:pPr>
            <w:r w:rsidRPr="0037058D">
              <w:rPr>
                <w:sz w:val="22"/>
                <w:szCs w:val="22"/>
              </w:rPr>
              <w:t>2</w:t>
            </w:r>
          </w:p>
        </w:tc>
        <w:tc>
          <w:tcPr>
            <w:tcW w:w="1129" w:type="dxa"/>
          </w:tcPr>
          <w:p w:rsidR="00320FDD" w:rsidRPr="0037058D" w:rsidRDefault="00320FDD" w:rsidP="00D856D1">
            <w:pPr>
              <w:widowControl w:val="0"/>
              <w:autoSpaceDE/>
              <w:autoSpaceDN/>
              <w:jc w:val="center"/>
              <w:rPr>
                <w:sz w:val="22"/>
                <w:szCs w:val="22"/>
              </w:rPr>
            </w:pPr>
          </w:p>
          <w:p w:rsidR="00320FDD" w:rsidRPr="0037058D" w:rsidRDefault="00320FDD" w:rsidP="00D856D1">
            <w:pPr>
              <w:widowControl w:val="0"/>
              <w:autoSpaceDE/>
              <w:autoSpaceDN/>
              <w:jc w:val="center"/>
              <w:rPr>
                <w:sz w:val="22"/>
                <w:szCs w:val="22"/>
              </w:rPr>
            </w:pPr>
            <w:r w:rsidRPr="0037058D">
              <w:rPr>
                <w:sz w:val="22"/>
                <w:szCs w:val="22"/>
              </w:rPr>
              <w:t>10</w:t>
            </w:r>
          </w:p>
          <w:p w:rsidR="00320FDD" w:rsidRPr="0037058D" w:rsidRDefault="00320FDD" w:rsidP="00D856D1">
            <w:pPr>
              <w:widowControl w:val="0"/>
              <w:autoSpaceDE/>
              <w:autoSpaceDN/>
              <w:jc w:val="center"/>
              <w:rPr>
                <w:sz w:val="22"/>
                <w:szCs w:val="22"/>
              </w:rPr>
            </w:pPr>
            <w:r w:rsidRPr="0037058D">
              <w:rPr>
                <w:sz w:val="22"/>
                <w:szCs w:val="22"/>
              </w:rPr>
              <w:t>12</w:t>
            </w:r>
          </w:p>
          <w:p w:rsidR="00320FDD" w:rsidRPr="0037058D" w:rsidRDefault="00320FDD" w:rsidP="00D856D1">
            <w:pPr>
              <w:widowControl w:val="0"/>
              <w:autoSpaceDE/>
              <w:autoSpaceDN/>
              <w:jc w:val="center"/>
              <w:rPr>
                <w:sz w:val="22"/>
                <w:szCs w:val="22"/>
              </w:rPr>
            </w:pPr>
            <w:r w:rsidRPr="0037058D">
              <w:rPr>
                <w:sz w:val="22"/>
                <w:szCs w:val="22"/>
              </w:rPr>
              <w:t>2</w:t>
            </w:r>
          </w:p>
        </w:tc>
        <w:tc>
          <w:tcPr>
            <w:tcW w:w="1136" w:type="dxa"/>
          </w:tcPr>
          <w:p w:rsidR="00320FDD" w:rsidRPr="0037058D" w:rsidRDefault="00320FDD" w:rsidP="00D856D1">
            <w:pPr>
              <w:widowControl w:val="0"/>
              <w:autoSpaceDE/>
              <w:autoSpaceDN/>
              <w:jc w:val="center"/>
              <w:rPr>
                <w:sz w:val="22"/>
                <w:szCs w:val="22"/>
              </w:rPr>
            </w:pPr>
          </w:p>
          <w:p w:rsidR="00320FDD" w:rsidRPr="0037058D" w:rsidRDefault="00320FDD" w:rsidP="00D856D1">
            <w:pPr>
              <w:widowControl w:val="0"/>
              <w:autoSpaceDE/>
              <w:autoSpaceDN/>
              <w:jc w:val="center"/>
              <w:rPr>
                <w:sz w:val="22"/>
                <w:szCs w:val="22"/>
              </w:rPr>
            </w:pPr>
            <w:r w:rsidRPr="0037058D">
              <w:rPr>
                <w:sz w:val="22"/>
                <w:szCs w:val="22"/>
              </w:rPr>
              <w:t>10</w:t>
            </w:r>
          </w:p>
          <w:p w:rsidR="00320FDD" w:rsidRPr="0037058D" w:rsidRDefault="00320FDD" w:rsidP="00D856D1">
            <w:pPr>
              <w:widowControl w:val="0"/>
              <w:autoSpaceDE/>
              <w:autoSpaceDN/>
              <w:jc w:val="center"/>
              <w:rPr>
                <w:sz w:val="22"/>
                <w:szCs w:val="22"/>
              </w:rPr>
            </w:pPr>
            <w:r w:rsidRPr="0037058D">
              <w:rPr>
                <w:sz w:val="22"/>
                <w:szCs w:val="22"/>
              </w:rPr>
              <w:t>12</w:t>
            </w:r>
          </w:p>
          <w:p w:rsidR="00320FDD" w:rsidRPr="0037058D" w:rsidRDefault="00320FDD" w:rsidP="00D856D1">
            <w:pPr>
              <w:widowControl w:val="0"/>
              <w:autoSpaceDE/>
              <w:autoSpaceDN/>
              <w:jc w:val="center"/>
              <w:rPr>
                <w:sz w:val="22"/>
                <w:szCs w:val="22"/>
              </w:rPr>
            </w:pPr>
            <w:r w:rsidRPr="0037058D">
              <w:rPr>
                <w:sz w:val="22"/>
                <w:szCs w:val="22"/>
              </w:rPr>
              <w:t>2</w:t>
            </w:r>
          </w:p>
        </w:tc>
        <w:tc>
          <w:tcPr>
            <w:tcW w:w="993" w:type="dxa"/>
          </w:tcPr>
          <w:p w:rsidR="00320FDD" w:rsidRPr="0037058D" w:rsidRDefault="00320FDD" w:rsidP="00D856D1">
            <w:pPr>
              <w:widowControl w:val="0"/>
              <w:autoSpaceDE/>
              <w:autoSpaceDN/>
              <w:jc w:val="center"/>
              <w:rPr>
                <w:sz w:val="22"/>
                <w:szCs w:val="22"/>
              </w:rPr>
            </w:pPr>
          </w:p>
          <w:p w:rsidR="00320FDD" w:rsidRPr="0037058D" w:rsidRDefault="00320FDD" w:rsidP="00D856D1">
            <w:pPr>
              <w:widowControl w:val="0"/>
              <w:autoSpaceDE/>
              <w:autoSpaceDN/>
              <w:jc w:val="center"/>
              <w:rPr>
                <w:sz w:val="22"/>
                <w:szCs w:val="22"/>
              </w:rPr>
            </w:pPr>
            <w:r w:rsidRPr="0037058D">
              <w:rPr>
                <w:sz w:val="22"/>
                <w:szCs w:val="22"/>
              </w:rPr>
              <w:t>10</w:t>
            </w:r>
          </w:p>
          <w:p w:rsidR="00320FDD" w:rsidRPr="0037058D" w:rsidRDefault="00320FDD" w:rsidP="00D856D1">
            <w:pPr>
              <w:widowControl w:val="0"/>
              <w:autoSpaceDE/>
              <w:autoSpaceDN/>
              <w:jc w:val="center"/>
              <w:rPr>
                <w:sz w:val="22"/>
                <w:szCs w:val="22"/>
              </w:rPr>
            </w:pPr>
            <w:r w:rsidRPr="0037058D">
              <w:rPr>
                <w:sz w:val="22"/>
                <w:szCs w:val="22"/>
              </w:rPr>
              <w:t>12</w:t>
            </w:r>
          </w:p>
          <w:p w:rsidR="00320FDD" w:rsidRPr="0037058D" w:rsidRDefault="00320FDD" w:rsidP="00D856D1">
            <w:pPr>
              <w:widowControl w:val="0"/>
              <w:autoSpaceDE/>
              <w:autoSpaceDN/>
              <w:jc w:val="center"/>
              <w:rPr>
                <w:sz w:val="22"/>
                <w:szCs w:val="22"/>
              </w:rPr>
            </w:pPr>
            <w:r w:rsidRPr="0037058D">
              <w:rPr>
                <w:sz w:val="22"/>
                <w:szCs w:val="22"/>
              </w:rPr>
              <w:t>2</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p>
        </w:tc>
        <w:tc>
          <w:tcPr>
            <w:tcW w:w="5634" w:type="dxa"/>
            <w:gridSpan w:val="2"/>
          </w:tcPr>
          <w:p w:rsidR="00320FDD" w:rsidRPr="0037058D" w:rsidRDefault="00320FDD" w:rsidP="00320FDD">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278" w:type="dxa"/>
            <w:gridSpan w:val="3"/>
          </w:tcPr>
          <w:p w:rsidR="00320FDD" w:rsidRPr="0037058D" w:rsidRDefault="00320FDD" w:rsidP="00320FDD">
            <w:pPr>
              <w:widowControl w:val="0"/>
              <w:autoSpaceDE/>
              <w:autoSpaceDN/>
              <w:jc w:val="center"/>
              <w:rPr>
                <w:sz w:val="22"/>
                <w:szCs w:val="22"/>
              </w:rPr>
            </w:pPr>
            <w:r w:rsidRPr="0037058D">
              <w:rPr>
                <w:b/>
                <w:sz w:val="22"/>
                <w:szCs w:val="22"/>
              </w:rPr>
              <w:t>Единица измерения</w:t>
            </w:r>
          </w:p>
        </w:tc>
        <w:tc>
          <w:tcPr>
            <w:tcW w:w="1286" w:type="dxa"/>
            <w:gridSpan w:val="3"/>
          </w:tcPr>
          <w:p w:rsidR="00320FDD" w:rsidRPr="0037058D" w:rsidRDefault="00320FDD" w:rsidP="00320FDD">
            <w:pPr>
              <w:widowControl w:val="0"/>
              <w:autoSpaceDE/>
              <w:autoSpaceDN/>
              <w:ind w:left="-108" w:right="-106"/>
              <w:jc w:val="center"/>
              <w:rPr>
                <w:b/>
                <w:sz w:val="22"/>
                <w:szCs w:val="22"/>
              </w:rPr>
            </w:pPr>
            <w:r w:rsidRPr="0037058D">
              <w:rPr>
                <w:b/>
                <w:sz w:val="22"/>
                <w:szCs w:val="22"/>
              </w:rPr>
              <w:t>2018 год</w:t>
            </w:r>
          </w:p>
          <w:p w:rsidR="00320FDD" w:rsidRPr="0037058D" w:rsidRDefault="00320FDD" w:rsidP="00320FDD">
            <w:pPr>
              <w:widowControl w:val="0"/>
              <w:autoSpaceDE/>
              <w:autoSpaceDN/>
              <w:ind w:left="-108" w:right="-106"/>
              <w:jc w:val="center"/>
              <w:rPr>
                <w:b/>
                <w:sz w:val="22"/>
                <w:szCs w:val="22"/>
              </w:rPr>
            </w:pPr>
            <w:r w:rsidRPr="0037058D">
              <w:rPr>
                <w:b/>
                <w:sz w:val="22"/>
                <w:szCs w:val="22"/>
              </w:rPr>
              <w:t>(оценка)</w:t>
            </w:r>
          </w:p>
        </w:tc>
        <w:tc>
          <w:tcPr>
            <w:tcW w:w="1298" w:type="dxa"/>
            <w:gridSpan w:val="2"/>
          </w:tcPr>
          <w:p w:rsidR="00320FDD" w:rsidRPr="0037058D" w:rsidRDefault="00320FDD" w:rsidP="00320FDD">
            <w:pPr>
              <w:widowControl w:val="0"/>
              <w:autoSpaceDE/>
              <w:autoSpaceDN/>
              <w:ind w:left="-108" w:right="-106"/>
              <w:jc w:val="center"/>
              <w:rPr>
                <w:b/>
                <w:sz w:val="22"/>
                <w:szCs w:val="22"/>
              </w:rPr>
            </w:pPr>
            <w:r w:rsidRPr="0037058D">
              <w:rPr>
                <w:b/>
                <w:sz w:val="22"/>
                <w:szCs w:val="22"/>
              </w:rPr>
              <w:t>2019 год</w:t>
            </w:r>
          </w:p>
          <w:p w:rsidR="00320FDD" w:rsidRPr="0037058D" w:rsidRDefault="00320FDD" w:rsidP="00320FDD">
            <w:pPr>
              <w:widowControl w:val="0"/>
              <w:autoSpaceDE/>
              <w:autoSpaceDN/>
              <w:ind w:left="-108" w:right="-106"/>
              <w:jc w:val="center"/>
              <w:rPr>
                <w:b/>
                <w:sz w:val="22"/>
                <w:szCs w:val="22"/>
              </w:rPr>
            </w:pPr>
            <w:r w:rsidRPr="0037058D">
              <w:rPr>
                <w:b/>
                <w:sz w:val="22"/>
                <w:szCs w:val="22"/>
              </w:rPr>
              <w:t>(факт)</w:t>
            </w:r>
          </w:p>
        </w:tc>
        <w:tc>
          <w:tcPr>
            <w:tcW w:w="1141"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2020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c>
          <w:tcPr>
            <w:tcW w:w="1278" w:type="dxa"/>
            <w:gridSpan w:val="2"/>
          </w:tcPr>
          <w:p w:rsidR="00320FDD" w:rsidRPr="0037058D" w:rsidRDefault="00320FDD" w:rsidP="00320FDD">
            <w:pPr>
              <w:widowControl w:val="0"/>
              <w:autoSpaceDE/>
              <w:autoSpaceDN/>
              <w:ind w:left="-101" w:right="-112"/>
              <w:jc w:val="center"/>
              <w:rPr>
                <w:b/>
                <w:sz w:val="22"/>
                <w:szCs w:val="22"/>
              </w:rPr>
            </w:pPr>
            <w:r w:rsidRPr="0037058D">
              <w:rPr>
                <w:b/>
                <w:sz w:val="22"/>
                <w:szCs w:val="22"/>
              </w:rPr>
              <w:t>2021 год</w:t>
            </w:r>
          </w:p>
          <w:p w:rsidR="00320FDD" w:rsidRPr="0037058D" w:rsidRDefault="00320FDD" w:rsidP="00320FDD">
            <w:pPr>
              <w:widowControl w:val="0"/>
              <w:autoSpaceDE/>
              <w:autoSpaceDN/>
              <w:ind w:left="-101" w:right="-112"/>
              <w:jc w:val="center"/>
              <w:rPr>
                <w:b/>
                <w:sz w:val="22"/>
                <w:szCs w:val="22"/>
              </w:rPr>
            </w:pPr>
            <w:r w:rsidRPr="0037058D">
              <w:rPr>
                <w:b/>
                <w:sz w:val="22"/>
                <w:szCs w:val="22"/>
              </w:rPr>
              <w:t>(план)</w:t>
            </w:r>
          </w:p>
        </w:tc>
        <w:tc>
          <w:tcPr>
            <w:tcW w:w="1129" w:type="dxa"/>
          </w:tcPr>
          <w:p w:rsidR="00320FDD" w:rsidRPr="0037058D" w:rsidRDefault="00320FDD" w:rsidP="00320FDD">
            <w:pPr>
              <w:widowControl w:val="0"/>
              <w:autoSpaceDE/>
              <w:autoSpaceDN/>
              <w:ind w:left="-104" w:right="-110"/>
              <w:jc w:val="center"/>
              <w:rPr>
                <w:b/>
                <w:sz w:val="22"/>
                <w:szCs w:val="22"/>
              </w:rPr>
            </w:pPr>
            <w:r w:rsidRPr="0037058D">
              <w:rPr>
                <w:b/>
                <w:sz w:val="22"/>
                <w:szCs w:val="22"/>
              </w:rPr>
              <w:t>2022 год</w:t>
            </w:r>
          </w:p>
          <w:p w:rsidR="00320FDD" w:rsidRPr="0037058D" w:rsidRDefault="00320FDD" w:rsidP="00320FDD">
            <w:pPr>
              <w:widowControl w:val="0"/>
              <w:autoSpaceDE/>
              <w:autoSpaceDN/>
              <w:ind w:left="-104" w:right="-110"/>
              <w:jc w:val="center"/>
              <w:rPr>
                <w:b/>
                <w:sz w:val="22"/>
                <w:szCs w:val="22"/>
              </w:rPr>
            </w:pPr>
            <w:r w:rsidRPr="0037058D">
              <w:rPr>
                <w:b/>
                <w:sz w:val="22"/>
                <w:szCs w:val="22"/>
              </w:rPr>
              <w:t>(план)</w:t>
            </w:r>
          </w:p>
        </w:tc>
        <w:tc>
          <w:tcPr>
            <w:tcW w:w="1136" w:type="dxa"/>
          </w:tcPr>
          <w:p w:rsidR="00320FDD" w:rsidRPr="0037058D" w:rsidRDefault="00320FDD" w:rsidP="00320FDD">
            <w:pPr>
              <w:widowControl w:val="0"/>
              <w:autoSpaceDE/>
              <w:autoSpaceDN/>
              <w:ind w:left="-106" w:right="-44"/>
              <w:jc w:val="center"/>
              <w:rPr>
                <w:b/>
                <w:sz w:val="22"/>
                <w:szCs w:val="22"/>
              </w:rPr>
            </w:pPr>
            <w:r w:rsidRPr="0037058D">
              <w:rPr>
                <w:b/>
                <w:sz w:val="22"/>
                <w:szCs w:val="22"/>
              </w:rPr>
              <w:t>2023 год</w:t>
            </w:r>
          </w:p>
          <w:p w:rsidR="00320FDD" w:rsidRPr="0037058D" w:rsidRDefault="00320FDD" w:rsidP="00320FDD">
            <w:pPr>
              <w:widowControl w:val="0"/>
              <w:autoSpaceDE/>
              <w:autoSpaceDN/>
              <w:ind w:left="-106" w:right="-44"/>
              <w:jc w:val="center"/>
              <w:rPr>
                <w:b/>
                <w:sz w:val="22"/>
                <w:szCs w:val="22"/>
              </w:rPr>
            </w:pPr>
            <w:r w:rsidRPr="0037058D">
              <w:rPr>
                <w:b/>
                <w:sz w:val="22"/>
                <w:szCs w:val="22"/>
              </w:rPr>
              <w:t>(план)</w:t>
            </w:r>
          </w:p>
        </w:tc>
        <w:tc>
          <w:tcPr>
            <w:tcW w:w="993"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2024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r w:rsidRPr="0037058D">
              <w:rPr>
                <w:sz w:val="24"/>
                <w:szCs w:val="24"/>
              </w:rPr>
              <w:t>20.</w:t>
            </w:r>
          </w:p>
        </w:tc>
        <w:tc>
          <w:tcPr>
            <w:tcW w:w="5634" w:type="dxa"/>
            <w:gridSpan w:val="2"/>
          </w:tcPr>
          <w:p w:rsidR="00320FDD" w:rsidRPr="0037058D" w:rsidRDefault="00320FDD" w:rsidP="00D856D1">
            <w:pPr>
              <w:tabs>
                <w:tab w:val="left" w:pos="328"/>
              </w:tabs>
              <w:autoSpaceDE/>
              <w:autoSpaceDN/>
              <w:jc w:val="both"/>
              <w:rPr>
                <w:sz w:val="24"/>
                <w:szCs w:val="24"/>
                <w:lang w:eastAsia="en-US"/>
              </w:rPr>
            </w:pPr>
            <w:r w:rsidRPr="0037058D">
              <w:rPr>
                <w:sz w:val="24"/>
                <w:szCs w:val="24"/>
                <w:lang w:eastAsia="en-US"/>
              </w:rPr>
              <w:t>Количество спортивных клубов, созданных в общеобразовательных организациях, расположенных  в сельской местности, для занятия физической культуры и спортом</w:t>
            </w:r>
          </w:p>
          <w:p w:rsidR="00320FDD" w:rsidRPr="0037058D" w:rsidRDefault="00320FDD" w:rsidP="00D856D1">
            <w:pPr>
              <w:autoSpaceDE/>
              <w:autoSpaceDN/>
              <w:rPr>
                <w:rFonts w:cs="Calibri"/>
                <w:b/>
                <w:sz w:val="24"/>
                <w:szCs w:val="24"/>
              </w:rPr>
            </w:pP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единиц</w:t>
            </w:r>
          </w:p>
        </w:tc>
        <w:tc>
          <w:tcPr>
            <w:tcW w:w="1286" w:type="dxa"/>
            <w:gridSpan w:val="3"/>
          </w:tcPr>
          <w:p w:rsidR="00320FDD" w:rsidRPr="0037058D" w:rsidRDefault="00320FDD" w:rsidP="00D856D1">
            <w:pPr>
              <w:widowControl w:val="0"/>
              <w:autoSpaceDE/>
              <w:autoSpaceDN/>
              <w:jc w:val="center"/>
              <w:rPr>
                <w:sz w:val="22"/>
                <w:szCs w:val="22"/>
              </w:rPr>
            </w:pPr>
            <w:r w:rsidRPr="0037058D">
              <w:rPr>
                <w:sz w:val="22"/>
                <w:szCs w:val="22"/>
              </w:rPr>
              <w:t>1</w:t>
            </w:r>
          </w:p>
        </w:tc>
        <w:tc>
          <w:tcPr>
            <w:tcW w:w="1298" w:type="dxa"/>
            <w:gridSpan w:val="2"/>
          </w:tcPr>
          <w:p w:rsidR="00320FDD" w:rsidRPr="0037058D" w:rsidRDefault="00320FDD" w:rsidP="00D856D1">
            <w:pPr>
              <w:widowControl w:val="0"/>
              <w:autoSpaceDE/>
              <w:autoSpaceDN/>
              <w:jc w:val="center"/>
              <w:rPr>
                <w:sz w:val="22"/>
                <w:szCs w:val="22"/>
              </w:rPr>
            </w:pPr>
            <w:r w:rsidRPr="0037058D">
              <w:rPr>
                <w:sz w:val="22"/>
                <w:szCs w:val="22"/>
              </w:rPr>
              <w:t>1</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r w:rsidRPr="0037058D">
              <w:rPr>
                <w:sz w:val="24"/>
                <w:szCs w:val="24"/>
              </w:rPr>
              <w:t>21.</w:t>
            </w:r>
          </w:p>
        </w:tc>
        <w:tc>
          <w:tcPr>
            <w:tcW w:w="5634" w:type="dxa"/>
            <w:gridSpan w:val="2"/>
          </w:tcPr>
          <w:p w:rsidR="00320FDD" w:rsidRPr="0037058D" w:rsidRDefault="00320FDD" w:rsidP="00D856D1">
            <w:pPr>
              <w:tabs>
                <w:tab w:val="left" w:pos="375"/>
                <w:tab w:val="left" w:pos="658"/>
                <w:tab w:val="left" w:pos="2794"/>
              </w:tabs>
              <w:adjustRightInd w:val="0"/>
              <w:jc w:val="both"/>
              <w:rPr>
                <w:sz w:val="24"/>
                <w:szCs w:val="24"/>
              </w:rPr>
            </w:pPr>
            <w:r w:rsidRPr="0037058D">
              <w:rPr>
                <w:sz w:val="24"/>
                <w:szCs w:val="24"/>
              </w:rPr>
              <w:t>Количество услуг психолого-педагогической, методической и консультативной помощи родителям (законным представителям) детей</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единиц</w:t>
            </w:r>
          </w:p>
        </w:tc>
        <w:tc>
          <w:tcPr>
            <w:tcW w:w="1286" w:type="dxa"/>
            <w:gridSpan w:val="3"/>
          </w:tcPr>
          <w:p w:rsidR="00320FDD" w:rsidRPr="0037058D" w:rsidRDefault="00320FDD" w:rsidP="00D856D1">
            <w:pPr>
              <w:autoSpaceDE/>
              <w:autoSpaceDN/>
              <w:jc w:val="center"/>
              <w:rPr>
                <w:sz w:val="22"/>
                <w:szCs w:val="22"/>
              </w:rPr>
            </w:pPr>
            <w:r w:rsidRPr="0037058D">
              <w:rPr>
                <w:sz w:val="22"/>
                <w:szCs w:val="22"/>
              </w:rPr>
              <w:t>показатель вводится с 2019 года</w:t>
            </w:r>
          </w:p>
        </w:tc>
        <w:tc>
          <w:tcPr>
            <w:tcW w:w="1298" w:type="dxa"/>
            <w:gridSpan w:val="2"/>
          </w:tcPr>
          <w:p w:rsidR="00320FDD" w:rsidRPr="0037058D" w:rsidRDefault="00320FDD" w:rsidP="00D856D1">
            <w:pPr>
              <w:autoSpaceDE/>
              <w:autoSpaceDN/>
              <w:jc w:val="center"/>
              <w:rPr>
                <w:sz w:val="22"/>
                <w:szCs w:val="22"/>
              </w:rPr>
            </w:pPr>
            <w:r w:rsidRPr="0037058D">
              <w:rPr>
                <w:sz w:val="22"/>
                <w:szCs w:val="22"/>
              </w:rPr>
              <w:t>2,1</w:t>
            </w:r>
          </w:p>
        </w:tc>
        <w:tc>
          <w:tcPr>
            <w:tcW w:w="1141" w:type="dxa"/>
          </w:tcPr>
          <w:p w:rsidR="00320FDD" w:rsidRPr="0037058D" w:rsidRDefault="00320FDD" w:rsidP="00D856D1">
            <w:pPr>
              <w:autoSpaceDE/>
              <w:autoSpaceDN/>
              <w:jc w:val="center"/>
              <w:rPr>
                <w:sz w:val="22"/>
                <w:szCs w:val="22"/>
              </w:rPr>
            </w:pPr>
            <w:r w:rsidRPr="0037058D">
              <w:rPr>
                <w:sz w:val="22"/>
                <w:szCs w:val="22"/>
              </w:rPr>
              <w:t>2,5</w:t>
            </w:r>
          </w:p>
        </w:tc>
        <w:tc>
          <w:tcPr>
            <w:tcW w:w="1278" w:type="dxa"/>
            <w:gridSpan w:val="2"/>
          </w:tcPr>
          <w:p w:rsidR="00320FDD" w:rsidRPr="0037058D" w:rsidRDefault="00320FDD" w:rsidP="00D856D1">
            <w:pPr>
              <w:autoSpaceDE/>
              <w:autoSpaceDN/>
              <w:jc w:val="center"/>
              <w:rPr>
                <w:sz w:val="22"/>
                <w:szCs w:val="22"/>
              </w:rPr>
            </w:pPr>
            <w:r w:rsidRPr="0037058D">
              <w:rPr>
                <w:sz w:val="22"/>
                <w:szCs w:val="22"/>
              </w:rPr>
              <w:t>2,7</w:t>
            </w:r>
          </w:p>
        </w:tc>
        <w:tc>
          <w:tcPr>
            <w:tcW w:w="1129" w:type="dxa"/>
          </w:tcPr>
          <w:p w:rsidR="00320FDD" w:rsidRPr="0037058D" w:rsidRDefault="00320FDD" w:rsidP="00D856D1">
            <w:pPr>
              <w:autoSpaceDE/>
              <w:autoSpaceDN/>
              <w:jc w:val="center"/>
              <w:rPr>
                <w:sz w:val="22"/>
                <w:szCs w:val="22"/>
              </w:rPr>
            </w:pPr>
            <w:r w:rsidRPr="0037058D">
              <w:rPr>
                <w:sz w:val="22"/>
                <w:szCs w:val="22"/>
              </w:rPr>
              <w:t>2,9</w:t>
            </w:r>
          </w:p>
        </w:tc>
        <w:tc>
          <w:tcPr>
            <w:tcW w:w="1136" w:type="dxa"/>
          </w:tcPr>
          <w:p w:rsidR="00320FDD" w:rsidRPr="0037058D" w:rsidRDefault="00320FDD" w:rsidP="00D856D1">
            <w:pPr>
              <w:autoSpaceDE/>
              <w:autoSpaceDN/>
              <w:jc w:val="center"/>
              <w:rPr>
                <w:sz w:val="22"/>
                <w:szCs w:val="22"/>
              </w:rPr>
            </w:pPr>
            <w:r w:rsidRPr="0037058D">
              <w:rPr>
                <w:sz w:val="22"/>
                <w:szCs w:val="22"/>
              </w:rPr>
              <w:t>3,2</w:t>
            </w:r>
          </w:p>
        </w:tc>
        <w:tc>
          <w:tcPr>
            <w:tcW w:w="993" w:type="dxa"/>
          </w:tcPr>
          <w:p w:rsidR="00320FDD" w:rsidRPr="0037058D" w:rsidRDefault="00320FDD" w:rsidP="00D856D1">
            <w:pPr>
              <w:autoSpaceDE/>
              <w:autoSpaceDN/>
              <w:jc w:val="center"/>
              <w:rPr>
                <w:sz w:val="22"/>
                <w:szCs w:val="22"/>
              </w:rPr>
            </w:pPr>
            <w:r w:rsidRPr="0037058D">
              <w:rPr>
                <w:sz w:val="22"/>
                <w:szCs w:val="22"/>
              </w:rPr>
              <w:t>3,6</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r w:rsidRPr="0037058D">
              <w:rPr>
                <w:sz w:val="24"/>
                <w:szCs w:val="24"/>
              </w:rPr>
              <w:t>22.</w:t>
            </w:r>
          </w:p>
        </w:tc>
        <w:tc>
          <w:tcPr>
            <w:tcW w:w="5634" w:type="dxa"/>
            <w:gridSpan w:val="2"/>
          </w:tcPr>
          <w:p w:rsidR="00320FDD" w:rsidRPr="0037058D" w:rsidRDefault="00320FDD" w:rsidP="00D856D1">
            <w:pPr>
              <w:tabs>
                <w:tab w:val="left" w:pos="375"/>
                <w:tab w:val="left" w:pos="658"/>
                <w:tab w:val="left" w:pos="2794"/>
              </w:tabs>
              <w:adjustRightInd w:val="0"/>
              <w:jc w:val="both"/>
              <w:rPr>
                <w:sz w:val="24"/>
                <w:szCs w:val="24"/>
              </w:rPr>
            </w:pPr>
            <w:r w:rsidRPr="0037058D">
              <w:rPr>
                <w:sz w:val="24"/>
                <w:szCs w:val="24"/>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p w:rsidR="00320FDD" w:rsidRPr="0037058D" w:rsidRDefault="00320FDD" w:rsidP="00D856D1">
            <w:pPr>
              <w:tabs>
                <w:tab w:val="left" w:pos="375"/>
                <w:tab w:val="left" w:pos="658"/>
                <w:tab w:val="left" w:pos="2794"/>
              </w:tabs>
              <w:adjustRightInd w:val="0"/>
              <w:jc w:val="both"/>
              <w:rPr>
                <w:sz w:val="24"/>
                <w:szCs w:val="24"/>
              </w:rPr>
            </w:pP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86" w:type="dxa"/>
            <w:gridSpan w:val="3"/>
          </w:tcPr>
          <w:p w:rsidR="00320FDD" w:rsidRPr="0037058D" w:rsidRDefault="00320FDD" w:rsidP="00D856D1">
            <w:pPr>
              <w:autoSpaceDE/>
              <w:autoSpaceDN/>
              <w:jc w:val="center"/>
              <w:rPr>
                <w:sz w:val="22"/>
                <w:szCs w:val="22"/>
              </w:rPr>
            </w:pPr>
            <w:r w:rsidRPr="0037058D">
              <w:rPr>
                <w:sz w:val="22"/>
                <w:szCs w:val="22"/>
              </w:rPr>
              <w:t>показатель вводится с 2019 года</w:t>
            </w:r>
          </w:p>
        </w:tc>
        <w:tc>
          <w:tcPr>
            <w:tcW w:w="1298" w:type="dxa"/>
            <w:gridSpan w:val="2"/>
          </w:tcPr>
          <w:p w:rsidR="00320FDD" w:rsidRPr="0037058D" w:rsidRDefault="00320FDD" w:rsidP="00D856D1">
            <w:pPr>
              <w:autoSpaceDE/>
              <w:autoSpaceDN/>
              <w:jc w:val="center"/>
              <w:rPr>
                <w:sz w:val="22"/>
                <w:szCs w:val="22"/>
              </w:rPr>
            </w:pPr>
            <w:r w:rsidRPr="0037058D">
              <w:rPr>
                <w:sz w:val="22"/>
                <w:szCs w:val="22"/>
              </w:rPr>
              <w:t>60,0</w:t>
            </w:r>
          </w:p>
        </w:tc>
        <w:tc>
          <w:tcPr>
            <w:tcW w:w="1141" w:type="dxa"/>
          </w:tcPr>
          <w:p w:rsidR="00320FDD" w:rsidRPr="0037058D" w:rsidRDefault="00320FDD" w:rsidP="00D856D1">
            <w:pPr>
              <w:autoSpaceDE/>
              <w:autoSpaceDN/>
              <w:jc w:val="center"/>
              <w:rPr>
                <w:sz w:val="22"/>
                <w:szCs w:val="22"/>
              </w:rPr>
            </w:pPr>
            <w:r w:rsidRPr="0037058D">
              <w:rPr>
                <w:sz w:val="22"/>
                <w:szCs w:val="22"/>
              </w:rPr>
              <w:t>65,0</w:t>
            </w:r>
          </w:p>
        </w:tc>
        <w:tc>
          <w:tcPr>
            <w:tcW w:w="1278" w:type="dxa"/>
            <w:gridSpan w:val="2"/>
          </w:tcPr>
          <w:p w:rsidR="00320FDD" w:rsidRPr="0037058D" w:rsidRDefault="00320FDD" w:rsidP="00D856D1">
            <w:pPr>
              <w:autoSpaceDE/>
              <w:autoSpaceDN/>
              <w:jc w:val="center"/>
              <w:rPr>
                <w:sz w:val="22"/>
                <w:szCs w:val="22"/>
              </w:rPr>
            </w:pPr>
            <w:r w:rsidRPr="0037058D">
              <w:rPr>
                <w:sz w:val="22"/>
                <w:szCs w:val="22"/>
              </w:rPr>
              <w:t>70,0</w:t>
            </w:r>
          </w:p>
        </w:tc>
        <w:tc>
          <w:tcPr>
            <w:tcW w:w="1129" w:type="dxa"/>
          </w:tcPr>
          <w:p w:rsidR="00320FDD" w:rsidRPr="0037058D" w:rsidRDefault="00320FDD" w:rsidP="00D856D1">
            <w:pPr>
              <w:autoSpaceDE/>
              <w:autoSpaceDN/>
              <w:jc w:val="center"/>
              <w:rPr>
                <w:sz w:val="22"/>
                <w:szCs w:val="22"/>
              </w:rPr>
            </w:pPr>
            <w:r w:rsidRPr="0037058D">
              <w:rPr>
                <w:sz w:val="22"/>
                <w:szCs w:val="22"/>
              </w:rPr>
              <w:t>75,0</w:t>
            </w:r>
          </w:p>
        </w:tc>
        <w:tc>
          <w:tcPr>
            <w:tcW w:w="1136" w:type="dxa"/>
          </w:tcPr>
          <w:p w:rsidR="00320FDD" w:rsidRPr="0037058D" w:rsidRDefault="00320FDD" w:rsidP="00D856D1">
            <w:pPr>
              <w:autoSpaceDE/>
              <w:autoSpaceDN/>
              <w:jc w:val="center"/>
              <w:rPr>
                <w:sz w:val="22"/>
                <w:szCs w:val="22"/>
              </w:rPr>
            </w:pPr>
            <w:r w:rsidRPr="0037058D">
              <w:rPr>
                <w:sz w:val="22"/>
                <w:szCs w:val="22"/>
              </w:rPr>
              <w:t>80,0</w:t>
            </w:r>
          </w:p>
        </w:tc>
        <w:tc>
          <w:tcPr>
            <w:tcW w:w="993" w:type="dxa"/>
          </w:tcPr>
          <w:p w:rsidR="00320FDD" w:rsidRPr="0037058D" w:rsidRDefault="00320FDD" w:rsidP="00D856D1">
            <w:pPr>
              <w:autoSpaceDE/>
              <w:autoSpaceDN/>
              <w:jc w:val="center"/>
              <w:rPr>
                <w:sz w:val="22"/>
                <w:szCs w:val="22"/>
              </w:rPr>
            </w:pPr>
            <w:r w:rsidRPr="0037058D">
              <w:rPr>
                <w:sz w:val="22"/>
                <w:szCs w:val="22"/>
              </w:rPr>
              <w:t>85,0</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r w:rsidRPr="0037058D">
              <w:rPr>
                <w:sz w:val="24"/>
                <w:szCs w:val="24"/>
              </w:rPr>
              <w:t>23.</w:t>
            </w:r>
          </w:p>
        </w:tc>
        <w:tc>
          <w:tcPr>
            <w:tcW w:w="5634" w:type="dxa"/>
            <w:gridSpan w:val="2"/>
          </w:tcPr>
          <w:p w:rsidR="00320FDD" w:rsidRPr="0037058D" w:rsidRDefault="00320FDD" w:rsidP="00D856D1">
            <w:pPr>
              <w:autoSpaceDE/>
              <w:autoSpaceDN/>
              <w:rPr>
                <w:rFonts w:cs="Calibri"/>
                <w:color w:val="FF0000"/>
                <w:sz w:val="24"/>
                <w:szCs w:val="24"/>
              </w:rPr>
            </w:pPr>
            <w:r w:rsidRPr="0037058D">
              <w:rPr>
                <w:rFonts w:cs="Calibri"/>
                <w:sz w:val="24"/>
                <w:szCs w:val="24"/>
              </w:rPr>
              <w:t>Количество детей, охваченных основными и дополнительными общеобразовательными программами  цифрового, естественно – научного и гуманитарногопрофилей</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 xml:space="preserve">количество </w:t>
            </w:r>
          </w:p>
        </w:tc>
        <w:tc>
          <w:tcPr>
            <w:tcW w:w="2584" w:type="dxa"/>
            <w:gridSpan w:val="5"/>
          </w:tcPr>
          <w:p w:rsidR="00320FDD" w:rsidRPr="0037058D" w:rsidRDefault="00320FDD" w:rsidP="00D856D1">
            <w:pPr>
              <w:widowControl w:val="0"/>
              <w:autoSpaceDE/>
              <w:autoSpaceDN/>
              <w:jc w:val="center"/>
              <w:rPr>
                <w:sz w:val="22"/>
                <w:szCs w:val="22"/>
              </w:rPr>
            </w:pPr>
            <w:r w:rsidRPr="0037058D">
              <w:rPr>
                <w:sz w:val="22"/>
                <w:szCs w:val="22"/>
              </w:rPr>
              <w:t>Данный показатель вводится с 2020 года</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250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350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350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350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350</w:t>
            </w:r>
          </w:p>
        </w:tc>
      </w:tr>
      <w:tr w:rsidR="00320FDD" w:rsidRPr="0037058D" w:rsidTr="00741AF4">
        <w:trPr>
          <w:trHeight w:val="352"/>
        </w:trPr>
        <w:tc>
          <w:tcPr>
            <w:tcW w:w="562" w:type="dxa"/>
          </w:tcPr>
          <w:p w:rsidR="00320FDD" w:rsidRPr="0037058D" w:rsidRDefault="00320FDD" w:rsidP="00D856D1">
            <w:pPr>
              <w:widowControl w:val="0"/>
              <w:autoSpaceDE/>
              <w:autoSpaceDN/>
              <w:jc w:val="center"/>
              <w:rPr>
                <w:sz w:val="24"/>
                <w:szCs w:val="24"/>
              </w:rPr>
            </w:pPr>
            <w:r w:rsidRPr="0037058D">
              <w:rPr>
                <w:sz w:val="24"/>
                <w:szCs w:val="24"/>
              </w:rPr>
              <w:t>24.</w:t>
            </w:r>
          </w:p>
        </w:tc>
        <w:tc>
          <w:tcPr>
            <w:tcW w:w="5634" w:type="dxa"/>
            <w:gridSpan w:val="2"/>
          </w:tcPr>
          <w:p w:rsidR="00320FDD" w:rsidRPr="0037058D" w:rsidRDefault="00320FDD" w:rsidP="00D856D1">
            <w:pPr>
              <w:tabs>
                <w:tab w:val="left" w:pos="317"/>
              </w:tabs>
              <w:autoSpaceDE/>
              <w:autoSpaceDN/>
              <w:jc w:val="both"/>
              <w:rPr>
                <w:sz w:val="24"/>
                <w:szCs w:val="24"/>
              </w:rPr>
            </w:pPr>
            <w:r w:rsidRPr="0037058D">
              <w:rPr>
                <w:sz w:val="24"/>
                <w:szCs w:val="24"/>
              </w:rPr>
              <w:t>Количество обновленных школьных автобусов, соответствующих требованиям законодательства Российской Федерации</w:t>
            </w:r>
          </w:p>
          <w:p w:rsidR="00320FDD" w:rsidRPr="0037058D" w:rsidRDefault="00320FDD" w:rsidP="00D856D1">
            <w:pPr>
              <w:tabs>
                <w:tab w:val="left" w:pos="317"/>
              </w:tabs>
              <w:autoSpaceDE/>
              <w:autoSpaceDN/>
              <w:jc w:val="both"/>
              <w:rPr>
                <w:sz w:val="24"/>
                <w:szCs w:val="24"/>
              </w:rPr>
            </w:pP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единиц</w:t>
            </w:r>
          </w:p>
        </w:tc>
        <w:tc>
          <w:tcPr>
            <w:tcW w:w="2584" w:type="dxa"/>
            <w:gridSpan w:val="5"/>
          </w:tcPr>
          <w:p w:rsidR="00320FDD" w:rsidRPr="0037058D" w:rsidRDefault="00320FDD" w:rsidP="00D856D1">
            <w:pPr>
              <w:widowControl w:val="0"/>
              <w:autoSpaceDE/>
              <w:autoSpaceDN/>
              <w:jc w:val="center"/>
              <w:rPr>
                <w:sz w:val="22"/>
                <w:szCs w:val="22"/>
              </w:rPr>
            </w:pPr>
            <w:r w:rsidRPr="0037058D">
              <w:rPr>
                <w:sz w:val="22"/>
                <w:szCs w:val="22"/>
              </w:rPr>
              <w:t>Данный показатель вводится с 2020 года</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3</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5</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0</w:t>
            </w:r>
          </w:p>
        </w:tc>
      </w:tr>
      <w:tr w:rsidR="00320FDD" w:rsidRPr="0037058D" w:rsidTr="00741AF4">
        <w:trPr>
          <w:trHeight w:val="352"/>
        </w:trPr>
        <w:tc>
          <w:tcPr>
            <w:tcW w:w="562" w:type="dxa"/>
          </w:tcPr>
          <w:p w:rsidR="00320FDD" w:rsidRPr="0037058D" w:rsidRDefault="00320FDD" w:rsidP="00D856D1">
            <w:pPr>
              <w:widowControl w:val="0"/>
              <w:autoSpaceDE/>
              <w:autoSpaceDN/>
              <w:rPr>
                <w:sz w:val="24"/>
                <w:szCs w:val="24"/>
              </w:rPr>
            </w:pPr>
            <w:r w:rsidRPr="0037058D">
              <w:rPr>
                <w:sz w:val="24"/>
                <w:szCs w:val="24"/>
              </w:rPr>
              <w:t>25.</w:t>
            </w:r>
          </w:p>
        </w:tc>
        <w:tc>
          <w:tcPr>
            <w:tcW w:w="5634" w:type="dxa"/>
            <w:gridSpan w:val="2"/>
          </w:tcPr>
          <w:p w:rsidR="00320FDD" w:rsidRPr="0037058D" w:rsidRDefault="00320FDD" w:rsidP="00D856D1">
            <w:pPr>
              <w:autoSpaceDE/>
              <w:autoSpaceDN/>
              <w:rPr>
                <w:rFonts w:cs="Calibri"/>
                <w:sz w:val="24"/>
                <w:szCs w:val="24"/>
              </w:rPr>
            </w:pPr>
            <w:r w:rsidRPr="0037058D">
              <w:rPr>
                <w:rFonts w:cs="Calibri"/>
                <w:sz w:val="24"/>
                <w:szCs w:val="24"/>
              </w:rPr>
              <w:t>Доля обучающихся, которым предоставлена возможность организованной транспортной доставки до общеобразовательного учреждения, в общей численности обучающихся, нуждающихся в подвозе</w:t>
            </w:r>
          </w:p>
          <w:p w:rsidR="00320FDD" w:rsidRPr="0037058D" w:rsidRDefault="00320FDD" w:rsidP="00D856D1">
            <w:pPr>
              <w:autoSpaceDE/>
              <w:autoSpaceDN/>
              <w:rPr>
                <w:rFonts w:cs="Calibri"/>
                <w:sz w:val="24"/>
                <w:szCs w:val="24"/>
              </w:rPr>
            </w:pP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2584" w:type="dxa"/>
            <w:gridSpan w:val="5"/>
          </w:tcPr>
          <w:p w:rsidR="00320FDD" w:rsidRPr="0037058D" w:rsidRDefault="00320FDD" w:rsidP="00D856D1">
            <w:pPr>
              <w:widowControl w:val="0"/>
              <w:autoSpaceDE/>
              <w:autoSpaceDN/>
              <w:jc w:val="center"/>
              <w:rPr>
                <w:sz w:val="22"/>
                <w:szCs w:val="22"/>
              </w:rPr>
            </w:pPr>
            <w:r w:rsidRPr="0037058D">
              <w:rPr>
                <w:sz w:val="22"/>
                <w:szCs w:val="22"/>
              </w:rPr>
              <w:t>Данный показатель вводится с 2019 года</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741AF4">
        <w:trPr>
          <w:trHeight w:val="352"/>
        </w:trPr>
        <w:tc>
          <w:tcPr>
            <w:tcW w:w="562" w:type="dxa"/>
          </w:tcPr>
          <w:p w:rsidR="00320FDD" w:rsidRPr="0037058D" w:rsidRDefault="00320FDD" w:rsidP="00D856D1">
            <w:pPr>
              <w:widowControl w:val="0"/>
              <w:autoSpaceDE/>
              <w:autoSpaceDN/>
              <w:rPr>
                <w:sz w:val="24"/>
                <w:szCs w:val="24"/>
              </w:rPr>
            </w:pPr>
            <w:r w:rsidRPr="0037058D">
              <w:rPr>
                <w:sz w:val="24"/>
                <w:szCs w:val="24"/>
              </w:rPr>
              <w:t>26.</w:t>
            </w:r>
          </w:p>
        </w:tc>
        <w:tc>
          <w:tcPr>
            <w:tcW w:w="5634" w:type="dxa"/>
            <w:gridSpan w:val="2"/>
          </w:tcPr>
          <w:p w:rsidR="00320FDD" w:rsidRPr="0037058D" w:rsidRDefault="00320FDD" w:rsidP="00D856D1">
            <w:pPr>
              <w:autoSpaceDE/>
              <w:autoSpaceDN/>
              <w:rPr>
                <w:rFonts w:cs="Calibri"/>
                <w:sz w:val="24"/>
                <w:szCs w:val="24"/>
              </w:rPr>
            </w:pPr>
            <w:r w:rsidRPr="0037058D">
              <w:rPr>
                <w:sz w:val="24"/>
                <w:szCs w:val="24"/>
              </w:rPr>
              <w:t xml:space="preserve">Доля педагогических работников ОО, получивших ежемесячное денежное вознаграждение за классное руководство из расчета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w:t>
            </w:r>
            <w:r w:rsidRPr="0037058D">
              <w:rPr>
                <w:sz w:val="24"/>
                <w:szCs w:val="24"/>
              </w:rPr>
              <w:lastRenderedPageBreak/>
              <w:t>категории</w:t>
            </w:r>
          </w:p>
        </w:tc>
        <w:tc>
          <w:tcPr>
            <w:tcW w:w="1278" w:type="dxa"/>
            <w:gridSpan w:val="3"/>
          </w:tcPr>
          <w:p w:rsidR="00320FDD" w:rsidRPr="0037058D" w:rsidRDefault="00320FDD" w:rsidP="00D856D1">
            <w:pPr>
              <w:widowControl w:val="0"/>
              <w:autoSpaceDE/>
              <w:autoSpaceDN/>
              <w:jc w:val="center"/>
              <w:rPr>
                <w:sz w:val="22"/>
                <w:szCs w:val="22"/>
              </w:rPr>
            </w:pPr>
            <w:r w:rsidRPr="0037058D">
              <w:rPr>
                <w:sz w:val="22"/>
                <w:szCs w:val="22"/>
              </w:rPr>
              <w:lastRenderedPageBreak/>
              <w:t>процентов</w:t>
            </w:r>
          </w:p>
        </w:tc>
        <w:tc>
          <w:tcPr>
            <w:tcW w:w="2584" w:type="dxa"/>
            <w:gridSpan w:val="5"/>
          </w:tcPr>
          <w:p w:rsidR="00320FDD" w:rsidRPr="0037058D" w:rsidRDefault="00320FDD" w:rsidP="00D856D1">
            <w:pPr>
              <w:widowControl w:val="0"/>
              <w:autoSpaceDE/>
              <w:autoSpaceDN/>
              <w:jc w:val="center"/>
              <w:rPr>
                <w:sz w:val="22"/>
                <w:szCs w:val="22"/>
              </w:rPr>
            </w:pPr>
            <w:r w:rsidRPr="0037058D">
              <w:rPr>
                <w:sz w:val="22"/>
                <w:szCs w:val="22"/>
              </w:rPr>
              <w:t>Данный показатель вводится с 01.09.2020 года</w:t>
            </w:r>
          </w:p>
        </w:tc>
        <w:tc>
          <w:tcPr>
            <w:tcW w:w="1141"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278"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741AF4">
        <w:tc>
          <w:tcPr>
            <w:tcW w:w="15735" w:type="dxa"/>
            <w:gridSpan w:val="17"/>
          </w:tcPr>
          <w:p w:rsidR="00320FDD" w:rsidRPr="0037058D" w:rsidRDefault="00320FDD" w:rsidP="00D856D1">
            <w:pPr>
              <w:widowControl w:val="0"/>
              <w:autoSpaceDE/>
              <w:autoSpaceDN/>
              <w:jc w:val="center"/>
              <w:rPr>
                <w:b/>
                <w:sz w:val="24"/>
                <w:szCs w:val="24"/>
              </w:rPr>
            </w:pPr>
          </w:p>
          <w:p w:rsidR="00320FDD" w:rsidRPr="0037058D" w:rsidRDefault="00320FDD" w:rsidP="00D856D1">
            <w:pPr>
              <w:widowControl w:val="0"/>
              <w:autoSpaceDE/>
              <w:autoSpaceDN/>
              <w:jc w:val="center"/>
              <w:rPr>
                <w:b/>
                <w:sz w:val="28"/>
                <w:szCs w:val="28"/>
              </w:rPr>
            </w:pPr>
            <w:r w:rsidRPr="0037058D">
              <w:rPr>
                <w:b/>
                <w:sz w:val="28"/>
                <w:szCs w:val="28"/>
              </w:rPr>
              <w:t xml:space="preserve">Подпрограмма № 3 «Совершенствование организации питания  в образовательных организациях </w:t>
            </w:r>
          </w:p>
          <w:p w:rsidR="00320FDD" w:rsidRPr="0037058D" w:rsidRDefault="00320FDD" w:rsidP="00D856D1">
            <w:pPr>
              <w:widowControl w:val="0"/>
              <w:autoSpaceDE/>
              <w:autoSpaceDN/>
              <w:jc w:val="center"/>
              <w:rPr>
                <w:b/>
                <w:sz w:val="28"/>
                <w:szCs w:val="28"/>
              </w:rPr>
            </w:pPr>
            <w:r w:rsidRPr="0037058D">
              <w:rPr>
                <w:b/>
                <w:sz w:val="28"/>
                <w:szCs w:val="28"/>
              </w:rPr>
              <w:t>Кувандыкского городского округа на 2019-2024 годы»</w:t>
            </w:r>
          </w:p>
          <w:p w:rsidR="00320FDD" w:rsidRPr="0037058D" w:rsidRDefault="00320FDD" w:rsidP="00D856D1">
            <w:pPr>
              <w:widowControl w:val="0"/>
              <w:autoSpaceDE/>
              <w:autoSpaceDN/>
              <w:jc w:val="center"/>
              <w:rPr>
                <w:b/>
                <w:sz w:val="24"/>
                <w:szCs w:val="24"/>
              </w:rPr>
            </w:pPr>
          </w:p>
        </w:tc>
      </w:tr>
      <w:tr w:rsidR="00320FDD" w:rsidRPr="0037058D" w:rsidTr="00E71928">
        <w:tc>
          <w:tcPr>
            <w:tcW w:w="581" w:type="dxa"/>
            <w:gridSpan w:val="2"/>
          </w:tcPr>
          <w:p w:rsidR="00320FDD" w:rsidRPr="0037058D" w:rsidRDefault="00320FDD" w:rsidP="00D856D1">
            <w:pPr>
              <w:widowControl w:val="0"/>
              <w:autoSpaceDE/>
              <w:autoSpaceDN/>
              <w:jc w:val="center"/>
              <w:rPr>
                <w:sz w:val="24"/>
                <w:szCs w:val="24"/>
              </w:rPr>
            </w:pPr>
          </w:p>
        </w:tc>
        <w:tc>
          <w:tcPr>
            <w:tcW w:w="5615" w:type="dxa"/>
          </w:tcPr>
          <w:p w:rsidR="00320FDD" w:rsidRPr="0037058D" w:rsidRDefault="00320FDD" w:rsidP="00D856D1">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175" w:type="dxa"/>
            <w:gridSpan w:val="2"/>
          </w:tcPr>
          <w:p w:rsidR="00320FDD" w:rsidRPr="0037058D" w:rsidRDefault="00320FDD" w:rsidP="00D856D1">
            <w:pPr>
              <w:widowControl w:val="0"/>
              <w:autoSpaceDE/>
              <w:autoSpaceDN/>
              <w:jc w:val="center"/>
              <w:rPr>
                <w:sz w:val="22"/>
                <w:szCs w:val="22"/>
              </w:rPr>
            </w:pPr>
            <w:r w:rsidRPr="0037058D">
              <w:rPr>
                <w:b/>
                <w:sz w:val="22"/>
                <w:szCs w:val="22"/>
              </w:rPr>
              <w:t>Единица измерени</w:t>
            </w:r>
          </w:p>
        </w:tc>
        <w:tc>
          <w:tcPr>
            <w:tcW w:w="1264" w:type="dxa"/>
            <w:gridSpan w:val="3"/>
          </w:tcPr>
          <w:p w:rsidR="00320FDD" w:rsidRPr="0037058D" w:rsidRDefault="00320FDD" w:rsidP="00D856D1">
            <w:pPr>
              <w:widowControl w:val="0"/>
              <w:autoSpaceDE/>
              <w:autoSpaceDN/>
              <w:ind w:left="-108" w:right="-106"/>
              <w:jc w:val="center"/>
              <w:rPr>
                <w:b/>
                <w:sz w:val="22"/>
                <w:szCs w:val="22"/>
              </w:rPr>
            </w:pPr>
            <w:r w:rsidRPr="0037058D">
              <w:rPr>
                <w:b/>
                <w:sz w:val="22"/>
                <w:szCs w:val="22"/>
              </w:rPr>
              <w:t>2018 год</w:t>
            </w:r>
          </w:p>
          <w:p w:rsidR="00320FDD" w:rsidRPr="0037058D" w:rsidRDefault="00320FDD" w:rsidP="00D856D1">
            <w:pPr>
              <w:widowControl w:val="0"/>
              <w:autoSpaceDE/>
              <w:autoSpaceDN/>
              <w:ind w:left="-108" w:right="-106"/>
              <w:jc w:val="center"/>
              <w:rPr>
                <w:b/>
                <w:sz w:val="22"/>
                <w:szCs w:val="22"/>
              </w:rPr>
            </w:pPr>
            <w:r w:rsidRPr="0037058D">
              <w:rPr>
                <w:b/>
                <w:sz w:val="22"/>
                <w:szCs w:val="22"/>
              </w:rPr>
              <w:t>(оценка)</w:t>
            </w:r>
          </w:p>
        </w:tc>
        <w:tc>
          <w:tcPr>
            <w:tcW w:w="1423" w:type="dxa"/>
            <w:gridSpan w:val="3"/>
            <w:noWrap/>
          </w:tcPr>
          <w:p w:rsidR="00320FDD" w:rsidRPr="0037058D" w:rsidRDefault="00320FDD" w:rsidP="00D856D1">
            <w:pPr>
              <w:widowControl w:val="0"/>
              <w:autoSpaceDE/>
              <w:autoSpaceDN/>
              <w:ind w:left="-108" w:right="-106"/>
              <w:jc w:val="center"/>
              <w:rPr>
                <w:b/>
                <w:sz w:val="22"/>
                <w:szCs w:val="22"/>
              </w:rPr>
            </w:pPr>
            <w:r w:rsidRPr="0037058D">
              <w:rPr>
                <w:b/>
                <w:sz w:val="22"/>
                <w:szCs w:val="22"/>
              </w:rPr>
              <w:t>2019 год</w:t>
            </w:r>
          </w:p>
          <w:p w:rsidR="00320FDD" w:rsidRPr="0037058D" w:rsidRDefault="00320FDD" w:rsidP="00D856D1">
            <w:pPr>
              <w:widowControl w:val="0"/>
              <w:autoSpaceDE/>
              <w:autoSpaceDN/>
              <w:ind w:left="-108" w:right="-106"/>
              <w:jc w:val="center"/>
              <w:rPr>
                <w:b/>
                <w:sz w:val="22"/>
                <w:szCs w:val="22"/>
              </w:rPr>
            </w:pPr>
            <w:r w:rsidRPr="0037058D">
              <w:rPr>
                <w:b/>
                <w:sz w:val="22"/>
                <w:szCs w:val="22"/>
              </w:rPr>
              <w:t>(факт)</w:t>
            </w:r>
          </w:p>
        </w:tc>
        <w:tc>
          <w:tcPr>
            <w:tcW w:w="1274" w:type="dxa"/>
            <w:gridSpan w:val="2"/>
            <w:noWrap/>
          </w:tcPr>
          <w:p w:rsidR="00320FDD" w:rsidRPr="0037058D" w:rsidRDefault="00320FDD" w:rsidP="00D856D1">
            <w:pPr>
              <w:widowControl w:val="0"/>
              <w:autoSpaceDE/>
              <w:autoSpaceDN/>
              <w:ind w:left="-110" w:right="-103"/>
              <w:jc w:val="center"/>
              <w:rPr>
                <w:b/>
                <w:sz w:val="22"/>
                <w:szCs w:val="22"/>
              </w:rPr>
            </w:pPr>
            <w:r w:rsidRPr="0037058D">
              <w:rPr>
                <w:b/>
                <w:sz w:val="22"/>
                <w:szCs w:val="22"/>
              </w:rPr>
              <w:t>2020 год</w:t>
            </w:r>
          </w:p>
          <w:p w:rsidR="00320FDD" w:rsidRPr="0037058D" w:rsidRDefault="00320FDD" w:rsidP="00D856D1">
            <w:pPr>
              <w:widowControl w:val="0"/>
              <w:autoSpaceDE/>
              <w:autoSpaceDN/>
              <w:ind w:left="-110" w:right="-103"/>
              <w:jc w:val="center"/>
              <w:rPr>
                <w:b/>
                <w:sz w:val="22"/>
                <w:szCs w:val="22"/>
              </w:rPr>
            </w:pPr>
            <w:r w:rsidRPr="0037058D">
              <w:rPr>
                <w:b/>
                <w:sz w:val="22"/>
                <w:szCs w:val="22"/>
              </w:rPr>
              <w:t>(план)</w:t>
            </w:r>
          </w:p>
        </w:tc>
        <w:tc>
          <w:tcPr>
            <w:tcW w:w="1145" w:type="dxa"/>
            <w:noWrap/>
          </w:tcPr>
          <w:p w:rsidR="00320FDD" w:rsidRPr="0037058D" w:rsidRDefault="00320FDD" w:rsidP="00D856D1">
            <w:pPr>
              <w:widowControl w:val="0"/>
              <w:autoSpaceDE/>
              <w:autoSpaceDN/>
              <w:ind w:left="-101" w:right="-112"/>
              <w:jc w:val="center"/>
              <w:rPr>
                <w:b/>
                <w:sz w:val="22"/>
                <w:szCs w:val="22"/>
              </w:rPr>
            </w:pPr>
            <w:r w:rsidRPr="0037058D">
              <w:rPr>
                <w:b/>
                <w:sz w:val="22"/>
                <w:szCs w:val="22"/>
              </w:rPr>
              <w:t>2021 год</w:t>
            </w:r>
          </w:p>
          <w:p w:rsidR="00320FDD" w:rsidRPr="0037058D" w:rsidRDefault="00320FDD" w:rsidP="00D856D1">
            <w:pPr>
              <w:widowControl w:val="0"/>
              <w:autoSpaceDE/>
              <w:autoSpaceDN/>
              <w:ind w:left="-101" w:right="-112"/>
              <w:jc w:val="center"/>
              <w:rPr>
                <w:b/>
                <w:sz w:val="22"/>
                <w:szCs w:val="22"/>
              </w:rPr>
            </w:pPr>
            <w:r w:rsidRPr="0037058D">
              <w:rPr>
                <w:b/>
                <w:sz w:val="22"/>
                <w:szCs w:val="22"/>
              </w:rPr>
              <w:t>(план)</w:t>
            </w:r>
          </w:p>
        </w:tc>
        <w:tc>
          <w:tcPr>
            <w:tcW w:w="1129" w:type="dxa"/>
            <w:noWrap/>
          </w:tcPr>
          <w:p w:rsidR="00320FDD" w:rsidRPr="0037058D" w:rsidRDefault="00320FDD" w:rsidP="00D856D1">
            <w:pPr>
              <w:widowControl w:val="0"/>
              <w:autoSpaceDE/>
              <w:autoSpaceDN/>
              <w:ind w:left="-104" w:right="-110"/>
              <w:jc w:val="center"/>
              <w:rPr>
                <w:b/>
                <w:sz w:val="22"/>
                <w:szCs w:val="22"/>
              </w:rPr>
            </w:pPr>
            <w:r w:rsidRPr="0037058D">
              <w:rPr>
                <w:b/>
                <w:sz w:val="22"/>
                <w:szCs w:val="22"/>
              </w:rPr>
              <w:t>2022 год</w:t>
            </w:r>
          </w:p>
          <w:p w:rsidR="00320FDD" w:rsidRPr="0037058D" w:rsidRDefault="00320FDD" w:rsidP="00D856D1">
            <w:pPr>
              <w:widowControl w:val="0"/>
              <w:autoSpaceDE/>
              <w:autoSpaceDN/>
              <w:ind w:left="-104" w:right="-110"/>
              <w:jc w:val="center"/>
              <w:rPr>
                <w:b/>
                <w:sz w:val="22"/>
                <w:szCs w:val="22"/>
              </w:rPr>
            </w:pPr>
            <w:r w:rsidRPr="0037058D">
              <w:rPr>
                <w:b/>
                <w:sz w:val="22"/>
                <w:szCs w:val="22"/>
              </w:rPr>
              <w:t>(план)</w:t>
            </w:r>
          </w:p>
        </w:tc>
        <w:tc>
          <w:tcPr>
            <w:tcW w:w="1136" w:type="dxa"/>
          </w:tcPr>
          <w:p w:rsidR="00320FDD" w:rsidRPr="0037058D" w:rsidRDefault="00320FDD" w:rsidP="00D856D1">
            <w:pPr>
              <w:widowControl w:val="0"/>
              <w:autoSpaceDE/>
              <w:autoSpaceDN/>
              <w:ind w:left="-106" w:right="-44"/>
              <w:jc w:val="center"/>
              <w:rPr>
                <w:b/>
                <w:sz w:val="22"/>
                <w:szCs w:val="22"/>
              </w:rPr>
            </w:pPr>
            <w:r w:rsidRPr="0037058D">
              <w:rPr>
                <w:b/>
                <w:sz w:val="22"/>
                <w:szCs w:val="22"/>
              </w:rPr>
              <w:t>2023 год</w:t>
            </w:r>
          </w:p>
          <w:p w:rsidR="00320FDD" w:rsidRPr="0037058D" w:rsidRDefault="00320FDD" w:rsidP="00D856D1">
            <w:pPr>
              <w:widowControl w:val="0"/>
              <w:autoSpaceDE/>
              <w:autoSpaceDN/>
              <w:ind w:left="-106" w:right="-44"/>
              <w:jc w:val="center"/>
              <w:rPr>
                <w:b/>
                <w:sz w:val="22"/>
                <w:szCs w:val="22"/>
              </w:rPr>
            </w:pPr>
            <w:r w:rsidRPr="0037058D">
              <w:rPr>
                <w:b/>
                <w:sz w:val="22"/>
                <w:szCs w:val="22"/>
              </w:rPr>
              <w:t>(план)</w:t>
            </w:r>
          </w:p>
        </w:tc>
        <w:tc>
          <w:tcPr>
            <w:tcW w:w="993" w:type="dxa"/>
          </w:tcPr>
          <w:p w:rsidR="00320FDD" w:rsidRPr="0037058D" w:rsidRDefault="00320FDD" w:rsidP="00D856D1">
            <w:pPr>
              <w:widowControl w:val="0"/>
              <w:autoSpaceDE/>
              <w:autoSpaceDN/>
              <w:ind w:left="-110" w:right="-103"/>
              <w:jc w:val="center"/>
              <w:rPr>
                <w:b/>
                <w:sz w:val="22"/>
                <w:szCs w:val="22"/>
              </w:rPr>
            </w:pPr>
            <w:r w:rsidRPr="0037058D">
              <w:rPr>
                <w:b/>
                <w:sz w:val="22"/>
                <w:szCs w:val="22"/>
              </w:rPr>
              <w:t>2024 год</w:t>
            </w:r>
          </w:p>
          <w:p w:rsidR="00320FDD" w:rsidRPr="0037058D" w:rsidRDefault="00320FDD" w:rsidP="00D856D1">
            <w:pPr>
              <w:widowControl w:val="0"/>
              <w:autoSpaceDE/>
              <w:autoSpaceDN/>
              <w:ind w:left="-110" w:right="-103"/>
              <w:jc w:val="center"/>
              <w:rPr>
                <w:b/>
                <w:sz w:val="22"/>
                <w:szCs w:val="22"/>
              </w:rPr>
            </w:pPr>
            <w:r w:rsidRPr="0037058D">
              <w:rPr>
                <w:b/>
                <w:sz w:val="22"/>
                <w:szCs w:val="22"/>
              </w:rPr>
              <w:t>(план)</w:t>
            </w:r>
          </w:p>
        </w:tc>
      </w:tr>
      <w:tr w:rsidR="00320FDD" w:rsidRPr="0037058D" w:rsidTr="00E71928">
        <w:tc>
          <w:tcPr>
            <w:tcW w:w="581" w:type="dxa"/>
            <w:gridSpan w:val="2"/>
          </w:tcPr>
          <w:p w:rsidR="00320FDD" w:rsidRPr="0037058D" w:rsidRDefault="00320FDD" w:rsidP="00D856D1">
            <w:pPr>
              <w:widowControl w:val="0"/>
              <w:autoSpaceDE/>
              <w:autoSpaceDN/>
              <w:jc w:val="center"/>
              <w:rPr>
                <w:sz w:val="24"/>
                <w:szCs w:val="24"/>
              </w:rPr>
            </w:pPr>
            <w:r w:rsidRPr="0037058D">
              <w:rPr>
                <w:sz w:val="24"/>
                <w:szCs w:val="24"/>
              </w:rPr>
              <w:t>1.</w:t>
            </w:r>
          </w:p>
        </w:tc>
        <w:tc>
          <w:tcPr>
            <w:tcW w:w="5615" w:type="dxa"/>
          </w:tcPr>
          <w:p w:rsidR="00320FDD" w:rsidRPr="0037058D" w:rsidRDefault="00320FDD" w:rsidP="00D856D1">
            <w:pPr>
              <w:widowControl w:val="0"/>
              <w:autoSpaceDE/>
              <w:autoSpaceDN/>
              <w:rPr>
                <w:sz w:val="24"/>
                <w:szCs w:val="24"/>
              </w:rPr>
            </w:pPr>
            <w:r w:rsidRPr="0037058D">
              <w:rPr>
                <w:sz w:val="24"/>
                <w:szCs w:val="24"/>
              </w:rPr>
              <w:t>Охват горячим питанием обучающихся  общеобразовательных организаций</w:t>
            </w:r>
          </w:p>
          <w:p w:rsidR="00320FDD" w:rsidRPr="0037058D" w:rsidRDefault="00320FDD" w:rsidP="00D856D1">
            <w:pPr>
              <w:widowControl w:val="0"/>
              <w:autoSpaceDE/>
              <w:autoSpaceDN/>
              <w:rPr>
                <w:sz w:val="24"/>
                <w:szCs w:val="24"/>
              </w:rPr>
            </w:pPr>
          </w:p>
        </w:tc>
        <w:tc>
          <w:tcPr>
            <w:tcW w:w="1175" w:type="dxa"/>
            <w:gridSpan w:val="2"/>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64" w:type="dxa"/>
            <w:gridSpan w:val="3"/>
          </w:tcPr>
          <w:p w:rsidR="00320FDD" w:rsidRPr="0037058D" w:rsidRDefault="00320FDD" w:rsidP="00D856D1">
            <w:pPr>
              <w:widowControl w:val="0"/>
              <w:autoSpaceDE/>
              <w:autoSpaceDN/>
              <w:jc w:val="center"/>
              <w:rPr>
                <w:sz w:val="22"/>
                <w:szCs w:val="22"/>
              </w:rPr>
            </w:pPr>
            <w:r w:rsidRPr="0037058D">
              <w:rPr>
                <w:sz w:val="22"/>
                <w:szCs w:val="22"/>
              </w:rPr>
              <w:t>100,0</w:t>
            </w:r>
          </w:p>
        </w:tc>
        <w:tc>
          <w:tcPr>
            <w:tcW w:w="1423" w:type="dxa"/>
            <w:gridSpan w:val="3"/>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274" w:type="dxa"/>
            <w:gridSpan w:val="2"/>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45" w:type="dxa"/>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E71928">
        <w:tc>
          <w:tcPr>
            <w:tcW w:w="581" w:type="dxa"/>
            <w:gridSpan w:val="2"/>
          </w:tcPr>
          <w:p w:rsidR="00320FDD" w:rsidRPr="0037058D" w:rsidRDefault="00320FDD" w:rsidP="00D856D1">
            <w:pPr>
              <w:widowControl w:val="0"/>
              <w:autoSpaceDE/>
              <w:autoSpaceDN/>
              <w:jc w:val="center"/>
              <w:rPr>
                <w:sz w:val="24"/>
                <w:szCs w:val="24"/>
              </w:rPr>
            </w:pPr>
            <w:r w:rsidRPr="0037058D">
              <w:rPr>
                <w:sz w:val="24"/>
                <w:szCs w:val="24"/>
              </w:rPr>
              <w:t>2.</w:t>
            </w:r>
          </w:p>
        </w:tc>
        <w:tc>
          <w:tcPr>
            <w:tcW w:w="5615" w:type="dxa"/>
          </w:tcPr>
          <w:p w:rsidR="00320FDD" w:rsidRPr="0037058D" w:rsidRDefault="00320FDD" w:rsidP="00D856D1">
            <w:pPr>
              <w:widowControl w:val="0"/>
              <w:autoSpaceDE/>
              <w:autoSpaceDN/>
              <w:rPr>
                <w:sz w:val="24"/>
                <w:szCs w:val="24"/>
              </w:rPr>
            </w:pPr>
            <w:r w:rsidRPr="0037058D">
              <w:rPr>
                <w:sz w:val="24"/>
                <w:szCs w:val="24"/>
              </w:rPr>
              <w:t>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tc>
        <w:tc>
          <w:tcPr>
            <w:tcW w:w="1175" w:type="dxa"/>
            <w:gridSpan w:val="2"/>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2687" w:type="dxa"/>
            <w:gridSpan w:val="6"/>
          </w:tcPr>
          <w:p w:rsidR="00320FDD" w:rsidRPr="0037058D" w:rsidRDefault="00320FDD" w:rsidP="00D856D1">
            <w:pPr>
              <w:widowControl w:val="0"/>
              <w:autoSpaceDE/>
              <w:autoSpaceDN/>
              <w:jc w:val="center"/>
              <w:rPr>
                <w:sz w:val="22"/>
                <w:szCs w:val="22"/>
              </w:rPr>
            </w:pPr>
            <w:r w:rsidRPr="0037058D">
              <w:rPr>
                <w:sz w:val="22"/>
                <w:szCs w:val="22"/>
              </w:rPr>
              <w:t>Данный показатель введен с 01.09.2020</w:t>
            </w:r>
          </w:p>
        </w:tc>
        <w:tc>
          <w:tcPr>
            <w:tcW w:w="1274" w:type="dxa"/>
            <w:gridSpan w:val="2"/>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45" w:type="dxa"/>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E71928">
        <w:tc>
          <w:tcPr>
            <w:tcW w:w="581" w:type="dxa"/>
            <w:gridSpan w:val="2"/>
          </w:tcPr>
          <w:p w:rsidR="00320FDD" w:rsidRPr="0037058D" w:rsidRDefault="00320FDD" w:rsidP="00D856D1">
            <w:pPr>
              <w:widowControl w:val="0"/>
              <w:autoSpaceDE/>
              <w:autoSpaceDN/>
              <w:jc w:val="center"/>
              <w:rPr>
                <w:sz w:val="24"/>
                <w:szCs w:val="24"/>
              </w:rPr>
            </w:pPr>
            <w:r w:rsidRPr="0037058D">
              <w:rPr>
                <w:sz w:val="24"/>
                <w:szCs w:val="24"/>
              </w:rPr>
              <w:t>3.</w:t>
            </w:r>
          </w:p>
        </w:tc>
        <w:tc>
          <w:tcPr>
            <w:tcW w:w="5615" w:type="dxa"/>
          </w:tcPr>
          <w:p w:rsidR="00320FDD" w:rsidRPr="0037058D" w:rsidRDefault="00320FDD" w:rsidP="00D856D1">
            <w:pPr>
              <w:autoSpaceDE/>
              <w:autoSpaceDN/>
              <w:rPr>
                <w:sz w:val="24"/>
                <w:szCs w:val="24"/>
              </w:rPr>
            </w:pPr>
            <w:r w:rsidRPr="0037058D">
              <w:rPr>
                <w:sz w:val="24"/>
                <w:szCs w:val="24"/>
              </w:rPr>
              <w:t>Доля ОО, обеспечивающих питание</w:t>
            </w:r>
          </w:p>
          <w:p w:rsidR="00320FDD" w:rsidRPr="0037058D" w:rsidRDefault="00320FDD" w:rsidP="00D856D1">
            <w:pPr>
              <w:widowControl w:val="0"/>
              <w:autoSpaceDE/>
              <w:autoSpaceDN/>
              <w:rPr>
                <w:sz w:val="24"/>
                <w:szCs w:val="24"/>
              </w:rPr>
            </w:pPr>
            <w:r w:rsidRPr="0037058D">
              <w:rPr>
                <w:sz w:val="24"/>
                <w:szCs w:val="24"/>
              </w:rPr>
              <w:t>обучающихся 5−11 классов во время обучения</w:t>
            </w:r>
          </w:p>
          <w:p w:rsidR="0025410E" w:rsidRPr="0037058D" w:rsidRDefault="0025410E" w:rsidP="00D856D1">
            <w:pPr>
              <w:widowControl w:val="0"/>
              <w:autoSpaceDE/>
              <w:autoSpaceDN/>
              <w:rPr>
                <w:sz w:val="24"/>
                <w:szCs w:val="24"/>
              </w:rPr>
            </w:pPr>
          </w:p>
        </w:tc>
        <w:tc>
          <w:tcPr>
            <w:tcW w:w="1175" w:type="dxa"/>
            <w:gridSpan w:val="2"/>
          </w:tcPr>
          <w:p w:rsidR="00320FDD" w:rsidRPr="0037058D" w:rsidRDefault="00320FDD" w:rsidP="00D856D1">
            <w:pPr>
              <w:widowControl w:val="0"/>
              <w:autoSpaceDE/>
              <w:autoSpaceDN/>
              <w:jc w:val="center"/>
              <w:rPr>
                <w:sz w:val="22"/>
                <w:szCs w:val="22"/>
              </w:rPr>
            </w:pPr>
          </w:p>
        </w:tc>
        <w:tc>
          <w:tcPr>
            <w:tcW w:w="2687" w:type="dxa"/>
            <w:gridSpan w:val="6"/>
          </w:tcPr>
          <w:p w:rsidR="00320FDD" w:rsidRPr="0037058D" w:rsidRDefault="00320FDD" w:rsidP="00D856D1">
            <w:pPr>
              <w:widowControl w:val="0"/>
              <w:autoSpaceDE/>
              <w:autoSpaceDN/>
              <w:jc w:val="center"/>
              <w:rPr>
                <w:sz w:val="22"/>
                <w:szCs w:val="22"/>
              </w:rPr>
            </w:pPr>
          </w:p>
        </w:tc>
        <w:tc>
          <w:tcPr>
            <w:tcW w:w="1274" w:type="dxa"/>
            <w:gridSpan w:val="2"/>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45" w:type="dxa"/>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E71928">
        <w:tc>
          <w:tcPr>
            <w:tcW w:w="581" w:type="dxa"/>
            <w:gridSpan w:val="2"/>
          </w:tcPr>
          <w:p w:rsidR="00320FDD" w:rsidRPr="0037058D" w:rsidRDefault="00320FDD" w:rsidP="00D856D1">
            <w:pPr>
              <w:widowControl w:val="0"/>
              <w:autoSpaceDE/>
              <w:autoSpaceDN/>
              <w:jc w:val="center"/>
              <w:rPr>
                <w:sz w:val="24"/>
                <w:szCs w:val="24"/>
              </w:rPr>
            </w:pPr>
            <w:r w:rsidRPr="0037058D">
              <w:rPr>
                <w:sz w:val="24"/>
                <w:szCs w:val="24"/>
              </w:rPr>
              <w:t>4.</w:t>
            </w:r>
          </w:p>
          <w:p w:rsidR="00320FDD" w:rsidRPr="0037058D" w:rsidRDefault="00320FDD" w:rsidP="00D856D1">
            <w:pPr>
              <w:widowControl w:val="0"/>
              <w:autoSpaceDE/>
              <w:autoSpaceDN/>
              <w:jc w:val="center"/>
              <w:rPr>
                <w:sz w:val="24"/>
                <w:szCs w:val="24"/>
              </w:rPr>
            </w:pPr>
          </w:p>
        </w:tc>
        <w:tc>
          <w:tcPr>
            <w:tcW w:w="5615" w:type="dxa"/>
          </w:tcPr>
          <w:p w:rsidR="00320FDD" w:rsidRPr="0037058D" w:rsidRDefault="00320FDD" w:rsidP="00D856D1">
            <w:pPr>
              <w:widowControl w:val="0"/>
              <w:autoSpaceDE/>
              <w:autoSpaceDN/>
              <w:rPr>
                <w:spacing w:val="-4"/>
                <w:sz w:val="24"/>
                <w:szCs w:val="24"/>
              </w:rPr>
            </w:pPr>
            <w:r w:rsidRPr="0037058D">
              <w:rPr>
                <w:spacing w:val="-4"/>
                <w:sz w:val="24"/>
                <w:szCs w:val="24"/>
              </w:rPr>
              <w:t>Удельный вес численности  работников школьных пищеблоков, квалифицированных для работы на современном технологическом оборудовании</w:t>
            </w:r>
          </w:p>
          <w:p w:rsidR="00320FDD" w:rsidRPr="0037058D" w:rsidRDefault="00320FDD" w:rsidP="00D856D1">
            <w:pPr>
              <w:widowControl w:val="0"/>
              <w:autoSpaceDE/>
              <w:autoSpaceDN/>
              <w:rPr>
                <w:spacing w:val="-4"/>
                <w:sz w:val="24"/>
                <w:szCs w:val="24"/>
              </w:rPr>
            </w:pPr>
          </w:p>
        </w:tc>
        <w:tc>
          <w:tcPr>
            <w:tcW w:w="1175" w:type="dxa"/>
            <w:gridSpan w:val="2"/>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64" w:type="dxa"/>
            <w:gridSpan w:val="3"/>
          </w:tcPr>
          <w:p w:rsidR="00320FDD" w:rsidRPr="0037058D" w:rsidRDefault="00320FDD" w:rsidP="00D856D1">
            <w:pPr>
              <w:widowControl w:val="0"/>
              <w:autoSpaceDE/>
              <w:autoSpaceDN/>
              <w:jc w:val="center"/>
              <w:rPr>
                <w:sz w:val="22"/>
                <w:szCs w:val="22"/>
              </w:rPr>
            </w:pPr>
            <w:r w:rsidRPr="0037058D">
              <w:rPr>
                <w:sz w:val="22"/>
                <w:szCs w:val="22"/>
              </w:rPr>
              <w:t>76,0</w:t>
            </w:r>
          </w:p>
        </w:tc>
        <w:tc>
          <w:tcPr>
            <w:tcW w:w="1423" w:type="dxa"/>
            <w:gridSpan w:val="3"/>
            <w:noWrap/>
          </w:tcPr>
          <w:p w:rsidR="00320FDD" w:rsidRPr="0037058D" w:rsidRDefault="00320FDD" w:rsidP="00D856D1">
            <w:pPr>
              <w:widowControl w:val="0"/>
              <w:autoSpaceDE/>
              <w:autoSpaceDN/>
              <w:jc w:val="center"/>
              <w:rPr>
                <w:sz w:val="22"/>
                <w:szCs w:val="22"/>
              </w:rPr>
            </w:pPr>
            <w:r w:rsidRPr="0037058D">
              <w:rPr>
                <w:sz w:val="22"/>
                <w:szCs w:val="22"/>
              </w:rPr>
              <w:t>78,0</w:t>
            </w:r>
          </w:p>
        </w:tc>
        <w:tc>
          <w:tcPr>
            <w:tcW w:w="1274" w:type="dxa"/>
            <w:gridSpan w:val="2"/>
            <w:noWrap/>
          </w:tcPr>
          <w:p w:rsidR="00320FDD" w:rsidRPr="0037058D" w:rsidRDefault="00320FDD" w:rsidP="00D856D1">
            <w:pPr>
              <w:widowControl w:val="0"/>
              <w:autoSpaceDE/>
              <w:autoSpaceDN/>
              <w:jc w:val="center"/>
              <w:rPr>
                <w:sz w:val="22"/>
                <w:szCs w:val="22"/>
              </w:rPr>
            </w:pPr>
            <w:r w:rsidRPr="0037058D">
              <w:rPr>
                <w:sz w:val="22"/>
                <w:szCs w:val="22"/>
              </w:rPr>
              <w:t>80,0</w:t>
            </w:r>
          </w:p>
        </w:tc>
        <w:tc>
          <w:tcPr>
            <w:tcW w:w="1145" w:type="dxa"/>
            <w:noWrap/>
          </w:tcPr>
          <w:p w:rsidR="00320FDD" w:rsidRPr="0037058D" w:rsidRDefault="00320FDD" w:rsidP="00D856D1">
            <w:pPr>
              <w:widowControl w:val="0"/>
              <w:autoSpaceDE/>
              <w:autoSpaceDN/>
              <w:jc w:val="center"/>
              <w:rPr>
                <w:sz w:val="22"/>
                <w:szCs w:val="22"/>
              </w:rPr>
            </w:pPr>
            <w:r w:rsidRPr="0037058D">
              <w:rPr>
                <w:sz w:val="22"/>
                <w:szCs w:val="22"/>
              </w:rPr>
              <w:t>80,0</w:t>
            </w:r>
          </w:p>
        </w:tc>
        <w:tc>
          <w:tcPr>
            <w:tcW w:w="1129" w:type="dxa"/>
            <w:noWrap/>
          </w:tcPr>
          <w:p w:rsidR="00320FDD" w:rsidRPr="0037058D" w:rsidRDefault="00320FDD" w:rsidP="00D856D1">
            <w:pPr>
              <w:widowControl w:val="0"/>
              <w:autoSpaceDE/>
              <w:autoSpaceDN/>
              <w:jc w:val="center"/>
              <w:rPr>
                <w:sz w:val="22"/>
                <w:szCs w:val="22"/>
              </w:rPr>
            </w:pPr>
            <w:r w:rsidRPr="0037058D">
              <w:rPr>
                <w:sz w:val="22"/>
                <w:szCs w:val="22"/>
              </w:rPr>
              <w:t>80,0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80,0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80,0</w:t>
            </w:r>
          </w:p>
        </w:tc>
      </w:tr>
      <w:tr w:rsidR="00320FDD" w:rsidRPr="0037058D" w:rsidTr="00E71928">
        <w:tc>
          <w:tcPr>
            <w:tcW w:w="581" w:type="dxa"/>
            <w:gridSpan w:val="2"/>
          </w:tcPr>
          <w:p w:rsidR="00320FDD" w:rsidRPr="0037058D" w:rsidRDefault="00320FDD" w:rsidP="00D856D1">
            <w:pPr>
              <w:widowControl w:val="0"/>
              <w:autoSpaceDE/>
              <w:autoSpaceDN/>
              <w:jc w:val="center"/>
              <w:rPr>
                <w:sz w:val="24"/>
                <w:szCs w:val="24"/>
              </w:rPr>
            </w:pPr>
            <w:r w:rsidRPr="0037058D">
              <w:rPr>
                <w:sz w:val="24"/>
                <w:szCs w:val="24"/>
              </w:rPr>
              <w:t>5.</w:t>
            </w:r>
          </w:p>
        </w:tc>
        <w:tc>
          <w:tcPr>
            <w:tcW w:w="5615" w:type="dxa"/>
          </w:tcPr>
          <w:p w:rsidR="00320FDD" w:rsidRPr="0037058D" w:rsidRDefault="00320FDD" w:rsidP="00D856D1">
            <w:pPr>
              <w:widowControl w:val="0"/>
              <w:autoSpaceDE/>
              <w:autoSpaceDN/>
              <w:rPr>
                <w:sz w:val="24"/>
                <w:szCs w:val="24"/>
              </w:rPr>
            </w:pPr>
            <w:r w:rsidRPr="0037058D">
              <w:rPr>
                <w:sz w:val="24"/>
                <w:szCs w:val="24"/>
              </w:rPr>
              <w:t>Доля обучающихся, получающих начальное общее образование в  муниципальных ОО, получающих бесплатное горячее питание, к общему количеству обучающихся, получающих начальное общее образование в муниципальных ОО</w:t>
            </w:r>
          </w:p>
          <w:p w:rsidR="0025410E" w:rsidRPr="0037058D" w:rsidRDefault="0025410E" w:rsidP="00D856D1">
            <w:pPr>
              <w:widowControl w:val="0"/>
              <w:autoSpaceDE/>
              <w:autoSpaceDN/>
              <w:rPr>
                <w:spacing w:val="-4"/>
                <w:sz w:val="24"/>
                <w:szCs w:val="24"/>
              </w:rPr>
            </w:pPr>
          </w:p>
        </w:tc>
        <w:tc>
          <w:tcPr>
            <w:tcW w:w="1175" w:type="dxa"/>
            <w:gridSpan w:val="2"/>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64" w:type="dxa"/>
            <w:gridSpan w:val="3"/>
          </w:tcPr>
          <w:p w:rsidR="00320FDD" w:rsidRPr="0037058D" w:rsidRDefault="00320FDD" w:rsidP="00D856D1">
            <w:pPr>
              <w:widowControl w:val="0"/>
              <w:autoSpaceDE/>
              <w:autoSpaceDN/>
              <w:jc w:val="center"/>
              <w:rPr>
                <w:sz w:val="22"/>
                <w:szCs w:val="22"/>
              </w:rPr>
            </w:pPr>
            <w:r w:rsidRPr="0037058D">
              <w:rPr>
                <w:sz w:val="22"/>
                <w:szCs w:val="22"/>
              </w:rPr>
              <w:t>-</w:t>
            </w:r>
          </w:p>
        </w:tc>
        <w:tc>
          <w:tcPr>
            <w:tcW w:w="1423" w:type="dxa"/>
            <w:gridSpan w:val="3"/>
            <w:noWrap/>
          </w:tcPr>
          <w:p w:rsidR="00320FDD" w:rsidRPr="0037058D" w:rsidRDefault="00320FDD" w:rsidP="00D856D1">
            <w:pPr>
              <w:widowControl w:val="0"/>
              <w:autoSpaceDE/>
              <w:autoSpaceDN/>
              <w:jc w:val="center"/>
              <w:rPr>
                <w:sz w:val="22"/>
                <w:szCs w:val="22"/>
              </w:rPr>
            </w:pPr>
            <w:r w:rsidRPr="0037058D">
              <w:rPr>
                <w:sz w:val="22"/>
                <w:szCs w:val="22"/>
              </w:rPr>
              <w:t>-</w:t>
            </w:r>
          </w:p>
        </w:tc>
        <w:tc>
          <w:tcPr>
            <w:tcW w:w="1274" w:type="dxa"/>
            <w:gridSpan w:val="2"/>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45" w:type="dxa"/>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29" w:type="dxa"/>
            <w:noWrap/>
          </w:tcPr>
          <w:p w:rsidR="00320FDD" w:rsidRPr="0037058D" w:rsidRDefault="00320FDD" w:rsidP="00D856D1">
            <w:pPr>
              <w:widowControl w:val="0"/>
              <w:autoSpaceDE/>
              <w:autoSpaceDN/>
              <w:jc w:val="center"/>
              <w:rPr>
                <w:sz w:val="22"/>
                <w:szCs w:val="22"/>
              </w:rPr>
            </w:pPr>
            <w:r w:rsidRPr="0037058D">
              <w:rPr>
                <w:sz w:val="22"/>
                <w:szCs w:val="22"/>
              </w:rPr>
              <w:t>100,0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E71928">
        <w:tc>
          <w:tcPr>
            <w:tcW w:w="581" w:type="dxa"/>
            <w:gridSpan w:val="2"/>
          </w:tcPr>
          <w:p w:rsidR="00320FDD" w:rsidRPr="0037058D" w:rsidRDefault="00320FDD" w:rsidP="00D856D1">
            <w:pPr>
              <w:widowControl w:val="0"/>
              <w:autoSpaceDE/>
              <w:autoSpaceDN/>
              <w:jc w:val="center"/>
              <w:rPr>
                <w:sz w:val="24"/>
                <w:szCs w:val="24"/>
              </w:rPr>
            </w:pPr>
            <w:r w:rsidRPr="0037058D">
              <w:rPr>
                <w:sz w:val="24"/>
                <w:szCs w:val="24"/>
              </w:rPr>
              <w:t>6.</w:t>
            </w:r>
          </w:p>
        </w:tc>
        <w:tc>
          <w:tcPr>
            <w:tcW w:w="5615" w:type="dxa"/>
          </w:tcPr>
          <w:p w:rsidR="00320FDD" w:rsidRPr="0037058D" w:rsidRDefault="00320FDD" w:rsidP="00D856D1">
            <w:pPr>
              <w:widowControl w:val="0"/>
              <w:autoSpaceDE/>
              <w:autoSpaceDN/>
              <w:rPr>
                <w:sz w:val="24"/>
                <w:szCs w:val="24"/>
              </w:rPr>
            </w:pPr>
            <w:r w:rsidRPr="0037058D">
              <w:rPr>
                <w:sz w:val="24"/>
                <w:szCs w:val="24"/>
              </w:rPr>
              <w:t>Доля пищеблоков общеобразовательных организаций, оснащенных современным технологическим оборудованием</w:t>
            </w:r>
          </w:p>
          <w:p w:rsidR="00320FDD" w:rsidRPr="0037058D" w:rsidRDefault="00320FDD" w:rsidP="00D856D1">
            <w:pPr>
              <w:widowControl w:val="0"/>
              <w:autoSpaceDE/>
              <w:autoSpaceDN/>
              <w:rPr>
                <w:sz w:val="24"/>
                <w:szCs w:val="24"/>
              </w:rPr>
            </w:pPr>
          </w:p>
        </w:tc>
        <w:tc>
          <w:tcPr>
            <w:tcW w:w="1175" w:type="dxa"/>
            <w:gridSpan w:val="2"/>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64" w:type="dxa"/>
            <w:gridSpan w:val="3"/>
          </w:tcPr>
          <w:p w:rsidR="00320FDD" w:rsidRPr="0037058D" w:rsidRDefault="00320FDD" w:rsidP="00D856D1">
            <w:pPr>
              <w:autoSpaceDE/>
              <w:autoSpaceDN/>
              <w:jc w:val="center"/>
              <w:rPr>
                <w:sz w:val="22"/>
                <w:szCs w:val="22"/>
              </w:rPr>
            </w:pPr>
            <w:r w:rsidRPr="0037058D">
              <w:rPr>
                <w:sz w:val="22"/>
                <w:szCs w:val="22"/>
              </w:rPr>
              <w:t>76,0</w:t>
            </w:r>
          </w:p>
        </w:tc>
        <w:tc>
          <w:tcPr>
            <w:tcW w:w="1423" w:type="dxa"/>
            <w:gridSpan w:val="3"/>
            <w:noWrap/>
          </w:tcPr>
          <w:p w:rsidR="00320FDD" w:rsidRPr="0037058D" w:rsidRDefault="00320FDD" w:rsidP="00D856D1">
            <w:pPr>
              <w:autoSpaceDE/>
              <w:autoSpaceDN/>
              <w:jc w:val="center"/>
              <w:rPr>
                <w:sz w:val="22"/>
                <w:szCs w:val="22"/>
              </w:rPr>
            </w:pPr>
            <w:r w:rsidRPr="0037058D">
              <w:rPr>
                <w:sz w:val="22"/>
                <w:szCs w:val="22"/>
              </w:rPr>
              <w:t>78,0</w:t>
            </w:r>
          </w:p>
        </w:tc>
        <w:tc>
          <w:tcPr>
            <w:tcW w:w="1274" w:type="dxa"/>
            <w:gridSpan w:val="2"/>
            <w:noWrap/>
          </w:tcPr>
          <w:p w:rsidR="00320FDD" w:rsidRPr="0037058D" w:rsidRDefault="00320FDD" w:rsidP="00D856D1">
            <w:pPr>
              <w:autoSpaceDE/>
              <w:autoSpaceDN/>
              <w:jc w:val="center"/>
              <w:rPr>
                <w:sz w:val="22"/>
                <w:szCs w:val="22"/>
              </w:rPr>
            </w:pPr>
            <w:r w:rsidRPr="0037058D">
              <w:rPr>
                <w:sz w:val="22"/>
                <w:szCs w:val="22"/>
              </w:rPr>
              <w:t>80,0</w:t>
            </w:r>
          </w:p>
        </w:tc>
        <w:tc>
          <w:tcPr>
            <w:tcW w:w="1145" w:type="dxa"/>
            <w:noWrap/>
          </w:tcPr>
          <w:p w:rsidR="00320FDD" w:rsidRPr="0037058D" w:rsidRDefault="00320FDD" w:rsidP="00D856D1">
            <w:pPr>
              <w:widowControl w:val="0"/>
              <w:autoSpaceDE/>
              <w:autoSpaceDN/>
              <w:jc w:val="center"/>
              <w:rPr>
                <w:sz w:val="22"/>
                <w:szCs w:val="22"/>
              </w:rPr>
            </w:pPr>
            <w:r w:rsidRPr="0037058D">
              <w:rPr>
                <w:sz w:val="22"/>
                <w:szCs w:val="22"/>
              </w:rPr>
              <w:t>80,0</w:t>
            </w:r>
          </w:p>
        </w:tc>
        <w:tc>
          <w:tcPr>
            <w:tcW w:w="1129" w:type="dxa"/>
            <w:noWrap/>
          </w:tcPr>
          <w:p w:rsidR="00320FDD" w:rsidRPr="0037058D" w:rsidRDefault="00320FDD" w:rsidP="00D856D1">
            <w:pPr>
              <w:widowControl w:val="0"/>
              <w:autoSpaceDE/>
              <w:autoSpaceDN/>
              <w:jc w:val="center"/>
              <w:rPr>
                <w:sz w:val="22"/>
                <w:szCs w:val="22"/>
              </w:rPr>
            </w:pPr>
            <w:r w:rsidRPr="0037058D">
              <w:rPr>
                <w:sz w:val="22"/>
                <w:szCs w:val="22"/>
              </w:rPr>
              <w:t>80,0</w:t>
            </w:r>
          </w:p>
        </w:tc>
        <w:tc>
          <w:tcPr>
            <w:tcW w:w="1136" w:type="dxa"/>
          </w:tcPr>
          <w:p w:rsidR="00320FDD" w:rsidRPr="0037058D" w:rsidRDefault="00320FDD" w:rsidP="00D856D1">
            <w:pPr>
              <w:autoSpaceDE/>
              <w:autoSpaceDN/>
              <w:jc w:val="center"/>
              <w:rPr>
                <w:sz w:val="22"/>
                <w:szCs w:val="22"/>
              </w:rPr>
            </w:pPr>
            <w:r w:rsidRPr="0037058D">
              <w:rPr>
                <w:sz w:val="22"/>
                <w:szCs w:val="22"/>
              </w:rPr>
              <w:t>80,0</w:t>
            </w:r>
          </w:p>
        </w:tc>
        <w:tc>
          <w:tcPr>
            <w:tcW w:w="993" w:type="dxa"/>
          </w:tcPr>
          <w:p w:rsidR="00320FDD" w:rsidRPr="0037058D" w:rsidRDefault="00320FDD" w:rsidP="00D856D1">
            <w:pPr>
              <w:autoSpaceDE/>
              <w:autoSpaceDN/>
              <w:jc w:val="center"/>
              <w:rPr>
                <w:sz w:val="22"/>
                <w:szCs w:val="22"/>
              </w:rPr>
            </w:pPr>
            <w:r w:rsidRPr="0037058D">
              <w:rPr>
                <w:sz w:val="22"/>
                <w:szCs w:val="22"/>
              </w:rPr>
              <w:t>80,0</w:t>
            </w:r>
          </w:p>
        </w:tc>
      </w:tr>
      <w:tr w:rsidR="00320FDD" w:rsidRPr="0037058D" w:rsidTr="00E71928">
        <w:tc>
          <w:tcPr>
            <w:tcW w:w="581" w:type="dxa"/>
            <w:gridSpan w:val="2"/>
          </w:tcPr>
          <w:p w:rsidR="00320FDD" w:rsidRPr="0037058D" w:rsidRDefault="00320FDD" w:rsidP="00D856D1">
            <w:pPr>
              <w:widowControl w:val="0"/>
              <w:autoSpaceDE/>
              <w:autoSpaceDN/>
              <w:jc w:val="center"/>
              <w:rPr>
                <w:sz w:val="24"/>
                <w:szCs w:val="24"/>
              </w:rPr>
            </w:pPr>
            <w:r w:rsidRPr="0037058D">
              <w:rPr>
                <w:sz w:val="24"/>
                <w:szCs w:val="24"/>
              </w:rPr>
              <w:t>7.</w:t>
            </w:r>
          </w:p>
        </w:tc>
        <w:tc>
          <w:tcPr>
            <w:tcW w:w="5615" w:type="dxa"/>
          </w:tcPr>
          <w:p w:rsidR="00320FDD" w:rsidRPr="0037058D" w:rsidRDefault="00320FDD" w:rsidP="00D856D1">
            <w:pPr>
              <w:widowControl w:val="0"/>
              <w:autoSpaceDE/>
              <w:autoSpaceDN/>
              <w:rPr>
                <w:sz w:val="24"/>
                <w:szCs w:val="24"/>
              </w:rPr>
            </w:pPr>
            <w:r w:rsidRPr="0037058D">
              <w:rPr>
                <w:sz w:val="24"/>
                <w:szCs w:val="24"/>
              </w:rPr>
              <w:t>Доля общеобразовательных организаций, использующих в рационе питания детей продукты, обогащенные витаминами и микронутриентами</w:t>
            </w:r>
          </w:p>
          <w:p w:rsidR="00320FDD" w:rsidRPr="0037058D" w:rsidRDefault="00320FDD" w:rsidP="00D856D1">
            <w:pPr>
              <w:widowControl w:val="0"/>
              <w:autoSpaceDE/>
              <w:autoSpaceDN/>
              <w:rPr>
                <w:sz w:val="24"/>
                <w:szCs w:val="24"/>
              </w:rPr>
            </w:pPr>
          </w:p>
        </w:tc>
        <w:tc>
          <w:tcPr>
            <w:tcW w:w="1175" w:type="dxa"/>
            <w:gridSpan w:val="2"/>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264" w:type="dxa"/>
            <w:gridSpan w:val="3"/>
          </w:tcPr>
          <w:p w:rsidR="00320FDD" w:rsidRPr="0037058D" w:rsidRDefault="00320FDD" w:rsidP="00D856D1">
            <w:pPr>
              <w:widowControl w:val="0"/>
              <w:autoSpaceDE/>
              <w:autoSpaceDN/>
              <w:jc w:val="center"/>
              <w:rPr>
                <w:sz w:val="22"/>
                <w:szCs w:val="22"/>
              </w:rPr>
            </w:pPr>
            <w:r w:rsidRPr="0037058D">
              <w:rPr>
                <w:sz w:val="22"/>
                <w:szCs w:val="22"/>
              </w:rPr>
              <w:t>78,0</w:t>
            </w:r>
          </w:p>
        </w:tc>
        <w:tc>
          <w:tcPr>
            <w:tcW w:w="1423" w:type="dxa"/>
            <w:gridSpan w:val="3"/>
            <w:noWrap/>
          </w:tcPr>
          <w:p w:rsidR="00320FDD" w:rsidRPr="0037058D" w:rsidRDefault="00320FDD" w:rsidP="00D856D1">
            <w:pPr>
              <w:widowControl w:val="0"/>
              <w:autoSpaceDE/>
              <w:autoSpaceDN/>
              <w:jc w:val="center"/>
              <w:rPr>
                <w:sz w:val="22"/>
                <w:szCs w:val="22"/>
              </w:rPr>
            </w:pPr>
            <w:r w:rsidRPr="0037058D">
              <w:rPr>
                <w:sz w:val="22"/>
                <w:szCs w:val="22"/>
              </w:rPr>
              <w:t>79,0</w:t>
            </w:r>
          </w:p>
        </w:tc>
        <w:tc>
          <w:tcPr>
            <w:tcW w:w="1274" w:type="dxa"/>
            <w:gridSpan w:val="2"/>
            <w:noWrap/>
          </w:tcPr>
          <w:p w:rsidR="00320FDD" w:rsidRPr="0037058D" w:rsidRDefault="00320FDD" w:rsidP="00D856D1">
            <w:pPr>
              <w:widowControl w:val="0"/>
              <w:autoSpaceDE/>
              <w:autoSpaceDN/>
              <w:jc w:val="center"/>
              <w:rPr>
                <w:sz w:val="22"/>
                <w:szCs w:val="22"/>
              </w:rPr>
            </w:pPr>
            <w:r w:rsidRPr="0037058D">
              <w:rPr>
                <w:sz w:val="22"/>
                <w:szCs w:val="22"/>
              </w:rPr>
              <w:t>82,0</w:t>
            </w:r>
          </w:p>
        </w:tc>
        <w:tc>
          <w:tcPr>
            <w:tcW w:w="1145" w:type="dxa"/>
            <w:noWrap/>
          </w:tcPr>
          <w:p w:rsidR="00320FDD" w:rsidRPr="0037058D" w:rsidRDefault="00320FDD" w:rsidP="00D856D1">
            <w:pPr>
              <w:widowControl w:val="0"/>
              <w:autoSpaceDE/>
              <w:autoSpaceDN/>
              <w:jc w:val="center"/>
              <w:rPr>
                <w:sz w:val="22"/>
                <w:szCs w:val="22"/>
              </w:rPr>
            </w:pPr>
            <w:r w:rsidRPr="0037058D">
              <w:rPr>
                <w:sz w:val="22"/>
                <w:szCs w:val="22"/>
              </w:rPr>
              <w:t>84,0</w:t>
            </w:r>
          </w:p>
        </w:tc>
        <w:tc>
          <w:tcPr>
            <w:tcW w:w="1129" w:type="dxa"/>
            <w:noWrap/>
          </w:tcPr>
          <w:p w:rsidR="00320FDD" w:rsidRPr="0037058D" w:rsidRDefault="00320FDD" w:rsidP="00D856D1">
            <w:pPr>
              <w:widowControl w:val="0"/>
              <w:autoSpaceDE/>
              <w:autoSpaceDN/>
              <w:jc w:val="center"/>
              <w:rPr>
                <w:sz w:val="22"/>
                <w:szCs w:val="22"/>
              </w:rPr>
            </w:pPr>
            <w:r w:rsidRPr="0037058D">
              <w:rPr>
                <w:sz w:val="22"/>
                <w:szCs w:val="22"/>
              </w:rPr>
              <w:t>88,0</w:t>
            </w:r>
          </w:p>
        </w:tc>
        <w:tc>
          <w:tcPr>
            <w:tcW w:w="1136" w:type="dxa"/>
          </w:tcPr>
          <w:p w:rsidR="00320FDD" w:rsidRPr="0037058D" w:rsidRDefault="00320FDD" w:rsidP="00D856D1">
            <w:pPr>
              <w:widowControl w:val="0"/>
              <w:autoSpaceDE/>
              <w:autoSpaceDN/>
              <w:jc w:val="center"/>
              <w:rPr>
                <w:sz w:val="22"/>
                <w:szCs w:val="22"/>
              </w:rPr>
            </w:pPr>
            <w:r w:rsidRPr="0037058D">
              <w:rPr>
                <w:sz w:val="22"/>
                <w:szCs w:val="22"/>
              </w:rPr>
              <w:t>90,0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92,0</w:t>
            </w:r>
          </w:p>
        </w:tc>
      </w:tr>
      <w:tr w:rsidR="00E71928" w:rsidRPr="0037058D" w:rsidTr="00E71928">
        <w:tc>
          <w:tcPr>
            <w:tcW w:w="581" w:type="dxa"/>
            <w:gridSpan w:val="2"/>
          </w:tcPr>
          <w:p w:rsidR="00E71928" w:rsidRPr="0037058D" w:rsidRDefault="00E71928" w:rsidP="00D856D1">
            <w:pPr>
              <w:widowControl w:val="0"/>
              <w:autoSpaceDE/>
              <w:autoSpaceDN/>
              <w:jc w:val="center"/>
              <w:rPr>
                <w:sz w:val="24"/>
                <w:szCs w:val="24"/>
              </w:rPr>
            </w:pPr>
          </w:p>
        </w:tc>
        <w:tc>
          <w:tcPr>
            <w:tcW w:w="5615" w:type="dxa"/>
          </w:tcPr>
          <w:p w:rsidR="00E71928" w:rsidRPr="0037058D" w:rsidRDefault="00E71928" w:rsidP="005F4DB0">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175" w:type="dxa"/>
            <w:gridSpan w:val="2"/>
          </w:tcPr>
          <w:p w:rsidR="00E71928" w:rsidRPr="0037058D" w:rsidRDefault="00E71928" w:rsidP="00E71928">
            <w:pPr>
              <w:widowControl w:val="0"/>
              <w:autoSpaceDE/>
              <w:autoSpaceDN/>
              <w:jc w:val="center"/>
              <w:rPr>
                <w:sz w:val="22"/>
                <w:szCs w:val="22"/>
              </w:rPr>
            </w:pPr>
            <w:r w:rsidRPr="0037058D">
              <w:rPr>
                <w:b/>
                <w:sz w:val="22"/>
                <w:szCs w:val="22"/>
              </w:rPr>
              <w:t>Единица измерени</w:t>
            </w:r>
          </w:p>
        </w:tc>
        <w:tc>
          <w:tcPr>
            <w:tcW w:w="1264" w:type="dxa"/>
            <w:gridSpan w:val="3"/>
          </w:tcPr>
          <w:p w:rsidR="00E71928" w:rsidRPr="0037058D" w:rsidRDefault="00E71928" w:rsidP="005F4DB0">
            <w:pPr>
              <w:widowControl w:val="0"/>
              <w:autoSpaceDE/>
              <w:autoSpaceDN/>
              <w:ind w:left="-108" w:right="-106"/>
              <w:jc w:val="center"/>
              <w:rPr>
                <w:b/>
                <w:sz w:val="22"/>
                <w:szCs w:val="22"/>
              </w:rPr>
            </w:pPr>
            <w:r w:rsidRPr="0037058D">
              <w:rPr>
                <w:b/>
                <w:sz w:val="22"/>
                <w:szCs w:val="22"/>
              </w:rPr>
              <w:t>2018 год</w:t>
            </w:r>
          </w:p>
          <w:p w:rsidR="00E71928" w:rsidRPr="0037058D" w:rsidRDefault="00E71928" w:rsidP="005F4DB0">
            <w:pPr>
              <w:widowControl w:val="0"/>
              <w:autoSpaceDE/>
              <w:autoSpaceDN/>
              <w:ind w:left="-108" w:right="-106"/>
              <w:jc w:val="center"/>
              <w:rPr>
                <w:b/>
                <w:sz w:val="22"/>
                <w:szCs w:val="22"/>
              </w:rPr>
            </w:pPr>
            <w:r w:rsidRPr="0037058D">
              <w:rPr>
                <w:b/>
                <w:sz w:val="22"/>
                <w:szCs w:val="22"/>
              </w:rPr>
              <w:t>(оценка)</w:t>
            </w:r>
          </w:p>
        </w:tc>
        <w:tc>
          <w:tcPr>
            <w:tcW w:w="1423" w:type="dxa"/>
            <w:gridSpan w:val="3"/>
            <w:noWrap/>
          </w:tcPr>
          <w:p w:rsidR="00E71928" w:rsidRPr="0037058D" w:rsidRDefault="00E71928" w:rsidP="005F4DB0">
            <w:pPr>
              <w:widowControl w:val="0"/>
              <w:autoSpaceDE/>
              <w:autoSpaceDN/>
              <w:ind w:left="-108" w:right="-106"/>
              <w:jc w:val="center"/>
              <w:rPr>
                <w:b/>
                <w:sz w:val="22"/>
                <w:szCs w:val="22"/>
              </w:rPr>
            </w:pPr>
            <w:r w:rsidRPr="0037058D">
              <w:rPr>
                <w:b/>
                <w:sz w:val="22"/>
                <w:szCs w:val="22"/>
              </w:rPr>
              <w:t>2019 год</w:t>
            </w:r>
          </w:p>
          <w:p w:rsidR="00E71928" w:rsidRPr="0037058D" w:rsidRDefault="00E71928" w:rsidP="005F4DB0">
            <w:pPr>
              <w:widowControl w:val="0"/>
              <w:autoSpaceDE/>
              <w:autoSpaceDN/>
              <w:ind w:left="-108" w:right="-106"/>
              <w:jc w:val="center"/>
              <w:rPr>
                <w:b/>
                <w:sz w:val="22"/>
                <w:szCs w:val="22"/>
              </w:rPr>
            </w:pPr>
            <w:r w:rsidRPr="0037058D">
              <w:rPr>
                <w:b/>
                <w:sz w:val="22"/>
                <w:szCs w:val="22"/>
              </w:rPr>
              <w:t>(факт)</w:t>
            </w:r>
          </w:p>
        </w:tc>
        <w:tc>
          <w:tcPr>
            <w:tcW w:w="1274" w:type="dxa"/>
            <w:gridSpan w:val="2"/>
            <w:noWrap/>
          </w:tcPr>
          <w:p w:rsidR="00E71928" w:rsidRPr="0037058D" w:rsidRDefault="00E71928" w:rsidP="005F4DB0">
            <w:pPr>
              <w:widowControl w:val="0"/>
              <w:autoSpaceDE/>
              <w:autoSpaceDN/>
              <w:ind w:left="-110" w:right="-103"/>
              <w:jc w:val="center"/>
              <w:rPr>
                <w:b/>
                <w:sz w:val="22"/>
                <w:szCs w:val="22"/>
              </w:rPr>
            </w:pPr>
            <w:r w:rsidRPr="0037058D">
              <w:rPr>
                <w:b/>
                <w:sz w:val="22"/>
                <w:szCs w:val="22"/>
              </w:rPr>
              <w:t>2020 год</w:t>
            </w:r>
          </w:p>
          <w:p w:rsidR="00E71928" w:rsidRPr="0037058D" w:rsidRDefault="00E71928" w:rsidP="005F4DB0">
            <w:pPr>
              <w:widowControl w:val="0"/>
              <w:autoSpaceDE/>
              <w:autoSpaceDN/>
              <w:ind w:left="-110" w:right="-103"/>
              <w:jc w:val="center"/>
              <w:rPr>
                <w:b/>
                <w:sz w:val="22"/>
                <w:szCs w:val="22"/>
              </w:rPr>
            </w:pPr>
            <w:r w:rsidRPr="0037058D">
              <w:rPr>
                <w:b/>
                <w:sz w:val="22"/>
                <w:szCs w:val="22"/>
              </w:rPr>
              <w:t>(план)</w:t>
            </w:r>
          </w:p>
        </w:tc>
        <w:tc>
          <w:tcPr>
            <w:tcW w:w="1145" w:type="dxa"/>
            <w:noWrap/>
          </w:tcPr>
          <w:p w:rsidR="00E71928" w:rsidRPr="0037058D" w:rsidRDefault="00E71928" w:rsidP="005F4DB0">
            <w:pPr>
              <w:widowControl w:val="0"/>
              <w:autoSpaceDE/>
              <w:autoSpaceDN/>
              <w:ind w:left="-101" w:right="-112"/>
              <w:jc w:val="center"/>
              <w:rPr>
                <w:b/>
                <w:sz w:val="22"/>
                <w:szCs w:val="22"/>
              </w:rPr>
            </w:pPr>
            <w:r w:rsidRPr="0037058D">
              <w:rPr>
                <w:b/>
                <w:sz w:val="22"/>
                <w:szCs w:val="22"/>
              </w:rPr>
              <w:t>2021 год</w:t>
            </w:r>
          </w:p>
          <w:p w:rsidR="00E71928" w:rsidRPr="0037058D" w:rsidRDefault="00E71928" w:rsidP="005F4DB0">
            <w:pPr>
              <w:widowControl w:val="0"/>
              <w:autoSpaceDE/>
              <w:autoSpaceDN/>
              <w:ind w:left="-101" w:right="-112"/>
              <w:jc w:val="center"/>
              <w:rPr>
                <w:b/>
                <w:sz w:val="22"/>
                <w:szCs w:val="22"/>
              </w:rPr>
            </w:pPr>
            <w:r w:rsidRPr="0037058D">
              <w:rPr>
                <w:b/>
                <w:sz w:val="22"/>
                <w:szCs w:val="22"/>
              </w:rPr>
              <w:t>(план)</w:t>
            </w:r>
          </w:p>
        </w:tc>
        <w:tc>
          <w:tcPr>
            <w:tcW w:w="1129" w:type="dxa"/>
            <w:noWrap/>
          </w:tcPr>
          <w:p w:rsidR="00E71928" w:rsidRPr="0037058D" w:rsidRDefault="00E71928" w:rsidP="005F4DB0">
            <w:pPr>
              <w:widowControl w:val="0"/>
              <w:autoSpaceDE/>
              <w:autoSpaceDN/>
              <w:ind w:left="-104" w:right="-110"/>
              <w:jc w:val="center"/>
              <w:rPr>
                <w:b/>
                <w:sz w:val="22"/>
                <w:szCs w:val="22"/>
              </w:rPr>
            </w:pPr>
            <w:r w:rsidRPr="0037058D">
              <w:rPr>
                <w:b/>
                <w:sz w:val="22"/>
                <w:szCs w:val="22"/>
              </w:rPr>
              <w:t>2022 год</w:t>
            </w:r>
          </w:p>
          <w:p w:rsidR="00E71928" w:rsidRPr="0037058D" w:rsidRDefault="00E71928" w:rsidP="005F4DB0">
            <w:pPr>
              <w:widowControl w:val="0"/>
              <w:autoSpaceDE/>
              <w:autoSpaceDN/>
              <w:ind w:left="-104" w:right="-110"/>
              <w:jc w:val="center"/>
              <w:rPr>
                <w:b/>
                <w:sz w:val="22"/>
                <w:szCs w:val="22"/>
              </w:rPr>
            </w:pPr>
            <w:r w:rsidRPr="0037058D">
              <w:rPr>
                <w:b/>
                <w:sz w:val="22"/>
                <w:szCs w:val="22"/>
              </w:rPr>
              <w:t>(план)</w:t>
            </w:r>
          </w:p>
        </w:tc>
        <w:tc>
          <w:tcPr>
            <w:tcW w:w="1136" w:type="dxa"/>
          </w:tcPr>
          <w:p w:rsidR="00E71928" w:rsidRPr="0037058D" w:rsidRDefault="00E71928" w:rsidP="005F4DB0">
            <w:pPr>
              <w:widowControl w:val="0"/>
              <w:autoSpaceDE/>
              <w:autoSpaceDN/>
              <w:ind w:left="-106" w:right="-44"/>
              <w:jc w:val="center"/>
              <w:rPr>
                <w:b/>
                <w:sz w:val="22"/>
                <w:szCs w:val="22"/>
              </w:rPr>
            </w:pPr>
            <w:r w:rsidRPr="0037058D">
              <w:rPr>
                <w:b/>
                <w:sz w:val="22"/>
                <w:szCs w:val="22"/>
              </w:rPr>
              <w:t>2023 год</w:t>
            </w:r>
          </w:p>
          <w:p w:rsidR="00E71928" w:rsidRPr="0037058D" w:rsidRDefault="00E71928" w:rsidP="005F4DB0">
            <w:pPr>
              <w:widowControl w:val="0"/>
              <w:autoSpaceDE/>
              <w:autoSpaceDN/>
              <w:ind w:left="-106" w:right="-44"/>
              <w:jc w:val="center"/>
              <w:rPr>
                <w:b/>
                <w:sz w:val="22"/>
                <w:szCs w:val="22"/>
              </w:rPr>
            </w:pPr>
            <w:r w:rsidRPr="0037058D">
              <w:rPr>
                <w:b/>
                <w:sz w:val="22"/>
                <w:szCs w:val="22"/>
              </w:rPr>
              <w:t>(план)</w:t>
            </w:r>
          </w:p>
        </w:tc>
        <w:tc>
          <w:tcPr>
            <w:tcW w:w="993" w:type="dxa"/>
          </w:tcPr>
          <w:p w:rsidR="00E71928" w:rsidRPr="0037058D" w:rsidRDefault="00E71928" w:rsidP="005F4DB0">
            <w:pPr>
              <w:widowControl w:val="0"/>
              <w:autoSpaceDE/>
              <w:autoSpaceDN/>
              <w:ind w:left="-110" w:right="-103"/>
              <w:jc w:val="center"/>
              <w:rPr>
                <w:b/>
                <w:sz w:val="22"/>
                <w:szCs w:val="22"/>
              </w:rPr>
            </w:pPr>
            <w:r w:rsidRPr="0037058D">
              <w:rPr>
                <w:b/>
                <w:sz w:val="22"/>
                <w:szCs w:val="22"/>
              </w:rPr>
              <w:t>2024 год</w:t>
            </w:r>
          </w:p>
          <w:p w:rsidR="00E71928" w:rsidRPr="0037058D" w:rsidRDefault="00E71928" w:rsidP="005F4DB0">
            <w:pPr>
              <w:widowControl w:val="0"/>
              <w:autoSpaceDE/>
              <w:autoSpaceDN/>
              <w:ind w:left="-110" w:right="-103"/>
              <w:jc w:val="center"/>
              <w:rPr>
                <w:b/>
                <w:sz w:val="22"/>
                <w:szCs w:val="22"/>
              </w:rPr>
            </w:pPr>
            <w:r w:rsidRPr="0037058D">
              <w:rPr>
                <w:b/>
                <w:sz w:val="22"/>
                <w:szCs w:val="22"/>
              </w:rPr>
              <w:t>(план)</w:t>
            </w:r>
          </w:p>
        </w:tc>
      </w:tr>
      <w:tr w:rsidR="00E71928" w:rsidRPr="0037058D" w:rsidTr="00E71928">
        <w:tc>
          <w:tcPr>
            <w:tcW w:w="581" w:type="dxa"/>
            <w:gridSpan w:val="2"/>
          </w:tcPr>
          <w:p w:rsidR="00E71928" w:rsidRPr="0037058D" w:rsidRDefault="00E71928" w:rsidP="00D856D1">
            <w:pPr>
              <w:widowControl w:val="0"/>
              <w:autoSpaceDE/>
              <w:autoSpaceDN/>
              <w:jc w:val="center"/>
              <w:rPr>
                <w:sz w:val="24"/>
                <w:szCs w:val="24"/>
              </w:rPr>
            </w:pPr>
            <w:r w:rsidRPr="0037058D">
              <w:rPr>
                <w:sz w:val="24"/>
                <w:szCs w:val="24"/>
              </w:rPr>
              <w:t>8.</w:t>
            </w:r>
          </w:p>
        </w:tc>
        <w:tc>
          <w:tcPr>
            <w:tcW w:w="5615" w:type="dxa"/>
          </w:tcPr>
          <w:p w:rsidR="00E71928" w:rsidRPr="0037058D" w:rsidRDefault="00E71928" w:rsidP="00D856D1">
            <w:pPr>
              <w:widowControl w:val="0"/>
              <w:autoSpaceDE/>
              <w:autoSpaceDN/>
              <w:rPr>
                <w:sz w:val="24"/>
                <w:szCs w:val="24"/>
              </w:rPr>
            </w:pPr>
            <w:r w:rsidRPr="0037058D">
              <w:rPr>
                <w:sz w:val="24"/>
                <w:szCs w:val="24"/>
              </w:rPr>
              <w:t>Удельный вес численности участников образовательного процесса, прошедших обучение в рамках программ  формирования культуры здорового питания</w:t>
            </w:r>
          </w:p>
          <w:p w:rsidR="00E71928" w:rsidRPr="0037058D" w:rsidRDefault="00E71928" w:rsidP="00D856D1">
            <w:pPr>
              <w:widowControl w:val="0"/>
              <w:autoSpaceDE/>
              <w:autoSpaceDN/>
              <w:rPr>
                <w:sz w:val="24"/>
                <w:szCs w:val="24"/>
              </w:rPr>
            </w:pPr>
          </w:p>
        </w:tc>
        <w:tc>
          <w:tcPr>
            <w:tcW w:w="1175" w:type="dxa"/>
            <w:gridSpan w:val="2"/>
          </w:tcPr>
          <w:p w:rsidR="00E71928" w:rsidRPr="0037058D" w:rsidRDefault="00E71928" w:rsidP="00D856D1">
            <w:pPr>
              <w:widowControl w:val="0"/>
              <w:autoSpaceDE/>
              <w:autoSpaceDN/>
              <w:jc w:val="center"/>
              <w:rPr>
                <w:sz w:val="24"/>
                <w:szCs w:val="24"/>
              </w:rPr>
            </w:pPr>
            <w:r w:rsidRPr="0037058D">
              <w:rPr>
                <w:sz w:val="24"/>
                <w:szCs w:val="24"/>
              </w:rPr>
              <w:t>процентов</w:t>
            </w:r>
          </w:p>
        </w:tc>
        <w:tc>
          <w:tcPr>
            <w:tcW w:w="1264" w:type="dxa"/>
            <w:gridSpan w:val="3"/>
          </w:tcPr>
          <w:p w:rsidR="00E71928" w:rsidRPr="0037058D" w:rsidRDefault="00E71928" w:rsidP="00D856D1">
            <w:pPr>
              <w:widowControl w:val="0"/>
              <w:autoSpaceDE/>
              <w:autoSpaceDN/>
              <w:jc w:val="center"/>
              <w:rPr>
                <w:sz w:val="22"/>
                <w:szCs w:val="22"/>
              </w:rPr>
            </w:pPr>
            <w:r w:rsidRPr="0037058D">
              <w:rPr>
                <w:sz w:val="22"/>
                <w:szCs w:val="22"/>
              </w:rPr>
              <w:t>91,5</w:t>
            </w:r>
          </w:p>
        </w:tc>
        <w:tc>
          <w:tcPr>
            <w:tcW w:w="1423" w:type="dxa"/>
            <w:gridSpan w:val="3"/>
            <w:noWrap/>
          </w:tcPr>
          <w:p w:rsidR="00E71928" w:rsidRPr="0037058D" w:rsidRDefault="00E71928" w:rsidP="00D856D1">
            <w:pPr>
              <w:widowControl w:val="0"/>
              <w:autoSpaceDE/>
              <w:autoSpaceDN/>
              <w:jc w:val="center"/>
              <w:rPr>
                <w:sz w:val="22"/>
                <w:szCs w:val="22"/>
              </w:rPr>
            </w:pPr>
            <w:r w:rsidRPr="0037058D">
              <w:rPr>
                <w:sz w:val="22"/>
                <w:szCs w:val="22"/>
              </w:rPr>
              <w:t>93,6</w:t>
            </w:r>
          </w:p>
        </w:tc>
        <w:tc>
          <w:tcPr>
            <w:tcW w:w="1274" w:type="dxa"/>
            <w:gridSpan w:val="2"/>
            <w:noWrap/>
          </w:tcPr>
          <w:p w:rsidR="00E71928" w:rsidRPr="0037058D" w:rsidRDefault="00E71928" w:rsidP="00D856D1">
            <w:pPr>
              <w:widowControl w:val="0"/>
              <w:autoSpaceDE/>
              <w:autoSpaceDN/>
              <w:jc w:val="center"/>
              <w:rPr>
                <w:sz w:val="22"/>
                <w:szCs w:val="22"/>
              </w:rPr>
            </w:pPr>
            <w:r w:rsidRPr="0037058D">
              <w:rPr>
                <w:sz w:val="22"/>
                <w:szCs w:val="22"/>
              </w:rPr>
              <w:t>94,0</w:t>
            </w:r>
          </w:p>
        </w:tc>
        <w:tc>
          <w:tcPr>
            <w:tcW w:w="1145" w:type="dxa"/>
            <w:noWrap/>
          </w:tcPr>
          <w:p w:rsidR="00E71928" w:rsidRPr="0037058D" w:rsidRDefault="00E71928" w:rsidP="00D856D1">
            <w:pPr>
              <w:widowControl w:val="0"/>
              <w:autoSpaceDE/>
              <w:autoSpaceDN/>
              <w:jc w:val="center"/>
              <w:rPr>
                <w:sz w:val="22"/>
                <w:szCs w:val="22"/>
              </w:rPr>
            </w:pPr>
            <w:r w:rsidRPr="0037058D">
              <w:rPr>
                <w:sz w:val="22"/>
                <w:szCs w:val="22"/>
              </w:rPr>
              <w:t>94,5</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95,0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95,0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95,0</w:t>
            </w:r>
          </w:p>
        </w:tc>
      </w:tr>
      <w:tr w:rsidR="00E71928" w:rsidRPr="0037058D" w:rsidTr="00E71928">
        <w:tc>
          <w:tcPr>
            <w:tcW w:w="581" w:type="dxa"/>
            <w:gridSpan w:val="2"/>
          </w:tcPr>
          <w:p w:rsidR="00E71928" w:rsidRPr="0037058D" w:rsidRDefault="00E71928" w:rsidP="00D856D1">
            <w:pPr>
              <w:widowControl w:val="0"/>
              <w:autoSpaceDE/>
              <w:autoSpaceDN/>
              <w:jc w:val="center"/>
              <w:rPr>
                <w:sz w:val="24"/>
                <w:szCs w:val="24"/>
              </w:rPr>
            </w:pPr>
            <w:r w:rsidRPr="0037058D">
              <w:rPr>
                <w:sz w:val="24"/>
                <w:szCs w:val="24"/>
              </w:rPr>
              <w:t>9.</w:t>
            </w:r>
          </w:p>
        </w:tc>
        <w:tc>
          <w:tcPr>
            <w:tcW w:w="5615" w:type="dxa"/>
          </w:tcPr>
          <w:p w:rsidR="00E71928" w:rsidRPr="0037058D" w:rsidRDefault="00E71928" w:rsidP="00D856D1">
            <w:pPr>
              <w:adjustRightInd w:val="0"/>
              <w:ind w:right="5"/>
              <w:jc w:val="both"/>
              <w:rPr>
                <w:sz w:val="24"/>
                <w:szCs w:val="24"/>
              </w:rPr>
            </w:pPr>
            <w:r w:rsidRPr="0037058D">
              <w:rPr>
                <w:sz w:val="24"/>
                <w:szCs w:val="24"/>
              </w:rPr>
              <w:t>Улучшение  качества питания детей дошкольного возраста</w:t>
            </w:r>
          </w:p>
          <w:p w:rsidR="00E71928" w:rsidRPr="0037058D" w:rsidRDefault="00E71928" w:rsidP="00D856D1">
            <w:pPr>
              <w:widowControl w:val="0"/>
              <w:autoSpaceDE/>
              <w:autoSpaceDN/>
              <w:rPr>
                <w:sz w:val="24"/>
                <w:szCs w:val="24"/>
              </w:rPr>
            </w:pPr>
          </w:p>
        </w:tc>
        <w:tc>
          <w:tcPr>
            <w:tcW w:w="1175" w:type="dxa"/>
            <w:gridSpan w:val="2"/>
          </w:tcPr>
          <w:p w:rsidR="00E71928" w:rsidRPr="0037058D" w:rsidRDefault="00E71928" w:rsidP="00D856D1">
            <w:pPr>
              <w:widowControl w:val="0"/>
              <w:autoSpaceDE/>
              <w:autoSpaceDN/>
              <w:jc w:val="center"/>
              <w:rPr>
                <w:sz w:val="24"/>
                <w:szCs w:val="24"/>
              </w:rPr>
            </w:pPr>
            <w:r w:rsidRPr="0037058D">
              <w:rPr>
                <w:sz w:val="24"/>
                <w:szCs w:val="24"/>
              </w:rPr>
              <w:t>процентов</w:t>
            </w:r>
          </w:p>
        </w:tc>
        <w:tc>
          <w:tcPr>
            <w:tcW w:w="1264" w:type="dxa"/>
            <w:gridSpan w:val="3"/>
          </w:tcPr>
          <w:p w:rsidR="00E71928" w:rsidRPr="0037058D" w:rsidRDefault="00E71928" w:rsidP="00D856D1">
            <w:pPr>
              <w:widowControl w:val="0"/>
              <w:autoSpaceDE/>
              <w:autoSpaceDN/>
              <w:jc w:val="center"/>
              <w:rPr>
                <w:sz w:val="22"/>
                <w:szCs w:val="22"/>
              </w:rPr>
            </w:pPr>
            <w:r w:rsidRPr="0037058D">
              <w:rPr>
                <w:sz w:val="22"/>
                <w:szCs w:val="22"/>
              </w:rPr>
              <w:t>100,0</w:t>
            </w:r>
          </w:p>
        </w:tc>
        <w:tc>
          <w:tcPr>
            <w:tcW w:w="1423" w:type="dxa"/>
            <w:gridSpan w:val="3"/>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274" w:type="dxa"/>
            <w:gridSpan w:val="2"/>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45"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100,0,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100,0</w:t>
            </w:r>
          </w:p>
        </w:tc>
      </w:tr>
      <w:tr w:rsidR="00E71928" w:rsidRPr="0037058D" w:rsidTr="00E71928">
        <w:tc>
          <w:tcPr>
            <w:tcW w:w="581" w:type="dxa"/>
            <w:gridSpan w:val="2"/>
          </w:tcPr>
          <w:p w:rsidR="00E71928" w:rsidRPr="0037058D" w:rsidRDefault="00E71928" w:rsidP="00D856D1">
            <w:pPr>
              <w:widowControl w:val="0"/>
              <w:autoSpaceDE/>
              <w:autoSpaceDN/>
              <w:jc w:val="center"/>
              <w:rPr>
                <w:sz w:val="24"/>
                <w:szCs w:val="24"/>
              </w:rPr>
            </w:pPr>
            <w:r w:rsidRPr="0037058D">
              <w:rPr>
                <w:sz w:val="24"/>
                <w:szCs w:val="24"/>
              </w:rPr>
              <w:t>10.</w:t>
            </w:r>
          </w:p>
        </w:tc>
        <w:tc>
          <w:tcPr>
            <w:tcW w:w="5615" w:type="dxa"/>
          </w:tcPr>
          <w:p w:rsidR="00E71928" w:rsidRPr="0037058D" w:rsidRDefault="00E71928" w:rsidP="00D856D1">
            <w:pPr>
              <w:adjustRightInd w:val="0"/>
              <w:ind w:right="5"/>
              <w:jc w:val="both"/>
              <w:rPr>
                <w:sz w:val="24"/>
                <w:szCs w:val="24"/>
              </w:rPr>
            </w:pPr>
            <w:r w:rsidRPr="0037058D">
              <w:rPr>
                <w:sz w:val="24"/>
                <w:szCs w:val="24"/>
              </w:rPr>
              <w:t>Улучшение  качества питания детей в общеобразовательных школах округа</w:t>
            </w:r>
          </w:p>
          <w:p w:rsidR="00E71928" w:rsidRPr="0037058D" w:rsidRDefault="00E71928" w:rsidP="00D856D1">
            <w:pPr>
              <w:adjustRightInd w:val="0"/>
              <w:ind w:right="5"/>
              <w:jc w:val="both"/>
              <w:rPr>
                <w:sz w:val="24"/>
                <w:szCs w:val="24"/>
              </w:rPr>
            </w:pPr>
          </w:p>
        </w:tc>
        <w:tc>
          <w:tcPr>
            <w:tcW w:w="1175" w:type="dxa"/>
            <w:gridSpan w:val="2"/>
          </w:tcPr>
          <w:p w:rsidR="00E71928" w:rsidRPr="0037058D" w:rsidRDefault="00E71928" w:rsidP="00D856D1">
            <w:pPr>
              <w:widowControl w:val="0"/>
              <w:autoSpaceDE/>
              <w:autoSpaceDN/>
              <w:jc w:val="center"/>
              <w:rPr>
                <w:sz w:val="24"/>
                <w:szCs w:val="24"/>
              </w:rPr>
            </w:pPr>
            <w:r w:rsidRPr="0037058D">
              <w:rPr>
                <w:sz w:val="24"/>
                <w:szCs w:val="24"/>
              </w:rPr>
              <w:t>процентов</w:t>
            </w:r>
          </w:p>
        </w:tc>
        <w:tc>
          <w:tcPr>
            <w:tcW w:w="1264" w:type="dxa"/>
            <w:gridSpan w:val="3"/>
          </w:tcPr>
          <w:p w:rsidR="00E71928" w:rsidRPr="0037058D" w:rsidRDefault="00E71928" w:rsidP="00D856D1">
            <w:pPr>
              <w:widowControl w:val="0"/>
              <w:autoSpaceDE/>
              <w:autoSpaceDN/>
              <w:jc w:val="center"/>
              <w:rPr>
                <w:sz w:val="22"/>
                <w:szCs w:val="22"/>
              </w:rPr>
            </w:pPr>
            <w:r w:rsidRPr="0037058D">
              <w:rPr>
                <w:sz w:val="22"/>
                <w:szCs w:val="22"/>
              </w:rPr>
              <w:t>100,0</w:t>
            </w:r>
          </w:p>
        </w:tc>
        <w:tc>
          <w:tcPr>
            <w:tcW w:w="1423" w:type="dxa"/>
            <w:gridSpan w:val="3"/>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274" w:type="dxa"/>
            <w:gridSpan w:val="2"/>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45"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100,0,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100,0</w:t>
            </w:r>
          </w:p>
        </w:tc>
      </w:tr>
      <w:tr w:rsidR="00E71928" w:rsidRPr="0037058D" w:rsidTr="00E71928">
        <w:tc>
          <w:tcPr>
            <w:tcW w:w="581" w:type="dxa"/>
            <w:gridSpan w:val="2"/>
          </w:tcPr>
          <w:p w:rsidR="00E71928" w:rsidRPr="0037058D" w:rsidRDefault="00E71928" w:rsidP="00D856D1">
            <w:pPr>
              <w:widowControl w:val="0"/>
              <w:autoSpaceDE/>
              <w:autoSpaceDN/>
              <w:jc w:val="center"/>
              <w:rPr>
                <w:sz w:val="24"/>
                <w:szCs w:val="24"/>
              </w:rPr>
            </w:pPr>
            <w:r w:rsidRPr="0037058D">
              <w:rPr>
                <w:sz w:val="24"/>
                <w:szCs w:val="24"/>
              </w:rPr>
              <w:t>11.</w:t>
            </w:r>
          </w:p>
        </w:tc>
        <w:tc>
          <w:tcPr>
            <w:tcW w:w="5615" w:type="dxa"/>
          </w:tcPr>
          <w:p w:rsidR="00E71928" w:rsidRPr="0037058D" w:rsidRDefault="00E71928" w:rsidP="00D856D1">
            <w:pPr>
              <w:adjustRightInd w:val="0"/>
              <w:ind w:right="5"/>
              <w:jc w:val="both"/>
              <w:rPr>
                <w:sz w:val="24"/>
                <w:szCs w:val="24"/>
              </w:rPr>
            </w:pPr>
            <w:r w:rsidRPr="0037058D">
              <w:rPr>
                <w:sz w:val="24"/>
                <w:szCs w:val="24"/>
              </w:rPr>
              <w:t>Обеспечение  учащихся пришкольных интернатов горячим питанием</w:t>
            </w:r>
          </w:p>
          <w:p w:rsidR="00E71928" w:rsidRPr="0037058D" w:rsidRDefault="00E71928" w:rsidP="00D856D1">
            <w:pPr>
              <w:adjustRightInd w:val="0"/>
              <w:ind w:right="5"/>
              <w:jc w:val="both"/>
              <w:rPr>
                <w:sz w:val="24"/>
                <w:szCs w:val="24"/>
              </w:rPr>
            </w:pPr>
          </w:p>
        </w:tc>
        <w:tc>
          <w:tcPr>
            <w:tcW w:w="1175" w:type="dxa"/>
            <w:gridSpan w:val="2"/>
          </w:tcPr>
          <w:p w:rsidR="00E71928" w:rsidRPr="0037058D" w:rsidRDefault="00E71928" w:rsidP="00D856D1">
            <w:pPr>
              <w:widowControl w:val="0"/>
              <w:autoSpaceDE/>
              <w:autoSpaceDN/>
              <w:jc w:val="center"/>
              <w:rPr>
                <w:sz w:val="24"/>
                <w:szCs w:val="24"/>
              </w:rPr>
            </w:pPr>
            <w:r w:rsidRPr="0037058D">
              <w:rPr>
                <w:sz w:val="24"/>
                <w:szCs w:val="24"/>
              </w:rPr>
              <w:t>процентов</w:t>
            </w:r>
          </w:p>
        </w:tc>
        <w:tc>
          <w:tcPr>
            <w:tcW w:w="1264" w:type="dxa"/>
            <w:gridSpan w:val="3"/>
          </w:tcPr>
          <w:p w:rsidR="00E71928" w:rsidRPr="0037058D" w:rsidRDefault="00E71928" w:rsidP="00D856D1">
            <w:pPr>
              <w:widowControl w:val="0"/>
              <w:autoSpaceDE/>
              <w:autoSpaceDN/>
              <w:jc w:val="center"/>
              <w:rPr>
                <w:sz w:val="22"/>
                <w:szCs w:val="22"/>
              </w:rPr>
            </w:pPr>
            <w:r w:rsidRPr="0037058D">
              <w:rPr>
                <w:sz w:val="22"/>
                <w:szCs w:val="22"/>
              </w:rPr>
              <w:t>100,0</w:t>
            </w:r>
          </w:p>
        </w:tc>
        <w:tc>
          <w:tcPr>
            <w:tcW w:w="1423" w:type="dxa"/>
            <w:gridSpan w:val="3"/>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274" w:type="dxa"/>
            <w:gridSpan w:val="2"/>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45"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100,0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100,0</w:t>
            </w:r>
          </w:p>
        </w:tc>
      </w:tr>
      <w:tr w:rsidR="00E71928" w:rsidRPr="0037058D" w:rsidTr="00741AF4">
        <w:tc>
          <w:tcPr>
            <w:tcW w:w="15735" w:type="dxa"/>
            <w:gridSpan w:val="17"/>
          </w:tcPr>
          <w:p w:rsidR="00E71928" w:rsidRPr="0037058D" w:rsidRDefault="00E71928" w:rsidP="00D856D1">
            <w:pPr>
              <w:widowControl w:val="0"/>
              <w:autoSpaceDE/>
              <w:autoSpaceDN/>
              <w:jc w:val="center"/>
              <w:rPr>
                <w:sz w:val="24"/>
                <w:szCs w:val="24"/>
              </w:rPr>
            </w:pPr>
          </w:p>
          <w:p w:rsidR="00E71928" w:rsidRPr="0037058D" w:rsidRDefault="00E71928" w:rsidP="00D856D1">
            <w:pPr>
              <w:widowControl w:val="0"/>
              <w:autoSpaceDE/>
              <w:autoSpaceDN/>
              <w:jc w:val="center"/>
              <w:rPr>
                <w:b/>
                <w:sz w:val="28"/>
                <w:szCs w:val="28"/>
              </w:rPr>
            </w:pPr>
            <w:r w:rsidRPr="0037058D">
              <w:rPr>
                <w:b/>
                <w:sz w:val="28"/>
                <w:szCs w:val="28"/>
              </w:rPr>
              <w:t>Подпрограмма № 4 «Комплексная безопасность образовательных организаций Кувандыкского городского округа на 2019-2024 годы»</w:t>
            </w:r>
          </w:p>
          <w:p w:rsidR="00E71928" w:rsidRPr="0037058D" w:rsidRDefault="00E71928" w:rsidP="00D856D1">
            <w:pPr>
              <w:widowControl w:val="0"/>
              <w:autoSpaceDE/>
              <w:autoSpaceDN/>
              <w:jc w:val="center"/>
              <w:rPr>
                <w:sz w:val="24"/>
                <w:szCs w:val="24"/>
              </w:rPr>
            </w:pPr>
          </w:p>
        </w:tc>
      </w:tr>
      <w:tr w:rsidR="00E71928" w:rsidRPr="0037058D" w:rsidTr="00741AF4">
        <w:tc>
          <w:tcPr>
            <w:tcW w:w="581" w:type="dxa"/>
            <w:gridSpan w:val="2"/>
          </w:tcPr>
          <w:p w:rsidR="00E71928" w:rsidRPr="0037058D" w:rsidRDefault="00E71928" w:rsidP="00D856D1">
            <w:pPr>
              <w:widowControl w:val="0"/>
              <w:autoSpaceDE/>
              <w:autoSpaceDN/>
              <w:jc w:val="center"/>
              <w:rPr>
                <w:sz w:val="24"/>
                <w:szCs w:val="24"/>
              </w:rPr>
            </w:pPr>
          </w:p>
        </w:tc>
        <w:tc>
          <w:tcPr>
            <w:tcW w:w="5615" w:type="dxa"/>
          </w:tcPr>
          <w:p w:rsidR="00E71928" w:rsidRPr="0037058D" w:rsidRDefault="00E71928" w:rsidP="00D856D1">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137" w:type="dxa"/>
          </w:tcPr>
          <w:p w:rsidR="00E71928" w:rsidRPr="0037058D" w:rsidRDefault="00E71928" w:rsidP="00E71928">
            <w:pPr>
              <w:widowControl w:val="0"/>
              <w:autoSpaceDE/>
              <w:autoSpaceDN/>
              <w:jc w:val="center"/>
              <w:rPr>
                <w:sz w:val="22"/>
                <w:szCs w:val="22"/>
              </w:rPr>
            </w:pPr>
            <w:r w:rsidRPr="0037058D">
              <w:rPr>
                <w:b/>
                <w:sz w:val="22"/>
                <w:szCs w:val="22"/>
              </w:rPr>
              <w:t>Единица измерен</w:t>
            </w:r>
          </w:p>
        </w:tc>
        <w:tc>
          <w:tcPr>
            <w:tcW w:w="1302" w:type="dxa"/>
            <w:gridSpan w:val="4"/>
          </w:tcPr>
          <w:p w:rsidR="00E71928" w:rsidRPr="0037058D" w:rsidRDefault="00E71928" w:rsidP="00D856D1">
            <w:pPr>
              <w:widowControl w:val="0"/>
              <w:autoSpaceDE/>
              <w:autoSpaceDN/>
              <w:ind w:left="-108" w:right="-106"/>
              <w:jc w:val="center"/>
              <w:rPr>
                <w:b/>
                <w:sz w:val="22"/>
                <w:szCs w:val="22"/>
              </w:rPr>
            </w:pPr>
            <w:r w:rsidRPr="0037058D">
              <w:rPr>
                <w:b/>
                <w:sz w:val="22"/>
                <w:szCs w:val="22"/>
              </w:rPr>
              <w:t>2018 год</w:t>
            </w:r>
          </w:p>
          <w:p w:rsidR="00E71928" w:rsidRPr="0037058D" w:rsidRDefault="00E71928" w:rsidP="00D856D1">
            <w:pPr>
              <w:widowControl w:val="0"/>
              <w:autoSpaceDE/>
              <w:autoSpaceDN/>
              <w:ind w:left="-108" w:right="-106"/>
              <w:jc w:val="center"/>
              <w:rPr>
                <w:b/>
                <w:sz w:val="22"/>
                <w:szCs w:val="22"/>
              </w:rPr>
            </w:pPr>
            <w:r w:rsidRPr="0037058D">
              <w:rPr>
                <w:b/>
                <w:sz w:val="22"/>
                <w:szCs w:val="22"/>
              </w:rPr>
              <w:t>(оценка)</w:t>
            </w:r>
          </w:p>
        </w:tc>
        <w:tc>
          <w:tcPr>
            <w:tcW w:w="1423" w:type="dxa"/>
            <w:gridSpan w:val="3"/>
            <w:noWrap/>
          </w:tcPr>
          <w:p w:rsidR="00E71928" w:rsidRPr="0037058D" w:rsidRDefault="00E71928" w:rsidP="00D856D1">
            <w:pPr>
              <w:widowControl w:val="0"/>
              <w:autoSpaceDE/>
              <w:autoSpaceDN/>
              <w:ind w:left="-108" w:right="-106"/>
              <w:jc w:val="center"/>
              <w:rPr>
                <w:b/>
                <w:sz w:val="22"/>
                <w:szCs w:val="22"/>
              </w:rPr>
            </w:pPr>
            <w:r w:rsidRPr="0037058D">
              <w:rPr>
                <w:b/>
                <w:sz w:val="22"/>
                <w:szCs w:val="22"/>
              </w:rPr>
              <w:t>2019 год</w:t>
            </w:r>
          </w:p>
          <w:p w:rsidR="00E71928" w:rsidRPr="0037058D" w:rsidRDefault="00E71928" w:rsidP="00D856D1">
            <w:pPr>
              <w:widowControl w:val="0"/>
              <w:autoSpaceDE/>
              <w:autoSpaceDN/>
              <w:ind w:left="-108" w:right="-106"/>
              <w:jc w:val="center"/>
              <w:rPr>
                <w:b/>
                <w:sz w:val="22"/>
                <w:szCs w:val="22"/>
              </w:rPr>
            </w:pPr>
            <w:r w:rsidRPr="0037058D">
              <w:rPr>
                <w:b/>
                <w:sz w:val="22"/>
                <w:szCs w:val="22"/>
              </w:rPr>
              <w:t>(оценка)</w:t>
            </w:r>
          </w:p>
        </w:tc>
        <w:tc>
          <w:tcPr>
            <w:tcW w:w="1274" w:type="dxa"/>
            <w:gridSpan w:val="2"/>
            <w:noWrap/>
          </w:tcPr>
          <w:p w:rsidR="00E71928" w:rsidRPr="0037058D" w:rsidRDefault="00E71928" w:rsidP="00D856D1">
            <w:pPr>
              <w:widowControl w:val="0"/>
              <w:autoSpaceDE/>
              <w:autoSpaceDN/>
              <w:ind w:left="-110" w:right="-103"/>
              <w:jc w:val="center"/>
              <w:rPr>
                <w:b/>
                <w:sz w:val="22"/>
                <w:szCs w:val="22"/>
              </w:rPr>
            </w:pPr>
            <w:r w:rsidRPr="0037058D">
              <w:rPr>
                <w:b/>
                <w:sz w:val="22"/>
                <w:szCs w:val="22"/>
              </w:rPr>
              <w:t>2020 год</w:t>
            </w:r>
          </w:p>
          <w:p w:rsidR="00E71928" w:rsidRPr="0037058D" w:rsidRDefault="00E71928" w:rsidP="00D856D1">
            <w:pPr>
              <w:widowControl w:val="0"/>
              <w:autoSpaceDE/>
              <w:autoSpaceDN/>
              <w:ind w:left="-110" w:right="-103"/>
              <w:jc w:val="center"/>
              <w:rPr>
                <w:b/>
                <w:sz w:val="22"/>
                <w:szCs w:val="22"/>
              </w:rPr>
            </w:pPr>
            <w:r w:rsidRPr="0037058D">
              <w:rPr>
                <w:b/>
                <w:sz w:val="22"/>
                <w:szCs w:val="22"/>
              </w:rPr>
              <w:t>(план)</w:t>
            </w:r>
          </w:p>
        </w:tc>
        <w:tc>
          <w:tcPr>
            <w:tcW w:w="1145" w:type="dxa"/>
            <w:noWrap/>
          </w:tcPr>
          <w:p w:rsidR="00E71928" w:rsidRPr="0037058D" w:rsidRDefault="00E71928" w:rsidP="00D856D1">
            <w:pPr>
              <w:widowControl w:val="0"/>
              <w:autoSpaceDE/>
              <w:autoSpaceDN/>
              <w:ind w:left="-101" w:right="-112"/>
              <w:jc w:val="center"/>
              <w:rPr>
                <w:b/>
                <w:sz w:val="22"/>
                <w:szCs w:val="22"/>
              </w:rPr>
            </w:pPr>
            <w:r w:rsidRPr="0037058D">
              <w:rPr>
                <w:b/>
                <w:sz w:val="22"/>
                <w:szCs w:val="22"/>
              </w:rPr>
              <w:t>2021 год</w:t>
            </w:r>
          </w:p>
          <w:p w:rsidR="00E71928" w:rsidRPr="0037058D" w:rsidRDefault="00E71928" w:rsidP="00D856D1">
            <w:pPr>
              <w:widowControl w:val="0"/>
              <w:autoSpaceDE/>
              <w:autoSpaceDN/>
              <w:ind w:left="-101" w:right="-112"/>
              <w:jc w:val="center"/>
              <w:rPr>
                <w:b/>
                <w:sz w:val="22"/>
                <w:szCs w:val="22"/>
              </w:rPr>
            </w:pPr>
            <w:r w:rsidRPr="0037058D">
              <w:rPr>
                <w:b/>
                <w:sz w:val="22"/>
                <w:szCs w:val="22"/>
              </w:rPr>
              <w:t>(план)</w:t>
            </w:r>
          </w:p>
        </w:tc>
        <w:tc>
          <w:tcPr>
            <w:tcW w:w="1129" w:type="dxa"/>
            <w:noWrap/>
          </w:tcPr>
          <w:p w:rsidR="00E71928" w:rsidRPr="0037058D" w:rsidRDefault="00E71928" w:rsidP="00D856D1">
            <w:pPr>
              <w:widowControl w:val="0"/>
              <w:autoSpaceDE/>
              <w:autoSpaceDN/>
              <w:ind w:left="-104" w:right="-110"/>
              <w:jc w:val="center"/>
              <w:rPr>
                <w:b/>
                <w:sz w:val="22"/>
                <w:szCs w:val="22"/>
              </w:rPr>
            </w:pPr>
            <w:r w:rsidRPr="0037058D">
              <w:rPr>
                <w:b/>
                <w:sz w:val="22"/>
                <w:szCs w:val="22"/>
              </w:rPr>
              <w:t>2022 год</w:t>
            </w:r>
          </w:p>
          <w:p w:rsidR="00E71928" w:rsidRPr="0037058D" w:rsidRDefault="00E71928" w:rsidP="00D856D1">
            <w:pPr>
              <w:widowControl w:val="0"/>
              <w:autoSpaceDE/>
              <w:autoSpaceDN/>
              <w:ind w:left="-104" w:right="-110"/>
              <w:jc w:val="center"/>
              <w:rPr>
                <w:b/>
                <w:sz w:val="22"/>
                <w:szCs w:val="22"/>
              </w:rPr>
            </w:pPr>
            <w:r w:rsidRPr="0037058D">
              <w:rPr>
                <w:b/>
                <w:sz w:val="22"/>
                <w:szCs w:val="22"/>
              </w:rPr>
              <w:t>(план)</w:t>
            </w:r>
          </w:p>
        </w:tc>
        <w:tc>
          <w:tcPr>
            <w:tcW w:w="1136" w:type="dxa"/>
          </w:tcPr>
          <w:p w:rsidR="00E71928" w:rsidRPr="0037058D" w:rsidRDefault="00E71928" w:rsidP="00D856D1">
            <w:pPr>
              <w:widowControl w:val="0"/>
              <w:autoSpaceDE/>
              <w:autoSpaceDN/>
              <w:ind w:left="-106" w:right="-44"/>
              <w:jc w:val="center"/>
              <w:rPr>
                <w:b/>
                <w:sz w:val="22"/>
                <w:szCs w:val="22"/>
              </w:rPr>
            </w:pPr>
            <w:r w:rsidRPr="0037058D">
              <w:rPr>
                <w:b/>
                <w:sz w:val="22"/>
                <w:szCs w:val="22"/>
              </w:rPr>
              <w:t>2023 год</w:t>
            </w:r>
          </w:p>
          <w:p w:rsidR="00E71928" w:rsidRPr="0037058D" w:rsidRDefault="00E71928" w:rsidP="00D856D1">
            <w:pPr>
              <w:widowControl w:val="0"/>
              <w:autoSpaceDE/>
              <w:autoSpaceDN/>
              <w:ind w:left="-106" w:right="-44"/>
              <w:jc w:val="center"/>
              <w:rPr>
                <w:b/>
                <w:sz w:val="22"/>
                <w:szCs w:val="22"/>
              </w:rPr>
            </w:pPr>
            <w:r w:rsidRPr="0037058D">
              <w:rPr>
                <w:b/>
                <w:sz w:val="22"/>
                <w:szCs w:val="22"/>
              </w:rPr>
              <w:t>(план)</w:t>
            </w:r>
          </w:p>
        </w:tc>
        <w:tc>
          <w:tcPr>
            <w:tcW w:w="993" w:type="dxa"/>
          </w:tcPr>
          <w:p w:rsidR="00E71928" w:rsidRPr="0037058D" w:rsidRDefault="00E71928" w:rsidP="00D856D1">
            <w:pPr>
              <w:widowControl w:val="0"/>
              <w:autoSpaceDE/>
              <w:autoSpaceDN/>
              <w:ind w:left="-110" w:right="-103"/>
              <w:jc w:val="center"/>
              <w:rPr>
                <w:b/>
                <w:sz w:val="22"/>
                <w:szCs w:val="22"/>
              </w:rPr>
            </w:pPr>
            <w:r w:rsidRPr="0037058D">
              <w:rPr>
                <w:b/>
                <w:sz w:val="22"/>
                <w:szCs w:val="22"/>
              </w:rPr>
              <w:t>2024 год</w:t>
            </w:r>
          </w:p>
          <w:p w:rsidR="00E71928" w:rsidRPr="0037058D" w:rsidRDefault="00E71928" w:rsidP="00D856D1">
            <w:pPr>
              <w:widowControl w:val="0"/>
              <w:autoSpaceDE/>
              <w:autoSpaceDN/>
              <w:ind w:left="-110" w:right="-103"/>
              <w:jc w:val="center"/>
              <w:rPr>
                <w:b/>
                <w:sz w:val="22"/>
                <w:szCs w:val="22"/>
              </w:rPr>
            </w:pPr>
            <w:r w:rsidRPr="0037058D">
              <w:rPr>
                <w:b/>
                <w:sz w:val="22"/>
                <w:szCs w:val="22"/>
              </w:rPr>
              <w:t>(план)</w:t>
            </w:r>
          </w:p>
        </w:tc>
      </w:tr>
      <w:tr w:rsidR="00E71928" w:rsidRPr="0037058D" w:rsidTr="00741AF4">
        <w:tc>
          <w:tcPr>
            <w:tcW w:w="581" w:type="dxa"/>
            <w:gridSpan w:val="2"/>
          </w:tcPr>
          <w:p w:rsidR="00E71928" w:rsidRPr="0037058D" w:rsidRDefault="00E71928" w:rsidP="00D856D1">
            <w:pPr>
              <w:autoSpaceDE/>
              <w:autoSpaceDN/>
              <w:jc w:val="center"/>
              <w:rPr>
                <w:sz w:val="24"/>
                <w:szCs w:val="24"/>
              </w:rPr>
            </w:pPr>
            <w:r w:rsidRPr="0037058D">
              <w:rPr>
                <w:sz w:val="24"/>
                <w:szCs w:val="24"/>
              </w:rPr>
              <w:t>1</w:t>
            </w:r>
          </w:p>
        </w:tc>
        <w:tc>
          <w:tcPr>
            <w:tcW w:w="5615" w:type="dxa"/>
          </w:tcPr>
          <w:p w:rsidR="00E71928" w:rsidRPr="0037058D" w:rsidRDefault="00E71928" w:rsidP="00D856D1">
            <w:pPr>
              <w:shd w:val="clear" w:color="auto" w:fill="FFFFFF"/>
              <w:autoSpaceDE/>
              <w:autoSpaceDN/>
              <w:jc w:val="both"/>
              <w:rPr>
                <w:sz w:val="24"/>
                <w:szCs w:val="24"/>
              </w:rPr>
            </w:pPr>
            <w:r w:rsidRPr="0037058D">
              <w:rPr>
                <w:sz w:val="24"/>
                <w:szCs w:val="24"/>
              </w:rPr>
              <w:t>Доля образовательных организаций, полностью соответствующих требованиям пожарной безопасности</w:t>
            </w:r>
          </w:p>
          <w:p w:rsidR="00E71928" w:rsidRPr="0037058D" w:rsidRDefault="00E71928" w:rsidP="00D856D1">
            <w:pPr>
              <w:shd w:val="clear" w:color="auto" w:fill="FFFFFF"/>
              <w:autoSpaceDE/>
              <w:autoSpaceDN/>
              <w:jc w:val="both"/>
              <w:rPr>
                <w:sz w:val="24"/>
                <w:szCs w:val="24"/>
              </w:rPr>
            </w:pPr>
          </w:p>
        </w:tc>
        <w:tc>
          <w:tcPr>
            <w:tcW w:w="1137" w:type="dxa"/>
          </w:tcPr>
          <w:p w:rsidR="00E71928" w:rsidRPr="0037058D" w:rsidRDefault="00E71928" w:rsidP="00D856D1">
            <w:pPr>
              <w:widowControl w:val="0"/>
              <w:autoSpaceDE/>
              <w:autoSpaceDN/>
              <w:jc w:val="center"/>
              <w:rPr>
                <w:sz w:val="24"/>
                <w:szCs w:val="24"/>
              </w:rPr>
            </w:pPr>
            <w:r w:rsidRPr="0037058D">
              <w:rPr>
                <w:sz w:val="24"/>
                <w:szCs w:val="24"/>
              </w:rPr>
              <w:t>процентов</w:t>
            </w:r>
          </w:p>
        </w:tc>
        <w:tc>
          <w:tcPr>
            <w:tcW w:w="1302" w:type="dxa"/>
            <w:gridSpan w:val="4"/>
          </w:tcPr>
          <w:p w:rsidR="00E71928" w:rsidRPr="0037058D" w:rsidRDefault="00E71928" w:rsidP="00D856D1">
            <w:pPr>
              <w:widowControl w:val="0"/>
              <w:autoSpaceDE/>
              <w:autoSpaceDN/>
              <w:jc w:val="center"/>
              <w:rPr>
                <w:sz w:val="22"/>
                <w:szCs w:val="22"/>
              </w:rPr>
            </w:pPr>
            <w:r w:rsidRPr="0037058D">
              <w:rPr>
                <w:sz w:val="22"/>
                <w:szCs w:val="22"/>
              </w:rPr>
              <w:t>100,0</w:t>
            </w:r>
          </w:p>
        </w:tc>
        <w:tc>
          <w:tcPr>
            <w:tcW w:w="1423" w:type="dxa"/>
            <w:gridSpan w:val="3"/>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274" w:type="dxa"/>
            <w:gridSpan w:val="2"/>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45"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100,0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100,0</w:t>
            </w:r>
          </w:p>
        </w:tc>
      </w:tr>
      <w:tr w:rsidR="00E71928" w:rsidRPr="0037058D" w:rsidTr="00741AF4">
        <w:tc>
          <w:tcPr>
            <w:tcW w:w="581" w:type="dxa"/>
            <w:gridSpan w:val="2"/>
          </w:tcPr>
          <w:p w:rsidR="00E71928" w:rsidRPr="0037058D" w:rsidRDefault="00E71928" w:rsidP="00D856D1">
            <w:pPr>
              <w:autoSpaceDE/>
              <w:autoSpaceDN/>
              <w:jc w:val="center"/>
              <w:rPr>
                <w:sz w:val="24"/>
                <w:szCs w:val="24"/>
              </w:rPr>
            </w:pPr>
            <w:r w:rsidRPr="0037058D">
              <w:rPr>
                <w:sz w:val="24"/>
                <w:szCs w:val="24"/>
              </w:rPr>
              <w:t>2</w:t>
            </w:r>
          </w:p>
        </w:tc>
        <w:tc>
          <w:tcPr>
            <w:tcW w:w="5615" w:type="dxa"/>
          </w:tcPr>
          <w:p w:rsidR="00E71928" w:rsidRPr="0037058D" w:rsidRDefault="00E71928" w:rsidP="00D856D1">
            <w:pPr>
              <w:tabs>
                <w:tab w:val="left" w:pos="709"/>
              </w:tabs>
              <w:autoSpaceDE/>
              <w:autoSpaceDN/>
              <w:jc w:val="both"/>
              <w:rPr>
                <w:sz w:val="24"/>
                <w:szCs w:val="24"/>
              </w:rPr>
            </w:pPr>
            <w:r w:rsidRPr="0037058D">
              <w:rPr>
                <w:sz w:val="24"/>
                <w:szCs w:val="24"/>
              </w:rPr>
              <w:t xml:space="preserve">Доля образовательных </w:t>
            </w:r>
            <w:r w:rsidRPr="0037058D">
              <w:rPr>
                <w:spacing w:val="-3"/>
                <w:sz w:val="24"/>
                <w:szCs w:val="24"/>
              </w:rPr>
              <w:t>организаций,</w:t>
            </w:r>
            <w:r w:rsidRPr="0037058D">
              <w:rPr>
                <w:sz w:val="24"/>
                <w:szCs w:val="24"/>
              </w:rPr>
              <w:t xml:space="preserve"> полностью соответствующих требованиям антитеррористической безопасности</w:t>
            </w:r>
          </w:p>
          <w:p w:rsidR="00E71928" w:rsidRPr="0037058D" w:rsidRDefault="00E71928" w:rsidP="00D856D1">
            <w:pPr>
              <w:shd w:val="clear" w:color="auto" w:fill="FFFFFF"/>
              <w:autoSpaceDE/>
              <w:autoSpaceDN/>
              <w:jc w:val="both"/>
              <w:rPr>
                <w:color w:val="000000"/>
                <w:sz w:val="24"/>
                <w:szCs w:val="24"/>
              </w:rPr>
            </w:pPr>
          </w:p>
        </w:tc>
        <w:tc>
          <w:tcPr>
            <w:tcW w:w="1137" w:type="dxa"/>
          </w:tcPr>
          <w:p w:rsidR="00E71928" w:rsidRPr="0037058D" w:rsidRDefault="00E71928" w:rsidP="00D856D1">
            <w:pPr>
              <w:widowControl w:val="0"/>
              <w:autoSpaceDE/>
              <w:autoSpaceDN/>
              <w:jc w:val="center"/>
              <w:rPr>
                <w:color w:val="FF0000"/>
                <w:sz w:val="24"/>
                <w:szCs w:val="24"/>
              </w:rPr>
            </w:pPr>
            <w:r w:rsidRPr="0037058D">
              <w:rPr>
                <w:sz w:val="24"/>
                <w:szCs w:val="24"/>
              </w:rPr>
              <w:t>процентов</w:t>
            </w:r>
          </w:p>
        </w:tc>
        <w:tc>
          <w:tcPr>
            <w:tcW w:w="1302" w:type="dxa"/>
            <w:gridSpan w:val="4"/>
            <w:vMerge w:val="restart"/>
          </w:tcPr>
          <w:p w:rsidR="00E71928" w:rsidRPr="0037058D" w:rsidRDefault="00E71928" w:rsidP="00D856D1">
            <w:pPr>
              <w:widowControl w:val="0"/>
              <w:autoSpaceDE/>
              <w:autoSpaceDN/>
              <w:jc w:val="center"/>
              <w:rPr>
                <w:sz w:val="22"/>
                <w:szCs w:val="22"/>
              </w:rPr>
            </w:pPr>
            <w:r w:rsidRPr="0037058D">
              <w:rPr>
                <w:sz w:val="22"/>
                <w:szCs w:val="22"/>
              </w:rPr>
              <w:t>показа</w:t>
            </w:r>
          </w:p>
          <w:p w:rsidR="00E71928" w:rsidRPr="0037058D" w:rsidRDefault="00E71928" w:rsidP="00D856D1">
            <w:pPr>
              <w:widowControl w:val="0"/>
              <w:autoSpaceDE/>
              <w:autoSpaceDN/>
              <w:jc w:val="center"/>
              <w:rPr>
                <w:sz w:val="22"/>
                <w:szCs w:val="22"/>
              </w:rPr>
            </w:pPr>
            <w:r w:rsidRPr="0037058D">
              <w:rPr>
                <w:sz w:val="22"/>
                <w:szCs w:val="22"/>
              </w:rPr>
              <w:t>тель вводится с 2019 года</w:t>
            </w:r>
          </w:p>
          <w:p w:rsidR="00E71928" w:rsidRPr="0037058D" w:rsidRDefault="00E71928" w:rsidP="00D856D1">
            <w:pPr>
              <w:widowControl w:val="0"/>
              <w:autoSpaceDE/>
              <w:autoSpaceDN/>
              <w:jc w:val="center"/>
              <w:rPr>
                <w:sz w:val="22"/>
                <w:szCs w:val="22"/>
              </w:rPr>
            </w:pPr>
          </w:p>
        </w:tc>
        <w:tc>
          <w:tcPr>
            <w:tcW w:w="1423" w:type="dxa"/>
            <w:gridSpan w:val="3"/>
            <w:noWrap/>
          </w:tcPr>
          <w:p w:rsidR="00E71928" w:rsidRPr="0037058D" w:rsidRDefault="00E71928" w:rsidP="00D856D1">
            <w:pPr>
              <w:widowControl w:val="0"/>
              <w:autoSpaceDE/>
              <w:autoSpaceDN/>
              <w:jc w:val="center"/>
              <w:rPr>
                <w:sz w:val="22"/>
                <w:szCs w:val="22"/>
              </w:rPr>
            </w:pPr>
            <w:r w:rsidRPr="0037058D">
              <w:rPr>
                <w:sz w:val="22"/>
                <w:szCs w:val="22"/>
              </w:rPr>
              <w:t>82,0</w:t>
            </w:r>
          </w:p>
        </w:tc>
        <w:tc>
          <w:tcPr>
            <w:tcW w:w="1274" w:type="dxa"/>
            <w:gridSpan w:val="2"/>
            <w:noWrap/>
          </w:tcPr>
          <w:p w:rsidR="00E71928" w:rsidRPr="0037058D" w:rsidRDefault="00E71928" w:rsidP="00D856D1">
            <w:pPr>
              <w:widowControl w:val="0"/>
              <w:autoSpaceDE/>
              <w:autoSpaceDN/>
              <w:jc w:val="center"/>
              <w:rPr>
                <w:sz w:val="22"/>
                <w:szCs w:val="22"/>
              </w:rPr>
            </w:pPr>
            <w:r w:rsidRPr="0037058D">
              <w:rPr>
                <w:sz w:val="22"/>
                <w:szCs w:val="22"/>
              </w:rPr>
              <w:t>84,0</w:t>
            </w:r>
          </w:p>
        </w:tc>
        <w:tc>
          <w:tcPr>
            <w:tcW w:w="1145" w:type="dxa"/>
            <w:noWrap/>
          </w:tcPr>
          <w:p w:rsidR="00E71928" w:rsidRPr="0037058D" w:rsidRDefault="00E71928" w:rsidP="00D856D1">
            <w:pPr>
              <w:widowControl w:val="0"/>
              <w:autoSpaceDE/>
              <w:autoSpaceDN/>
              <w:jc w:val="center"/>
              <w:rPr>
                <w:sz w:val="22"/>
                <w:szCs w:val="22"/>
              </w:rPr>
            </w:pPr>
            <w:r w:rsidRPr="0037058D">
              <w:rPr>
                <w:sz w:val="22"/>
                <w:szCs w:val="22"/>
              </w:rPr>
              <w:t>88,0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90,0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90,0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90,0</w:t>
            </w:r>
          </w:p>
        </w:tc>
      </w:tr>
      <w:tr w:rsidR="00E71928" w:rsidRPr="0037058D" w:rsidTr="00741AF4">
        <w:tc>
          <w:tcPr>
            <w:tcW w:w="581" w:type="dxa"/>
            <w:gridSpan w:val="2"/>
          </w:tcPr>
          <w:p w:rsidR="00E71928" w:rsidRPr="0037058D" w:rsidRDefault="00E71928" w:rsidP="00D856D1">
            <w:pPr>
              <w:autoSpaceDE/>
              <w:autoSpaceDN/>
              <w:jc w:val="center"/>
              <w:rPr>
                <w:sz w:val="24"/>
                <w:szCs w:val="24"/>
              </w:rPr>
            </w:pPr>
            <w:r w:rsidRPr="0037058D">
              <w:rPr>
                <w:sz w:val="24"/>
                <w:szCs w:val="24"/>
              </w:rPr>
              <w:t>3</w:t>
            </w:r>
          </w:p>
        </w:tc>
        <w:tc>
          <w:tcPr>
            <w:tcW w:w="5615" w:type="dxa"/>
          </w:tcPr>
          <w:p w:rsidR="00E71928" w:rsidRPr="0037058D" w:rsidRDefault="00E71928" w:rsidP="00D856D1">
            <w:pPr>
              <w:shd w:val="clear" w:color="auto" w:fill="FFFFFF"/>
              <w:autoSpaceDE/>
              <w:autoSpaceDN/>
              <w:ind w:right="34"/>
              <w:jc w:val="both"/>
              <w:rPr>
                <w:spacing w:val="-3"/>
                <w:sz w:val="24"/>
                <w:szCs w:val="24"/>
              </w:rPr>
            </w:pPr>
            <w:r w:rsidRPr="0037058D">
              <w:rPr>
                <w:sz w:val="24"/>
                <w:szCs w:val="24"/>
              </w:rPr>
              <w:t xml:space="preserve">Доля образовательных </w:t>
            </w:r>
            <w:r w:rsidRPr="0037058D">
              <w:rPr>
                <w:spacing w:val="-3"/>
                <w:sz w:val="24"/>
                <w:szCs w:val="24"/>
              </w:rPr>
              <w:t>организаций, в которых созданы безопасные санитарно-эпидемиологические условия</w:t>
            </w:r>
          </w:p>
          <w:p w:rsidR="00E71928" w:rsidRPr="0037058D" w:rsidRDefault="00E71928" w:rsidP="00D856D1">
            <w:pPr>
              <w:shd w:val="clear" w:color="auto" w:fill="FFFFFF"/>
              <w:autoSpaceDE/>
              <w:autoSpaceDN/>
              <w:ind w:right="34"/>
              <w:jc w:val="both"/>
              <w:rPr>
                <w:spacing w:val="-3"/>
                <w:sz w:val="24"/>
                <w:szCs w:val="24"/>
              </w:rPr>
            </w:pPr>
          </w:p>
          <w:p w:rsidR="00E71928" w:rsidRPr="0037058D" w:rsidRDefault="00E71928" w:rsidP="00D856D1">
            <w:pPr>
              <w:shd w:val="clear" w:color="auto" w:fill="FFFFFF"/>
              <w:autoSpaceDE/>
              <w:autoSpaceDN/>
              <w:jc w:val="both"/>
              <w:rPr>
                <w:color w:val="000000"/>
                <w:sz w:val="24"/>
                <w:szCs w:val="24"/>
              </w:rPr>
            </w:pPr>
          </w:p>
        </w:tc>
        <w:tc>
          <w:tcPr>
            <w:tcW w:w="1137" w:type="dxa"/>
          </w:tcPr>
          <w:p w:rsidR="00E71928" w:rsidRPr="0037058D" w:rsidRDefault="00E71928" w:rsidP="00D856D1">
            <w:pPr>
              <w:widowControl w:val="0"/>
              <w:autoSpaceDE/>
              <w:autoSpaceDN/>
              <w:jc w:val="center"/>
              <w:rPr>
                <w:sz w:val="24"/>
                <w:szCs w:val="24"/>
              </w:rPr>
            </w:pPr>
            <w:r w:rsidRPr="0037058D">
              <w:rPr>
                <w:sz w:val="24"/>
                <w:szCs w:val="24"/>
              </w:rPr>
              <w:t>процентов</w:t>
            </w:r>
          </w:p>
        </w:tc>
        <w:tc>
          <w:tcPr>
            <w:tcW w:w="1302" w:type="dxa"/>
            <w:gridSpan w:val="4"/>
            <w:vMerge/>
          </w:tcPr>
          <w:p w:rsidR="00E71928" w:rsidRPr="0037058D" w:rsidRDefault="00E71928" w:rsidP="00D856D1">
            <w:pPr>
              <w:widowControl w:val="0"/>
              <w:autoSpaceDE/>
              <w:autoSpaceDN/>
              <w:jc w:val="center"/>
              <w:rPr>
                <w:sz w:val="22"/>
                <w:szCs w:val="22"/>
              </w:rPr>
            </w:pPr>
          </w:p>
        </w:tc>
        <w:tc>
          <w:tcPr>
            <w:tcW w:w="1423" w:type="dxa"/>
            <w:gridSpan w:val="3"/>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274" w:type="dxa"/>
            <w:gridSpan w:val="2"/>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45"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100,0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100,0</w:t>
            </w:r>
          </w:p>
        </w:tc>
      </w:tr>
      <w:tr w:rsidR="00E71928" w:rsidRPr="0037058D" w:rsidTr="00741AF4">
        <w:tc>
          <w:tcPr>
            <w:tcW w:w="581" w:type="dxa"/>
            <w:gridSpan w:val="2"/>
          </w:tcPr>
          <w:p w:rsidR="00E71928" w:rsidRPr="0037058D" w:rsidRDefault="00E71928" w:rsidP="00D856D1">
            <w:pPr>
              <w:autoSpaceDE/>
              <w:autoSpaceDN/>
              <w:jc w:val="center"/>
              <w:rPr>
                <w:sz w:val="24"/>
                <w:szCs w:val="24"/>
              </w:rPr>
            </w:pPr>
            <w:r w:rsidRPr="0037058D">
              <w:rPr>
                <w:sz w:val="24"/>
                <w:szCs w:val="24"/>
              </w:rPr>
              <w:lastRenderedPageBreak/>
              <w:t>4</w:t>
            </w:r>
          </w:p>
        </w:tc>
        <w:tc>
          <w:tcPr>
            <w:tcW w:w="5615" w:type="dxa"/>
          </w:tcPr>
          <w:p w:rsidR="00E71928" w:rsidRPr="0037058D" w:rsidRDefault="00E71928" w:rsidP="00D856D1">
            <w:pPr>
              <w:shd w:val="clear" w:color="auto" w:fill="FFFFFF"/>
              <w:autoSpaceDE/>
              <w:autoSpaceDN/>
              <w:ind w:right="34"/>
              <w:jc w:val="both"/>
              <w:rPr>
                <w:color w:val="000000"/>
                <w:sz w:val="24"/>
                <w:szCs w:val="24"/>
                <w:shd w:val="clear" w:color="auto" w:fill="FFFFFF"/>
              </w:rPr>
            </w:pPr>
            <w:r w:rsidRPr="0037058D">
              <w:rPr>
                <w:sz w:val="24"/>
                <w:szCs w:val="24"/>
              </w:rPr>
              <w:t xml:space="preserve"> Доля образовательных </w:t>
            </w:r>
            <w:r w:rsidRPr="0037058D">
              <w:rPr>
                <w:spacing w:val="-3"/>
                <w:sz w:val="24"/>
                <w:szCs w:val="24"/>
              </w:rPr>
              <w:t xml:space="preserve">организаций, не имеющих случаев травматизма во </w:t>
            </w:r>
            <w:r w:rsidRPr="0037058D">
              <w:rPr>
                <w:color w:val="000000"/>
                <w:sz w:val="24"/>
                <w:szCs w:val="24"/>
                <w:shd w:val="clear" w:color="auto" w:fill="FFFFFF"/>
              </w:rPr>
              <w:t>время учебно-воспитательного процесса в общем числе ОО</w:t>
            </w:r>
          </w:p>
          <w:p w:rsidR="00E71928" w:rsidRPr="0037058D" w:rsidRDefault="00E71928" w:rsidP="00D856D1">
            <w:pPr>
              <w:tabs>
                <w:tab w:val="left" w:pos="709"/>
              </w:tabs>
              <w:autoSpaceDE/>
              <w:autoSpaceDN/>
              <w:jc w:val="both"/>
              <w:rPr>
                <w:sz w:val="24"/>
                <w:szCs w:val="24"/>
              </w:rPr>
            </w:pPr>
          </w:p>
        </w:tc>
        <w:tc>
          <w:tcPr>
            <w:tcW w:w="1137" w:type="dxa"/>
          </w:tcPr>
          <w:p w:rsidR="00E71928" w:rsidRPr="0037058D" w:rsidRDefault="00E71928" w:rsidP="00D856D1">
            <w:pPr>
              <w:widowControl w:val="0"/>
              <w:autoSpaceDE/>
              <w:autoSpaceDN/>
              <w:jc w:val="center"/>
              <w:rPr>
                <w:sz w:val="22"/>
                <w:szCs w:val="22"/>
              </w:rPr>
            </w:pPr>
            <w:r w:rsidRPr="0037058D">
              <w:rPr>
                <w:sz w:val="22"/>
                <w:szCs w:val="22"/>
              </w:rPr>
              <w:t>процентов</w:t>
            </w:r>
          </w:p>
        </w:tc>
        <w:tc>
          <w:tcPr>
            <w:tcW w:w="1302" w:type="dxa"/>
            <w:gridSpan w:val="4"/>
            <w:vMerge/>
          </w:tcPr>
          <w:p w:rsidR="00E71928" w:rsidRPr="0037058D" w:rsidRDefault="00E71928" w:rsidP="00D856D1">
            <w:pPr>
              <w:widowControl w:val="0"/>
              <w:autoSpaceDE/>
              <w:autoSpaceDN/>
              <w:jc w:val="center"/>
              <w:rPr>
                <w:sz w:val="22"/>
                <w:szCs w:val="22"/>
              </w:rPr>
            </w:pPr>
          </w:p>
        </w:tc>
        <w:tc>
          <w:tcPr>
            <w:tcW w:w="1423" w:type="dxa"/>
            <w:gridSpan w:val="3"/>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274" w:type="dxa"/>
            <w:gridSpan w:val="2"/>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45"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100,0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100,0</w:t>
            </w:r>
          </w:p>
        </w:tc>
      </w:tr>
      <w:tr w:rsidR="00E71928" w:rsidRPr="0037058D" w:rsidTr="00741AF4">
        <w:tc>
          <w:tcPr>
            <w:tcW w:w="581" w:type="dxa"/>
            <w:gridSpan w:val="2"/>
          </w:tcPr>
          <w:p w:rsidR="00E71928" w:rsidRPr="0037058D" w:rsidRDefault="00E71928" w:rsidP="00D856D1">
            <w:pPr>
              <w:autoSpaceDE/>
              <w:autoSpaceDN/>
              <w:jc w:val="center"/>
              <w:rPr>
                <w:sz w:val="24"/>
                <w:szCs w:val="24"/>
              </w:rPr>
            </w:pPr>
            <w:r w:rsidRPr="0037058D">
              <w:rPr>
                <w:sz w:val="24"/>
                <w:szCs w:val="24"/>
              </w:rPr>
              <w:t>5</w:t>
            </w:r>
          </w:p>
        </w:tc>
        <w:tc>
          <w:tcPr>
            <w:tcW w:w="5615" w:type="dxa"/>
          </w:tcPr>
          <w:p w:rsidR="00E71928" w:rsidRPr="0037058D" w:rsidRDefault="00E71928" w:rsidP="00D856D1">
            <w:pPr>
              <w:shd w:val="clear" w:color="auto" w:fill="FFFFFF"/>
              <w:autoSpaceDE/>
              <w:autoSpaceDN/>
              <w:ind w:right="34"/>
              <w:jc w:val="both"/>
              <w:rPr>
                <w:spacing w:val="-2"/>
                <w:sz w:val="24"/>
                <w:szCs w:val="24"/>
              </w:rPr>
            </w:pPr>
            <w:r w:rsidRPr="0037058D">
              <w:rPr>
                <w:spacing w:val="-2"/>
                <w:sz w:val="24"/>
                <w:szCs w:val="24"/>
              </w:rPr>
              <w:t>Увеличение  численности участников образовательного процесса, охваченных профилактической работой по  изучению правил дорожного движения</w:t>
            </w:r>
          </w:p>
          <w:p w:rsidR="00E71928" w:rsidRPr="0037058D" w:rsidRDefault="00E71928" w:rsidP="00D856D1">
            <w:pPr>
              <w:shd w:val="clear" w:color="auto" w:fill="FFFFFF"/>
              <w:autoSpaceDE/>
              <w:autoSpaceDN/>
              <w:ind w:right="34"/>
              <w:jc w:val="both"/>
              <w:rPr>
                <w:spacing w:val="-2"/>
                <w:sz w:val="24"/>
                <w:szCs w:val="24"/>
              </w:rPr>
            </w:pPr>
          </w:p>
          <w:p w:rsidR="00E71928" w:rsidRPr="0037058D" w:rsidRDefault="00E71928" w:rsidP="00D856D1">
            <w:pPr>
              <w:shd w:val="clear" w:color="auto" w:fill="FFFFFF"/>
              <w:autoSpaceDE/>
              <w:autoSpaceDN/>
              <w:ind w:right="34"/>
              <w:jc w:val="both"/>
              <w:rPr>
                <w:color w:val="FF0000"/>
                <w:spacing w:val="-2"/>
                <w:sz w:val="24"/>
                <w:szCs w:val="24"/>
              </w:rPr>
            </w:pPr>
          </w:p>
          <w:p w:rsidR="00E71928" w:rsidRPr="0037058D" w:rsidRDefault="00E71928" w:rsidP="00D856D1">
            <w:pPr>
              <w:shd w:val="clear" w:color="auto" w:fill="FFFFFF"/>
              <w:autoSpaceDE/>
              <w:autoSpaceDN/>
              <w:ind w:right="34"/>
              <w:jc w:val="both"/>
              <w:rPr>
                <w:sz w:val="24"/>
                <w:szCs w:val="24"/>
              </w:rPr>
            </w:pPr>
          </w:p>
        </w:tc>
        <w:tc>
          <w:tcPr>
            <w:tcW w:w="1137" w:type="dxa"/>
          </w:tcPr>
          <w:p w:rsidR="00E71928" w:rsidRPr="0037058D" w:rsidRDefault="00E71928" w:rsidP="00D856D1">
            <w:pPr>
              <w:widowControl w:val="0"/>
              <w:autoSpaceDE/>
              <w:autoSpaceDN/>
              <w:jc w:val="center"/>
              <w:rPr>
                <w:sz w:val="22"/>
                <w:szCs w:val="22"/>
              </w:rPr>
            </w:pPr>
            <w:r w:rsidRPr="0037058D">
              <w:rPr>
                <w:sz w:val="22"/>
                <w:szCs w:val="22"/>
              </w:rPr>
              <w:t>процентов</w:t>
            </w:r>
          </w:p>
        </w:tc>
        <w:tc>
          <w:tcPr>
            <w:tcW w:w="1302" w:type="dxa"/>
            <w:gridSpan w:val="4"/>
            <w:vMerge/>
          </w:tcPr>
          <w:p w:rsidR="00E71928" w:rsidRPr="0037058D" w:rsidRDefault="00E71928" w:rsidP="00D856D1">
            <w:pPr>
              <w:widowControl w:val="0"/>
              <w:autoSpaceDE/>
              <w:autoSpaceDN/>
              <w:jc w:val="center"/>
              <w:rPr>
                <w:sz w:val="22"/>
                <w:szCs w:val="22"/>
              </w:rPr>
            </w:pPr>
          </w:p>
        </w:tc>
        <w:tc>
          <w:tcPr>
            <w:tcW w:w="1423" w:type="dxa"/>
            <w:gridSpan w:val="3"/>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274" w:type="dxa"/>
            <w:gridSpan w:val="2"/>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45"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100,0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100,0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100,0</w:t>
            </w:r>
          </w:p>
        </w:tc>
      </w:tr>
      <w:tr w:rsidR="00E71928" w:rsidRPr="0037058D" w:rsidTr="00741AF4">
        <w:tc>
          <w:tcPr>
            <w:tcW w:w="15735" w:type="dxa"/>
            <w:gridSpan w:val="17"/>
          </w:tcPr>
          <w:p w:rsidR="00E71928" w:rsidRPr="0037058D" w:rsidRDefault="00E71928" w:rsidP="00D856D1">
            <w:pPr>
              <w:widowControl w:val="0"/>
              <w:autoSpaceDE/>
              <w:autoSpaceDN/>
              <w:jc w:val="center"/>
              <w:rPr>
                <w:b/>
                <w:bCs/>
                <w:sz w:val="24"/>
                <w:szCs w:val="24"/>
              </w:rPr>
            </w:pPr>
          </w:p>
          <w:p w:rsidR="00E71928" w:rsidRPr="0037058D" w:rsidRDefault="00E71928" w:rsidP="00D856D1">
            <w:pPr>
              <w:widowControl w:val="0"/>
              <w:autoSpaceDE/>
              <w:autoSpaceDN/>
              <w:jc w:val="center"/>
              <w:rPr>
                <w:b/>
                <w:bCs/>
                <w:sz w:val="28"/>
                <w:szCs w:val="28"/>
              </w:rPr>
            </w:pPr>
            <w:r w:rsidRPr="0037058D">
              <w:rPr>
                <w:b/>
                <w:bCs/>
                <w:sz w:val="28"/>
                <w:szCs w:val="28"/>
              </w:rPr>
              <w:t>Подпрограмма № 5 «Патриотическое воспитание юных граждан Кувандыкского городского округа на 2019-2024 годы»</w:t>
            </w:r>
          </w:p>
          <w:p w:rsidR="00E71928" w:rsidRPr="0037058D" w:rsidRDefault="00E71928" w:rsidP="00D856D1">
            <w:pPr>
              <w:widowControl w:val="0"/>
              <w:autoSpaceDE/>
              <w:autoSpaceDN/>
              <w:jc w:val="center"/>
              <w:rPr>
                <w:sz w:val="24"/>
                <w:szCs w:val="24"/>
              </w:rPr>
            </w:pPr>
          </w:p>
        </w:tc>
      </w:tr>
      <w:tr w:rsidR="00E71928" w:rsidRPr="0037058D" w:rsidTr="00741AF4">
        <w:tc>
          <w:tcPr>
            <w:tcW w:w="581" w:type="dxa"/>
            <w:gridSpan w:val="2"/>
          </w:tcPr>
          <w:p w:rsidR="00E71928" w:rsidRPr="0037058D" w:rsidRDefault="00E71928" w:rsidP="00D856D1">
            <w:pPr>
              <w:widowControl w:val="0"/>
              <w:autoSpaceDE/>
              <w:autoSpaceDN/>
              <w:jc w:val="center"/>
              <w:rPr>
                <w:sz w:val="24"/>
                <w:szCs w:val="24"/>
              </w:rPr>
            </w:pPr>
          </w:p>
        </w:tc>
        <w:tc>
          <w:tcPr>
            <w:tcW w:w="5615" w:type="dxa"/>
          </w:tcPr>
          <w:p w:rsidR="00E71928" w:rsidRPr="0037058D" w:rsidRDefault="00E71928" w:rsidP="00D856D1">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137" w:type="dxa"/>
          </w:tcPr>
          <w:p w:rsidR="00E71928" w:rsidRPr="0037058D" w:rsidRDefault="00E71928" w:rsidP="00D856D1">
            <w:pPr>
              <w:widowControl w:val="0"/>
              <w:autoSpaceDE/>
              <w:autoSpaceDN/>
              <w:jc w:val="center"/>
              <w:rPr>
                <w:sz w:val="22"/>
                <w:szCs w:val="22"/>
              </w:rPr>
            </w:pPr>
            <w:r w:rsidRPr="0037058D">
              <w:rPr>
                <w:b/>
                <w:sz w:val="22"/>
                <w:szCs w:val="22"/>
              </w:rPr>
              <w:t>Единица измерен</w:t>
            </w:r>
          </w:p>
        </w:tc>
        <w:tc>
          <w:tcPr>
            <w:tcW w:w="1141" w:type="dxa"/>
            <w:gridSpan w:val="3"/>
          </w:tcPr>
          <w:p w:rsidR="00E71928" w:rsidRPr="0037058D" w:rsidRDefault="00E71928" w:rsidP="00D856D1">
            <w:pPr>
              <w:widowControl w:val="0"/>
              <w:autoSpaceDE/>
              <w:autoSpaceDN/>
              <w:ind w:left="-108" w:right="-106"/>
              <w:jc w:val="center"/>
              <w:rPr>
                <w:b/>
                <w:sz w:val="22"/>
                <w:szCs w:val="22"/>
              </w:rPr>
            </w:pPr>
            <w:r w:rsidRPr="0037058D">
              <w:rPr>
                <w:b/>
                <w:sz w:val="22"/>
                <w:szCs w:val="22"/>
              </w:rPr>
              <w:t>2018 год</w:t>
            </w:r>
          </w:p>
          <w:p w:rsidR="00E71928" w:rsidRPr="0037058D" w:rsidRDefault="00E71928" w:rsidP="00D856D1">
            <w:pPr>
              <w:widowControl w:val="0"/>
              <w:autoSpaceDE/>
              <w:autoSpaceDN/>
              <w:ind w:left="-108" w:right="-106"/>
              <w:jc w:val="center"/>
              <w:rPr>
                <w:b/>
                <w:sz w:val="22"/>
                <w:szCs w:val="22"/>
              </w:rPr>
            </w:pPr>
            <w:r w:rsidRPr="0037058D">
              <w:rPr>
                <w:b/>
                <w:sz w:val="22"/>
                <w:szCs w:val="22"/>
              </w:rPr>
              <w:t>(оценка)</w:t>
            </w:r>
          </w:p>
        </w:tc>
        <w:tc>
          <w:tcPr>
            <w:tcW w:w="1304" w:type="dxa"/>
            <w:gridSpan w:val="3"/>
            <w:noWrap/>
          </w:tcPr>
          <w:p w:rsidR="00E71928" w:rsidRPr="0037058D" w:rsidRDefault="00E71928" w:rsidP="00D856D1">
            <w:pPr>
              <w:widowControl w:val="0"/>
              <w:autoSpaceDE/>
              <w:autoSpaceDN/>
              <w:ind w:left="-108" w:right="-106"/>
              <w:jc w:val="center"/>
              <w:rPr>
                <w:b/>
                <w:sz w:val="22"/>
                <w:szCs w:val="22"/>
              </w:rPr>
            </w:pPr>
            <w:r w:rsidRPr="0037058D">
              <w:rPr>
                <w:b/>
                <w:sz w:val="22"/>
                <w:szCs w:val="22"/>
              </w:rPr>
              <w:t>2019 год</w:t>
            </w:r>
          </w:p>
          <w:p w:rsidR="00E71928" w:rsidRPr="0037058D" w:rsidRDefault="00E71928" w:rsidP="00D856D1">
            <w:pPr>
              <w:widowControl w:val="0"/>
              <w:autoSpaceDE/>
              <w:autoSpaceDN/>
              <w:ind w:left="-108" w:right="-106"/>
              <w:jc w:val="center"/>
              <w:rPr>
                <w:b/>
                <w:sz w:val="22"/>
                <w:szCs w:val="22"/>
              </w:rPr>
            </w:pPr>
            <w:r w:rsidRPr="0037058D">
              <w:rPr>
                <w:b/>
                <w:sz w:val="22"/>
                <w:szCs w:val="22"/>
              </w:rPr>
              <w:t>(оценка</w:t>
            </w:r>
          </w:p>
        </w:tc>
        <w:tc>
          <w:tcPr>
            <w:tcW w:w="1421" w:type="dxa"/>
            <w:gridSpan w:val="2"/>
            <w:noWrap/>
          </w:tcPr>
          <w:p w:rsidR="00E71928" w:rsidRPr="0037058D" w:rsidRDefault="00E71928" w:rsidP="00D856D1">
            <w:pPr>
              <w:widowControl w:val="0"/>
              <w:autoSpaceDE/>
              <w:autoSpaceDN/>
              <w:ind w:left="-110" w:right="-103"/>
              <w:jc w:val="center"/>
              <w:rPr>
                <w:b/>
                <w:sz w:val="22"/>
                <w:szCs w:val="22"/>
              </w:rPr>
            </w:pPr>
            <w:r w:rsidRPr="0037058D">
              <w:rPr>
                <w:b/>
                <w:sz w:val="22"/>
                <w:szCs w:val="22"/>
              </w:rPr>
              <w:t>2020 год</w:t>
            </w:r>
          </w:p>
          <w:p w:rsidR="00E71928" w:rsidRPr="0037058D" w:rsidRDefault="00E71928" w:rsidP="00D856D1">
            <w:pPr>
              <w:widowControl w:val="0"/>
              <w:autoSpaceDE/>
              <w:autoSpaceDN/>
              <w:ind w:left="-110" w:right="-103"/>
              <w:jc w:val="center"/>
              <w:rPr>
                <w:b/>
                <w:sz w:val="22"/>
                <w:szCs w:val="22"/>
              </w:rPr>
            </w:pPr>
            <w:r w:rsidRPr="0037058D">
              <w:rPr>
                <w:b/>
                <w:sz w:val="22"/>
                <w:szCs w:val="22"/>
              </w:rPr>
              <w:t>(план)</w:t>
            </w:r>
          </w:p>
        </w:tc>
        <w:tc>
          <w:tcPr>
            <w:tcW w:w="1278" w:type="dxa"/>
            <w:gridSpan w:val="2"/>
            <w:noWrap/>
          </w:tcPr>
          <w:p w:rsidR="00E71928" w:rsidRPr="0037058D" w:rsidRDefault="00E71928" w:rsidP="00D856D1">
            <w:pPr>
              <w:widowControl w:val="0"/>
              <w:autoSpaceDE/>
              <w:autoSpaceDN/>
              <w:ind w:left="-101" w:right="-112"/>
              <w:jc w:val="center"/>
              <w:rPr>
                <w:b/>
                <w:sz w:val="22"/>
                <w:szCs w:val="22"/>
              </w:rPr>
            </w:pPr>
            <w:r w:rsidRPr="0037058D">
              <w:rPr>
                <w:b/>
                <w:sz w:val="22"/>
                <w:szCs w:val="22"/>
              </w:rPr>
              <w:t>2021 год</w:t>
            </w:r>
          </w:p>
          <w:p w:rsidR="00E71928" w:rsidRPr="0037058D" w:rsidRDefault="00E71928" w:rsidP="00D856D1">
            <w:pPr>
              <w:widowControl w:val="0"/>
              <w:autoSpaceDE/>
              <w:autoSpaceDN/>
              <w:ind w:left="-101" w:right="-112"/>
              <w:jc w:val="center"/>
              <w:rPr>
                <w:b/>
                <w:sz w:val="22"/>
                <w:szCs w:val="22"/>
              </w:rPr>
            </w:pPr>
            <w:r w:rsidRPr="0037058D">
              <w:rPr>
                <w:b/>
                <w:sz w:val="22"/>
                <w:szCs w:val="22"/>
              </w:rPr>
              <w:t>(план)</w:t>
            </w:r>
          </w:p>
        </w:tc>
        <w:tc>
          <w:tcPr>
            <w:tcW w:w="1129" w:type="dxa"/>
            <w:noWrap/>
          </w:tcPr>
          <w:p w:rsidR="00E71928" w:rsidRPr="0037058D" w:rsidRDefault="00E71928" w:rsidP="00D856D1">
            <w:pPr>
              <w:widowControl w:val="0"/>
              <w:autoSpaceDE/>
              <w:autoSpaceDN/>
              <w:ind w:left="-104" w:right="-110"/>
              <w:jc w:val="center"/>
              <w:rPr>
                <w:b/>
                <w:sz w:val="22"/>
                <w:szCs w:val="22"/>
              </w:rPr>
            </w:pPr>
            <w:r w:rsidRPr="0037058D">
              <w:rPr>
                <w:b/>
                <w:sz w:val="22"/>
                <w:szCs w:val="22"/>
              </w:rPr>
              <w:t>2022 год</w:t>
            </w:r>
          </w:p>
          <w:p w:rsidR="00E71928" w:rsidRPr="0037058D" w:rsidRDefault="00E71928" w:rsidP="00D856D1">
            <w:pPr>
              <w:widowControl w:val="0"/>
              <w:autoSpaceDE/>
              <w:autoSpaceDN/>
              <w:ind w:left="-104" w:right="-110"/>
              <w:jc w:val="center"/>
              <w:rPr>
                <w:b/>
                <w:sz w:val="22"/>
                <w:szCs w:val="22"/>
              </w:rPr>
            </w:pPr>
            <w:r w:rsidRPr="0037058D">
              <w:rPr>
                <w:b/>
                <w:sz w:val="22"/>
                <w:szCs w:val="22"/>
              </w:rPr>
              <w:t>(план)</w:t>
            </w:r>
          </w:p>
        </w:tc>
        <w:tc>
          <w:tcPr>
            <w:tcW w:w="1136" w:type="dxa"/>
          </w:tcPr>
          <w:p w:rsidR="00E71928" w:rsidRPr="0037058D" w:rsidRDefault="00E71928" w:rsidP="00D856D1">
            <w:pPr>
              <w:widowControl w:val="0"/>
              <w:autoSpaceDE/>
              <w:autoSpaceDN/>
              <w:ind w:left="-106" w:right="-44"/>
              <w:jc w:val="center"/>
              <w:rPr>
                <w:b/>
                <w:sz w:val="22"/>
                <w:szCs w:val="22"/>
              </w:rPr>
            </w:pPr>
            <w:r w:rsidRPr="0037058D">
              <w:rPr>
                <w:b/>
                <w:sz w:val="22"/>
                <w:szCs w:val="22"/>
              </w:rPr>
              <w:t>2023 год</w:t>
            </w:r>
          </w:p>
          <w:p w:rsidR="00E71928" w:rsidRPr="0037058D" w:rsidRDefault="00E71928" w:rsidP="00D856D1">
            <w:pPr>
              <w:widowControl w:val="0"/>
              <w:autoSpaceDE/>
              <w:autoSpaceDN/>
              <w:ind w:left="-106" w:right="-44"/>
              <w:jc w:val="center"/>
              <w:rPr>
                <w:b/>
                <w:sz w:val="22"/>
                <w:szCs w:val="22"/>
              </w:rPr>
            </w:pPr>
            <w:r w:rsidRPr="0037058D">
              <w:rPr>
                <w:b/>
                <w:sz w:val="22"/>
                <w:szCs w:val="22"/>
              </w:rPr>
              <w:t>(план)</w:t>
            </w:r>
          </w:p>
        </w:tc>
        <w:tc>
          <w:tcPr>
            <w:tcW w:w="993" w:type="dxa"/>
          </w:tcPr>
          <w:p w:rsidR="00E71928" w:rsidRPr="0037058D" w:rsidRDefault="00E71928" w:rsidP="00D856D1">
            <w:pPr>
              <w:widowControl w:val="0"/>
              <w:autoSpaceDE/>
              <w:autoSpaceDN/>
              <w:ind w:left="-110" w:right="-103"/>
              <w:jc w:val="center"/>
              <w:rPr>
                <w:b/>
                <w:sz w:val="22"/>
                <w:szCs w:val="22"/>
              </w:rPr>
            </w:pPr>
            <w:r w:rsidRPr="0037058D">
              <w:rPr>
                <w:b/>
                <w:sz w:val="22"/>
                <w:szCs w:val="22"/>
              </w:rPr>
              <w:t>2024 год</w:t>
            </w:r>
          </w:p>
          <w:p w:rsidR="00E71928" w:rsidRPr="0037058D" w:rsidRDefault="00E71928" w:rsidP="00D856D1">
            <w:pPr>
              <w:widowControl w:val="0"/>
              <w:autoSpaceDE/>
              <w:autoSpaceDN/>
              <w:ind w:left="-110" w:right="-103"/>
              <w:jc w:val="center"/>
              <w:rPr>
                <w:b/>
                <w:sz w:val="22"/>
                <w:szCs w:val="22"/>
              </w:rPr>
            </w:pPr>
            <w:r w:rsidRPr="0037058D">
              <w:rPr>
                <w:b/>
                <w:sz w:val="22"/>
                <w:szCs w:val="22"/>
              </w:rPr>
              <w:t>(план)</w:t>
            </w:r>
          </w:p>
        </w:tc>
      </w:tr>
      <w:tr w:rsidR="00E71928" w:rsidRPr="0037058D" w:rsidTr="00741AF4">
        <w:tc>
          <w:tcPr>
            <w:tcW w:w="581" w:type="dxa"/>
            <w:gridSpan w:val="2"/>
          </w:tcPr>
          <w:p w:rsidR="00E71928" w:rsidRPr="0037058D" w:rsidRDefault="00E71928" w:rsidP="00D856D1">
            <w:pPr>
              <w:widowControl w:val="0"/>
              <w:autoSpaceDE/>
              <w:autoSpaceDN/>
              <w:jc w:val="center"/>
              <w:rPr>
                <w:sz w:val="24"/>
                <w:szCs w:val="24"/>
              </w:rPr>
            </w:pPr>
            <w:r w:rsidRPr="0037058D">
              <w:rPr>
                <w:sz w:val="24"/>
                <w:szCs w:val="24"/>
              </w:rPr>
              <w:t>1.</w:t>
            </w:r>
          </w:p>
        </w:tc>
        <w:tc>
          <w:tcPr>
            <w:tcW w:w="5615" w:type="dxa"/>
          </w:tcPr>
          <w:p w:rsidR="00E71928" w:rsidRPr="0037058D" w:rsidRDefault="00E71928" w:rsidP="00D856D1">
            <w:pPr>
              <w:autoSpaceDE/>
              <w:autoSpaceDN/>
              <w:jc w:val="both"/>
              <w:rPr>
                <w:sz w:val="24"/>
                <w:szCs w:val="24"/>
              </w:rPr>
            </w:pPr>
            <w:r w:rsidRPr="0037058D">
              <w:rPr>
                <w:sz w:val="24"/>
                <w:szCs w:val="24"/>
              </w:rPr>
              <w:t xml:space="preserve">Высокая степень  готовности граждан  Кувандыкского городского округа к  выполнению  своего  гражданского  и        патриотического долга во всем многообразии форм его проявления.  </w:t>
            </w:r>
          </w:p>
          <w:p w:rsidR="00E71928" w:rsidRPr="0037058D" w:rsidRDefault="00E71928" w:rsidP="00D856D1">
            <w:pPr>
              <w:autoSpaceDE/>
              <w:autoSpaceDN/>
              <w:jc w:val="both"/>
              <w:rPr>
                <w:sz w:val="24"/>
                <w:szCs w:val="24"/>
              </w:rPr>
            </w:pPr>
          </w:p>
        </w:tc>
        <w:tc>
          <w:tcPr>
            <w:tcW w:w="1137" w:type="dxa"/>
          </w:tcPr>
          <w:p w:rsidR="00E71928" w:rsidRPr="0037058D" w:rsidRDefault="00E71928" w:rsidP="00D856D1">
            <w:pPr>
              <w:adjustRightInd w:val="0"/>
              <w:jc w:val="center"/>
              <w:rPr>
                <w:sz w:val="22"/>
                <w:szCs w:val="22"/>
              </w:rPr>
            </w:pPr>
            <w:r w:rsidRPr="0037058D">
              <w:rPr>
                <w:sz w:val="22"/>
                <w:szCs w:val="22"/>
              </w:rPr>
              <w:t>процентов</w:t>
            </w:r>
          </w:p>
        </w:tc>
        <w:tc>
          <w:tcPr>
            <w:tcW w:w="1141" w:type="dxa"/>
            <w:gridSpan w:val="3"/>
          </w:tcPr>
          <w:p w:rsidR="00E71928" w:rsidRPr="0037058D" w:rsidRDefault="00E71928" w:rsidP="00D856D1">
            <w:pPr>
              <w:widowControl w:val="0"/>
              <w:autoSpaceDE/>
              <w:autoSpaceDN/>
              <w:jc w:val="center"/>
              <w:rPr>
                <w:sz w:val="22"/>
                <w:szCs w:val="22"/>
              </w:rPr>
            </w:pPr>
            <w:r w:rsidRPr="0037058D">
              <w:rPr>
                <w:sz w:val="22"/>
                <w:szCs w:val="22"/>
              </w:rPr>
              <w:t>82,0</w:t>
            </w:r>
          </w:p>
        </w:tc>
        <w:tc>
          <w:tcPr>
            <w:tcW w:w="1304" w:type="dxa"/>
            <w:gridSpan w:val="3"/>
            <w:noWrap/>
          </w:tcPr>
          <w:p w:rsidR="00E71928" w:rsidRPr="0037058D" w:rsidRDefault="00E71928" w:rsidP="00D856D1">
            <w:pPr>
              <w:widowControl w:val="0"/>
              <w:autoSpaceDE/>
              <w:autoSpaceDN/>
              <w:jc w:val="center"/>
              <w:rPr>
                <w:sz w:val="22"/>
                <w:szCs w:val="22"/>
              </w:rPr>
            </w:pPr>
            <w:r w:rsidRPr="0037058D">
              <w:rPr>
                <w:sz w:val="22"/>
                <w:szCs w:val="22"/>
              </w:rPr>
              <w:t>83,0</w:t>
            </w:r>
          </w:p>
        </w:tc>
        <w:tc>
          <w:tcPr>
            <w:tcW w:w="1421" w:type="dxa"/>
            <w:gridSpan w:val="2"/>
            <w:noWrap/>
          </w:tcPr>
          <w:p w:rsidR="00E71928" w:rsidRPr="0037058D" w:rsidRDefault="00E71928" w:rsidP="00D856D1">
            <w:pPr>
              <w:widowControl w:val="0"/>
              <w:autoSpaceDE/>
              <w:autoSpaceDN/>
              <w:jc w:val="center"/>
              <w:rPr>
                <w:sz w:val="22"/>
                <w:szCs w:val="22"/>
              </w:rPr>
            </w:pPr>
            <w:r w:rsidRPr="0037058D">
              <w:rPr>
                <w:sz w:val="22"/>
                <w:szCs w:val="22"/>
              </w:rPr>
              <w:t>83,0</w:t>
            </w:r>
          </w:p>
        </w:tc>
        <w:tc>
          <w:tcPr>
            <w:tcW w:w="1278" w:type="dxa"/>
            <w:gridSpan w:val="2"/>
            <w:noWrap/>
          </w:tcPr>
          <w:p w:rsidR="00E71928" w:rsidRPr="0037058D" w:rsidRDefault="00E71928" w:rsidP="00D856D1">
            <w:pPr>
              <w:widowControl w:val="0"/>
              <w:autoSpaceDE/>
              <w:autoSpaceDN/>
              <w:jc w:val="center"/>
              <w:rPr>
                <w:sz w:val="22"/>
                <w:szCs w:val="22"/>
              </w:rPr>
            </w:pPr>
            <w:r w:rsidRPr="0037058D">
              <w:rPr>
                <w:sz w:val="22"/>
                <w:szCs w:val="22"/>
              </w:rPr>
              <w:t>83,0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83,0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83,0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83,0</w:t>
            </w:r>
          </w:p>
        </w:tc>
      </w:tr>
      <w:tr w:rsidR="00E71928" w:rsidRPr="0037058D" w:rsidTr="00741AF4">
        <w:tc>
          <w:tcPr>
            <w:tcW w:w="581" w:type="dxa"/>
            <w:gridSpan w:val="2"/>
          </w:tcPr>
          <w:p w:rsidR="00E71928" w:rsidRPr="0037058D" w:rsidRDefault="00E71928" w:rsidP="00D856D1">
            <w:pPr>
              <w:widowControl w:val="0"/>
              <w:autoSpaceDE/>
              <w:autoSpaceDN/>
              <w:jc w:val="center"/>
              <w:rPr>
                <w:sz w:val="24"/>
                <w:szCs w:val="24"/>
              </w:rPr>
            </w:pPr>
            <w:r w:rsidRPr="0037058D">
              <w:rPr>
                <w:sz w:val="24"/>
                <w:szCs w:val="24"/>
              </w:rPr>
              <w:t>2.</w:t>
            </w:r>
          </w:p>
        </w:tc>
        <w:tc>
          <w:tcPr>
            <w:tcW w:w="5615" w:type="dxa"/>
            <w:vAlign w:val="center"/>
          </w:tcPr>
          <w:p w:rsidR="00E71928" w:rsidRPr="0037058D" w:rsidRDefault="00E71928" w:rsidP="00D856D1">
            <w:pPr>
              <w:tabs>
                <w:tab w:val="left" w:pos="3120"/>
              </w:tabs>
              <w:adjustRightInd w:val="0"/>
              <w:jc w:val="both"/>
              <w:rPr>
                <w:sz w:val="24"/>
                <w:szCs w:val="24"/>
              </w:rPr>
            </w:pPr>
            <w:r w:rsidRPr="0037058D">
              <w:rPr>
                <w:sz w:val="24"/>
                <w:szCs w:val="24"/>
              </w:rPr>
              <w:t xml:space="preserve">Количество массовых мероприятий, проводимых по патриотическому воспитанию </w:t>
            </w:r>
          </w:p>
          <w:p w:rsidR="00E71928" w:rsidRPr="0037058D" w:rsidRDefault="00E71928" w:rsidP="00D856D1">
            <w:pPr>
              <w:tabs>
                <w:tab w:val="left" w:pos="3120"/>
              </w:tabs>
              <w:adjustRightInd w:val="0"/>
              <w:jc w:val="both"/>
              <w:rPr>
                <w:sz w:val="24"/>
                <w:szCs w:val="24"/>
              </w:rPr>
            </w:pPr>
          </w:p>
        </w:tc>
        <w:tc>
          <w:tcPr>
            <w:tcW w:w="1137" w:type="dxa"/>
            <w:vAlign w:val="center"/>
          </w:tcPr>
          <w:p w:rsidR="00E71928" w:rsidRPr="0037058D" w:rsidRDefault="00E71928" w:rsidP="00D856D1">
            <w:pPr>
              <w:adjustRightInd w:val="0"/>
              <w:ind w:left="58" w:right="48"/>
              <w:jc w:val="center"/>
              <w:rPr>
                <w:sz w:val="22"/>
                <w:szCs w:val="22"/>
              </w:rPr>
            </w:pPr>
            <w:r w:rsidRPr="0037058D">
              <w:rPr>
                <w:sz w:val="22"/>
                <w:szCs w:val="22"/>
              </w:rPr>
              <w:t>единиц</w:t>
            </w:r>
          </w:p>
          <w:p w:rsidR="00E71928" w:rsidRPr="0037058D" w:rsidRDefault="00E71928" w:rsidP="00D856D1">
            <w:pPr>
              <w:adjustRightInd w:val="0"/>
              <w:ind w:left="58" w:right="48"/>
              <w:jc w:val="center"/>
              <w:rPr>
                <w:sz w:val="22"/>
                <w:szCs w:val="22"/>
              </w:rPr>
            </w:pPr>
          </w:p>
        </w:tc>
        <w:tc>
          <w:tcPr>
            <w:tcW w:w="1141" w:type="dxa"/>
            <w:gridSpan w:val="3"/>
            <w:vAlign w:val="center"/>
          </w:tcPr>
          <w:p w:rsidR="00E71928" w:rsidRPr="0037058D" w:rsidRDefault="00E71928" w:rsidP="00D856D1">
            <w:pPr>
              <w:widowControl w:val="0"/>
              <w:autoSpaceDE/>
              <w:autoSpaceDN/>
              <w:jc w:val="center"/>
              <w:rPr>
                <w:sz w:val="22"/>
                <w:szCs w:val="22"/>
              </w:rPr>
            </w:pPr>
            <w:r w:rsidRPr="0037058D">
              <w:rPr>
                <w:sz w:val="22"/>
                <w:szCs w:val="22"/>
              </w:rPr>
              <w:t>50</w:t>
            </w:r>
          </w:p>
        </w:tc>
        <w:tc>
          <w:tcPr>
            <w:tcW w:w="1304" w:type="dxa"/>
            <w:gridSpan w:val="3"/>
            <w:noWrap/>
          </w:tcPr>
          <w:p w:rsidR="00E71928" w:rsidRPr="0037058D" w:rsidRDefault="00E71928" w:rsidP="00D856D1">
            <w:pPr>
              <w:widowControl w:val="0"/>
              <w:autoSpaceDE/>
              <w:autoSpaceDN/>
              <w:jc w:val="center"/>
              <w:rPr>
                <w:sz w:val="22"/>
                <w:szCs w:val="22"/>
              </w:rPr>
            </w:pPr>
            <w:r w:rsidRPr="0037058D">
              <w:rPr>
                <w:sz w:val="22"/>
                <w:szCs w:val="22"/>
              </w:rPr>
              <w:t>50</w:t>
            </w:r>
          </w:p>
        </w:tc>
        <w:tc>
          <w:tcPr>
            <w:tcW w:w="1421" w:type="dxa"/>
            <w:gridSpan w:val="2"/>
            <w:noWrap/>
          </w:tcPr>
          <w:p w:rsidR="00E71928" w:rsidRPr="0037058D" w:rsidRDefault="00E71928" w:rsidP="00D856D1">
            <w:pPr>
              <w:widowControl w:val="0"/>
              <w:autoSpaceDE/>
              <w:autoSpaceDN/>
              <w:jc w:val="center"/>
              <w:rPr>
                <w:sz w:val="22"/>
                <w:szCs w:val="22"/>
              </w:rPr>
            </w:pPr>
            <w:r w:rsidRPr="0037058D">
              <w:rPr>
                <w:sz w:val="22"/>
                <w:szCs w:val="22"/>
              </w:rPr>
              <w:t>50</w:t>
            </w:r>
          </w:p>
        </w:tc>
        <w:tc>
          <w:tcPr>
            <w:tcW w:w="1278" w:type="dxa"/>
            <w:gridSpan w:val="2"/>
            <w:noWrap/>
          </w:tcPr>
          <w:p w:rsidR="00E71928" w:rsidRPr="0037058D" w:rsidRDefault="00E71928" w:rsidP="00D856D1">
            <w:pPr>
              <w:widowControl w:val="0"/>
              <w:autoSpaceDE/>
              <w:autoSpaceDN/>
              <w:jc w:val="center"/>
              <w:rPr>
                <w:sz w:val="22"/>
                <w:szCs w:val="22"/>
              </w:rPr>
            </w:pPr>
            <w:r w:rsidRPr="0037058D">
              <w:rPr>
                <w:sz w:val="22"/>
                <w:szCs w:val="22"/>
              </w:rPr>
              <w:t>50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50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50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50</w:t>
            </w:r>
          </w:p>
        </w:tc>
      </w:tr>
      <w:tr w:rsidR="00E71928" w:rsidRPr="0037058D" w:rsidTr="00741AF4">
        <w:trPr>
          <w:trHeight w:val="953"/>
        </w:trPr>
        <w:tc>
          <w:tcPr>
            <w:tcW w:w="581" w:type="dxa"/>
            <w:gridSpan w:val="2"/>
          </w:tcPr>
          <w:p w:rsidR="00E71928" w:rsidRPr="0037058D" w:rsidRDefault="00E71928" w:rsidP="00D856D1">
            <w:pPr>
              <w:widowControl w:val="0"/>
              <w:autoSpaceDE/>
              <w:autoSpaceDN/>
              <w:jc w:val="center"/>
              <w:rPr>
                <w:sz w:val="24"/>
                <w:szCs w:val="24"/>
              </w:rPr>
            </w:pPr>
            <w:r w:rsidRPr="0037058D">
              <w:rPr>
                <w:sz w:val="24"/>
                <w:szCs w:val="24"/>
              </w:rPr>
              <w:t>3.</w:t>
            </w:r>
          </w:p>
        </w:tc>
        <w:tc>
          <w:tcPr>
            <w:tcW w:w="5615" w:type="dxa"/>
          </w:tcPr>
          <w:p w:rsidR="00E71928" w:rsidRPr="0037058D" w:rsidRDefault="00E71928" w:rsidP="00D856D1">
            <w:pPr>
              <w:tabs>
                <w:tab w:val="left" w:pos="3120"/>
              </w:tabs>
              <w:autoSpaceDE/>
              <w:autoSpaceDN/>
              <w:jc w:val="both"/>
              <w:rPr>
                <w:sz w:val="24"/>
                <w:szCs w:val="24"/>
              </w:rPr>
            </w:pPr>
            <w:r w:rsidRPr="0037058D">
              <w:rPr>
                <w:sz w:val="24"/>
                <w:szCs w:val="24"/>
              </w:rPr>
              <w:t>Количество учащейся молодежи, принимающей участие в массовых мероприятиях по патриотиче</w:t>
            </w:r>
            <w:r w:rsidRPr="0037058D">
              <w:rPr>
                <w:sz w:val="24"/>
                <w:szCs w:val="24"/>
              </w:rPr>
              <w:softHyphen/>
              <w:t>скому воспитанию</w:t>
            </w:r>
          </w:p>
        </w:tc>
        <w:tc>
          <w:tcPr>
            <w:tcW w:w="1137" w:type="dxa"/>
            <w:vAlign w:val="center"/>
          </w:tcPr>
          <w:p w:rsidR="00E71928" w:rsidRPr="0037058D" w:rsidRDefault="00E71928" w:rsidP="00D856D1">
            <w:pPr>
              <w:adjustRightInd w:val="0"/>
              <w:ind w:right="48"/>
              <w:rPr>
                <w:sz w:val="22"/>
                <w:szCs w:val="22"/>
              </w:rPr>
            </w:pPr>
            <w:r w:rsidRPr="0037058D">
              <w:rPr>
                <w:sz w:val="22"/>
                <w:szCs w:val="22"/>
              </w:rPr>
              <w:t>человек</w:t>
            </w:r>
          </w:p>
        </w:tc>
        <w:tc>
          <w:tcPr>
            <w:tcW w:w="1141" w:type="dxa"/>
            <w:gridSpan w:val="3"/>
            <w:vAlign w:val="center"/>
          </w:tcPr>
          <w:p w:rsidR="00E71928" w:rsidRPr="0037058D" w:rsidRDefault="00E71928" w:rsidP="00D856D1">
            <w:pPr>
              <w:widowControl w:val="0"/>
              <w:autoSpaceDE/>
              <w:autoSpaceDN/>
              <w:jc w:val="center"/>
              <w:rPr>
                <w:sz w:val="22"/>
                <w:szCs w:val="22"/>
              </w:rPr>
            </w:pPr>
            <w:r w:rsidRPr="0037058D">
              <w:rPr>
                <w:sz w:val="22"/>
                <w:szCs w:val="22"/>
              </w:rPr>
              <w:t>2800</w:t>
            </w:r>
          </w:p>
        </w:tc>
        <w:tc>
          <w:tcPr>
            <w:tcW w:w="1304" w:type="dxa"/>
            <w:gridSpan w:val="3"/>
            <w:noWrap/>
          </w:tcPr>
          <w:p w:rsidR="00E71928" w:rsidRPr="0037058D" w:rsidRDefault="00E71928" w:rsidP="00D856D1">
            <w:pPr>
              <w:widowControl w:val="0"/>
              <w:autoSpaceDE/>
              <w:autoSpaceDN/>
              <w:jc w:val="center"/>
              <w:rPr>
                <w:sz w:val="22"/>
                <w:szCs w:val="22"/>
              </w:rPr>
            </w:pPr>
            <w:r w:rsidRPr="0037058D">
              <w:rPr>
                <w:sz w:val="22"/>
                <w:szCs w:val="22"/>
              </w:rPr>
              <w:t>2800</w:t>
            </w:r>
          </w:p>
        </w:tc>
        <w:tc>
          <w:tcPr>
            <w:tcW w:w="1421" w:type="dxa"/>
            <w:gridSpan w:val="2"/>
            <w:noWrap/>
          </w:tcPr>
          <w:p w:rsidR="00E71928" w:rsidRPr="0037058D" w:rsidRDefault="00E71928" w:rsidP="00D856D1">
            <w:pPr>
              <w:widowControl w:val="0"/>
              <w:autoSpaceDE/>
              <w:autoSpaceDN/>
              <w:jc w:val="center"/>
              <w:rPr>
                <w:sz w:val="22"/>
                <w:szCs w:val="22"/>
              </w:rPr>
            </w:pPr>
            <w:r w:rsidRPr="0037058D">
              <w:rPr>
                <w:sz w:val="22"/>
                <w:szCs w:val="22"/>
              </w:rPr>
              <w:t>2820</w:t>
            </w:r>
          </w:p>
        </w:tc>
        <w:tc>
          <w:tcPr>
            <w:tcW w:w="1278" w:type="dxa"/>
            <w:gridSpan w:val="2"/>
            <w:noWrap/>
          </w:tcPr>
          <w:p w:rsidR="00E71928" w:rsidRPr="0037058D" w:rsidRDefault="00E71928" w:rsidP="00D856D1">
            <w:pPr>
              <w:widowControl w:val="0"/>
              <w:autoSpaceDE/>
              <w:autoSpaceDN/>
              <w:jc w:val="center"/>
              <w:rPr>
                <w:sz w:val="22"/>
                <w:szCs w:val="22"/>
              </w:rPr>
            </w:pPr>
            <w:r w:rsidRPr="0037058D">
              <w:rPr>
                <w:sz w:val="22"/>
                <w:szCs w:val="22"/>
              </w:rPr>
              <w:t>2820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2820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2820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2820</w:t>
            </w:r>
          </w:p>
        </w:tc>
      </w:tr>
      <w:tr w:rsidR="00E71928" w:rsidRPr="0037058D" w:rsidTr="00741AF4">
        <w:tc>
          <w:tcPr>
            <w:tcW w:w="581" w:type="dxa"/>
            <w:gridSpan w:val="2"/>
          </w:tcPr>
          <w:p w:rsidR="00E71928" w:rsidRPr="0037058D" w:rsidRDefault="00E71928" w:rsidP="00D856D1">
            <w:pPr>
              <w:widowControl w:val="0"/>
              <w:autoSpaceDE/>
              <w:autoSpaceDN/>
              <w:jc w:val="center"/>
              <w:rPr>
                <w:sz w:val="24"/>
                <w:szCs w:val="24"/>
              </w:rPr>
            </w:pPr>
            <w:r w:rsidRPr="0037058D">
              <w:rPr>
                <w:sz w:val="24"/>
                <w:szCs w:val="24"/>
              </w:rPr>
              <w:t>4.</w:t>
            </w:r>
          </w:p>
        </w:tc>
        <w:tc>
          <w:tcPr>
            <w:tcW w:w="5615" w:type="dxa"/>
          </w:tcPr>
          <w:p w:rsidR="00E71928" w:rsidRPr="0037058D" w:rsidRDefault="00E71928" w:rsidP="00D856D1">
            <w:pPr>
              <w:tabs>
                <w:tab w:val="left" w:pos="3120"/>
              </w:tabs>
              <w:autoSpaceDE/>
              <w:autoSpaceDN/>
              <w:jc w:val="both"/>
              <w:rPr>
                <w:sz w:val="24"/>
                <w:szCs w:val="24"/>
              </w:rPr>
            </w:pPr>
            <w:r w:rsidRPr="0037058D">
              <w:rPr>
                <w:sz w:val="24"/>
                <w:szCs w:val="24"/>
              </w:rPr>
              <w:t>Количество молодежи допризывного возраста, уча</w:t>
            </w:r>
            <w:r w:rsidRPr="0037058D">
              <w:rPr>
                <w:sz w:val="24"/>
                <w:szCs w:val="24"/>
              </w:rPr>
              <w:softHyphen/>
              <w:t>ствующей в мероприятиях патриотической направленности</w:t>
            </w:r>
          </w:p>
        </w:tc>
        <w:tc>
          <w:tcPr>
            <w:tcW w:w="1137" w:type="dxa"/>
            <w:vAlign w:val="center"/>
          </w:tcPr>
          <w:p w:rsidR="00E71928" w:rsidRPr="0037058D" w:rsidRDefault="00E71928" w:rsidP="00D856D1">
            <w:pPr>
              <w:adjustRightInd w:val="0"/>
              <w:ind w:left="58" w:right="48"/>
              <w:jc w:val="both"/>
              <w:rPr>
                <w:sz w:val="22"/>
                <w:szCs w:val="22"/>
              </w:rPr>
            </w:pPr>
            <w:r w:rsidRPr="0037058D">
              <w:rPr>
                <w:sz w:val="22"/>
                <w:szCs w:val="22"/>
              </w:rPr>
              <w:t>человек</w:t>
            </w:r>
          </w:p>
        </w:tc>
        <w:tc>
          <w:tcPr>
            <w:tcW w:w="1141" w:type="dxa"/>
            <w:gridSpan w:val="3"/>
            <w:vAlign w:val="center"/>
          </w:tcPr>
          <w:p w:rsidR="00E71928" w:rsidRPr="0037058D" w:rsidRDefault="00E71928" w:rsidP="00D856D1">
            <w:pPr>
              <w:widowControl w:val="0"/>
              <w:autoSpaceDE/>
              <w:autoSpaceDN/>
              <w:jc w:val="center"/>
              <w:rPr>
                <w:sz w:val="22"/>
                <w:szCs w:val="22"/>
              </w:rPr>
            </w:pPr>
            <w:r w:rsidRPr="0037058D">
              <w:rPr>
                <w:sz w:val="22"/>
                <w:szCs w:val="22"/>
              </w:rPr>
              <w:t>350</w:t>
            </w:r>
          </w:p>
        </w:tc>
        <w:tc>
          <w:tcPr>
            <w:tcW w:w="1304" w:type="dxa"/>
            <w:gridSpan w:val="3"/>
            <w:noWrap/>
          </w:tcPr>
          <w:p w:rsidR="00E71928" w:rsidRPr="0037058D" w:rsidRDefault="00E71928" w:rsidP="00D856D1">
            <w:pPr>
              <w:widowControl w:val="0"/>
              <w:autoSpaceDE/>
              <w:autoSpaceDN/>
              <w:jc w:val="center"/>
              <w:rPr>
                <w:sz w:val="22"/>
                <w:szCs w:val="22"/>
              </w:rPr>
            </w:pPr>
            <w:r w:rsidRPr="0037058D">
              <w:rPr>
                <w:sz w:val="22"/>
                <w:szCs w:val="22"/>
              </w:rPr>
              <w:t>350</w:t>
            </w:r>
          </w:p>
        </w:tc>
        <w:tc>
          <w:tcPr>
            <w:tcW w:w="1421" w:type="dxa"/>
            <w:gridSpan w:val="2"/>
            <w:noWrap/>
          </w:tcPr>
          <w:p w:rsidR="00E71928" w:rsidRPr="0037058D" w:rsidRDefault="00E71928" w:rsidP="00D856D1">
            <w:pPr>
              <w:widowControl w:val="0"/>
              <w:autoSpaceDE/>
              <w:autoSpaceDN/>
              <w:jc w:val="center"/>
              <w:rPr>
                <w:sz w:val="22"/>
                <w:szCs w:val="22"/>
              </w:rPr>
            </w:pPr>
            <w:r w:rsidRPr="0037058D">
              <w:rPr>
                <w:sz w:val="22"/>
                <w:szCs w:val="22"/>
              </w:rPr>
              <w:t>350</w:t>
            </w:r>
          </w:p>
        </w:tc>
        <w:tc>
          <w:tcPr>
            <w:tcW w:w="1278" w:type="dxa"/>
            <w:gridSpan w:val="2"/>
            <w:noWrap/>
          </w:tcPr>
          <w:p w:rsidR="00E71928" w:rsidRPr="0037058D" w:rsidRDefault="00E71928" w:rsidP="00D856D1">
            <w:pPr>
              <w:widowControl w:val="0"/>
              <w:autoSpaceDE/>
              <w:autoSpaceDN/>
              <w:jc w:val="center"/>
              <w:rPr>
                <w:sz w:val="22"/>
                <w:szCs w:val="22"/>
              </w:rPr>
            </w:pPr>
            <w:r w:rsidRPr="0037058D">
              <w:rPr>
                <w:sz w:val="22"/>
                <w:szCs w:val="22"/>
              </w:rPr>
              <w:t>350</w:t>
            </w:r>
          </w:p>
        </w:tc>
        <w:tc>
          <w:tcPr>
            <w:tcW w:w="1129" w:type="dxa"/>
            <w:noWrap/>
          </w:tcPr>
          <w:p w:rsidR="00E71928" w:rsidRPr="0037058D" w:rsidRDefault="00E71928" w:rsidP="00D856D1">
            <w:pPr>
              <w:widowControl w:val="0"/>
              <w:autoSpaceDE/>
              <w:autoSpaceDN/>
              <w:jc w:val="center"/>
              <w:rPr>
                <w:sz w:val="22"/>
                <w:szCs w:val="22"/>
              </w:rPr>
            </w:pPr>
            <w:r w:rsidRPr="0037058D">
              <w:rPr>
                <w:sz w:val="22"/>
                <w:szCs w:val="22"/>
              </w:rPr>
              <w:t>350</w:t>
            </w:r>
          </w:p>
        </w:tc>
        <w:tc>
          <w:tcPr>
            <w:tcW w:w="1136" w:type="dxa"/>
          </w:tcPr>
          <w:p w:rsidR="00E71928" w:rsidRPr="0037058D" w:rsidRDefault="00E71928" w:rsidP="00D856D1">
            <w:pPr>
              <w:widowControl w:val="0"/>
              <w:autoSpaceDE/>
              <w:autoSpaceDN/>
              <w:jc w:val="center"/>
              <w:rPr>
                <w:sz w:val="22"/>
                <w:szCs w:val="22"/>
              </w:rPr>
            </w:pPr>
            <w:r w:rsidRPr="0037058D">
              <w:rPr>
                <w:sz w:val="22"/>
                <w:szCs w:val="22"/>
              </w:rPr>
              <w:t>350</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350</w:t>
            </w:r>
          </w:p>
        </w:tc>
      </w:tr>
    </w:tbl>
    <w:p w:rsidR="00D856D1" w:rsidRPr="0037058D" w:rsidRDefault="00D856D1" w:rsidP="00D856D1">
      <w:pPr>
        <w:autoSpaceDE/>
        <w:autoSpaceDN/>
        <w:rPr>
          <w:sz w:val="24"/>
          <w:szCs w:val="24"/>
        </w:rPr>
      </w:pPr>
      <w:r w:rsidRPr="0037058D">
        <w:rPr>
          <w:sz w:val="24"/>
          <w:szCs w:val="24"/>
        </w:rPr>
        <w:br w:type="page"/>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5598"/>
        <w:gridCol w:w="1137"/>
        <w:gridCol w:w="1338"/>
        <w:gridCol w:w="8"/>
        <w:gridCol w:w="1135"/>
        <w:gridCol w:w="1421"/>
        <w:gridCol w:w="1278"/>
        <w:gridCol w:w="1129"/>
        <w:gridCol w:w="144"/>
        <w:gridCol w:w="992"/>
        <w:gridCol w:w="993"/>
      </w:tblGrid>
      <w:tr w:rsidR="00D856D1" w:rsidRPr="0037058D" w:rsidTr="00741AF4">
        <w:trPr>
          <w:trHeight w:val="566"/>
        </w:trPr>
        <w:tc>
          <w:tcPr>
            <w:tcW w:w="15735" w:type="dxa"/>
            <w:gridSpan w:val="12"/>
          </w:tcPr>
          <w:p w:rsidR="00D856D1" w:rsidRPr="0037058D" w:rsidRDefault="00D856D1" w:rsidP="00D856D1">
            <w:pPr>
              <w:widowControl w:val="0"/>
              <w:autoSpaceDE/>
              <w:autoSpaceDN/>
              <w:jc w:val="center"/>
              <w:rPr>
                <w:b/>
                <w:sz w:val="28"/>
                <w:szCs w:val="28"/>
              </w:rPr>
            </w:pPr>
            <w:r w:rsidRPr="0037058D">
              <w:rPr>
                <w:b/>
                <w:sz w:val="28"/>
                <w:szCs w:val="28"/>
              </w:rPr>
              <w:lastRenderedPageBreak/>
              <w:t>Подпрограмма № 6 «Защита прав детей, государственная поддержка детей-сирот и детей с ограниченными</w:t>
            </w:r>
          </w:p>
          <w:p w:rsidR="00D856D1" w:rsidRPr="0037058D" w:rsidRDefault="00D856D1" w:rsidP="00D856D1">
            <w:pPr>
              <w:widowControl w:val="0"/>
              <w:autoSpaceDE/>
              <w:autoSpaceDN/>
              <w:jc w:val="center"/>
              <w:rPr>
                <w:b/>
                <w:sz w:val="28"/>
                <w:szCs w:val="28"/>
              </w:rPr>
            </w:pPr>
            <w:r w:rsidRPr="0037058D">
              <w:rPr>
                <w:b/>
                <w:sz w:val="28"/>
                <w:szCs w:val="28"/>
              </w:rPr>
              <w:t>возможностями здоровья»</w:t>
            </w:r>
          </w:p>
          <w:p w:rsidR="000076AB" w:rsidRPr="0037058D" w:rsidRDefault="000076AB" w:rsidP="00E71928">
            <w:pPr>
              <w:widowControl w:val="0"/>
              <w:autoSpaceDE/>
              <w:autoSpaceDN/>
              <w:rPr>
                <w:sz w:val="28"/>
                <w:szCs w:val="28"/>
              </w:rPr>
            </w:pPr>
          </w:p>
        </w:tc>
      </w:tr>
      <w:tr w:rsidR="00D856D1" w:rsidRPr="0037058D" w:rsidTr="00E71928">
        <w:trPr>
          <w:trHeight w:val="767"/>
        </w:trPr>
        <w:tc>
          <w:tcPr>
            <w:tcW w:w="562" w:type="dxa"/>
          </w:tcPr>
          <w:p w:rsidR="00D856D1" w:rsidRPr="0037058D" w:rsidRDefault="00D856D1" w:rsidP="00D856D1">
            <w:pPr>
              <w:widowControl w:val="0"/>
              <w:autoSpaceDE/>
              <w:autoSpaceDN/>
              <w:jc w:val="center"/>
              <w:rPr>
                <w:sz w:val="24"/>
                <w:szCs w:val="24"/>
              </w:rPr>
            </w:pPr>
          </w:p>
        </w:tc>
        <w:tc>
          <w:tcPr>
            <w:tcW w:w="5598" w:type="dxa"/>
          </w:tcPr>
          <w:p w:rsidR="00D856D1" w:rsidRPr="0037058D" w:rsidRDefault="00D856D1" w:rsidP="00D856D1">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137" w:type="dxa"/>
          </w:tcPr>
          <w:p w:rsidR="00D856D1" w:rsidRPr="0037058D" w:rsidRDefault="00D856D1" w:rsidP="00D856D1">
            <w:pPr>
              <w:widowControl w:val="0"/>
              <w:autoSpaceDE/>
              <w:autoSpaceDN/>
              <w:jc w:val="center"/>
              <w:rPr>
                <w:sz w:val="22"/>
                <w:szCs w:val="22"/>
              </w:rPr>
            </w:pPr>
            <w:r w:rsidRPr="0037058D">
              <w:rPr>
                <w:b/>
                <w:sz w:val="22"/>
                <w:szCs w:val="22"/>
              </w:rPr>
              <w:t>Единица измерения</w:t>
            </w:r>
          </w:p>
        </w:tc>
        <w:tc>
          <w:tcPr>
            <w:tcW w:w="1338" w:type="dxa"/>
          </w:tcPr>
          <w:p w:rsidR="00D856D1" w:rsidRPr="0037058D" w:rsidRDefault="00D856D1" w:rsidP="00D856D1">
            <w:pPr>
              <w:widowControl w:val="0"/>
              <w:autoSpaceDE/>
              <w:autoSpaceDN/>
              <w:ind w:left="-108" w:right="-106"/>
              <w:jc w:val="center"/>
              <w:rPr>
                <w:b/>
                <w:sz w:val="22"/>
                <w:szCs w:val="22"/>
              </w:rPr>
            </w:pPr>
            <w:r w:rsidRPr="0037058D">
              <w:rPr>
                <w:b/>
                <w:sz w:val="22"/>
                <w:szCs w:val="22"/>
              </w:rPr>
              <w:t>2018 год</w:t>
            </w:r>
          </w:p>
          <w:p w:rsidR="00D856D1" w:rsidRPr="0037058D" w:rsidRDefault="00D856D1" w:rsidP="00D856D1">
            <w:pPr>
              <w:widowControl w:val="0"/>
              <w:autoSpaceDE/>
              <w:autoSpaceDN/>
              <w:ind w:left="-108" w:right="-106"/>
              <w:jc w:val="center"/>
              <w:rPr>
                <w:b/>
                <w:sz w:val="22"/>
                <w:szCs w:val="22"/>
              </w:rPr>
            </w:pPr>
            <w:r w:rsidRPr="0037058D">
              <w:rPr>
                <w:b/>
                <w:sz w:val="22"/>
                <w:szCs w:val="22"/>
              </w:rPr>
              <w:t>(оценка)</w:t>
            </w:r>
          </w:p>
        </w:tc>
        <w:tc>
          <w:tcPr>
            <w:tcW w:w="1143" w:type="dxa"/>
            <w:gridSpan w:val="2"/>
          </w:tcPr>
          <w:p w:rsidR="00D856D1" w:rsidRPr="0037058D" w:rsidRDefault="00D856D1" w:rsidP="00D856D1">
            <w:pPr>
              <w:widowControl w:val="0"/>
              <w:autoSpaceDE/>
              <w:autoSpaceDN/>
              <w:ind w:left="-108" w:right="-106"/>
              <w:jc w:val="center"/>
              <w:rPr>
                <w:b/>
                <w:sz w:val="22"/>
                <w:szCs w:val="22"/>
              </w:rPr>
            </w:pPr>
            <w:r w:rsidRPr="0037058D">
              <w:rPr>
                <w:b/>
                <w:sz w:val="22"/>
                <w:szCs w:val="22"/>
              </w:rPr>
              <w:t>2019 год</w:t>
            </w:r>
          </w:p>
          <w:p w:rsidR="00D856D1" w:rsidRPr="0037058D" w:rsidRDefault="00D856D1" w:rsidP="00D856D1">
            <w:pPr>
              <w:widowControl w:val="0"/>
              <w:autoSpaceDE/>
              <w:autoSpaceDN/>
              <w:ind w:left="-108" w:right="-106"/>
              <w:jc w:val="center"/>
              <w:rPr>
                <w:b/>
                <w:sz w:val="22"/>
                <w:szCs w:val="22"/>
              </w:rPr>
            </w:pPr>
            <w:r w:rsidRPr="0037058D">
              <w:rPr>
                <w:b/>
                <w:sz w:val="22"/>
                <w:szCs w:val="22"/>
              </w:rPr>
              <w:t>(факт)</w:t>
            </w:r>
          </w:p>
        </w:tc>
        <w:tc>
          <w:tcPr>
            <w:tcW w:w="1421" w:type="dxa"/>
          </w:tcPr>
          <w:p w:rsidR="00D856D1" w:rsidRPr="0037058D" w:rsidRDefault="00D856D1" w:rsidP="00D856D1">
            <w:pPr>
              <w:widowControl w:val="0"/>
              <w:autoSpaceDE/>
              <w:autoSpaceDN/>
              <w:ind w:left="-110" w:right="-103"/>
              <w:jc w:val="center"/>
              <w:rPr>
                <w:b/>
                <w:sz w:val="22"/>
                <w:szCs w:val="22"/>
              </w:rPr>
            </w:pPr>
            <w:r w:rsidRPr="0037058D">
              <w:rPr>
                <w:b/>
                <w:sz w:val="22"/>
                <w:szCs w:val="22"/>
              </w:rPr>
              <w:t>2020 год</w:t>
            </w:r>
          </w:p>
          <w:p w:rsidR="00D856D1" w:rsidRPr="0037058D" w:rsidRDefault="00D856D1" w:rsidP="00D856D1">
            <w:pPr>
              <w:widowControl w:val="0"/>
              <w:autoSpaceDE/>
              <w:autoSpaceDN/>
              <w:ind w:left="-110" w:right="-103"/>
              <w:jc w:val="center"/>
              <w:rPr>
                <w:b/>
                <w:sz w:val="22"/>
                <w:szCs w:val="22"/>
              </w:rPr>
            </w:pPr>
            <w:r w:rsidRPr="0037058D">
              <w:rPr>
                <w:b/>
                <w:sz w:val="22"/>
                <w:szCs w:val="22"/>
              </w:rPr>
              <w:t>(план)</w:t>
            </w:r>
          </w:p>
        </w:tc>
        <w:tc>
          <w:tcPr>
            <w:tcW w:w="1278" w:type="dxa"/>
          </w:tcPr>
          <w:p w:rsidR="00D856D1" w:rsidRPr="0037058D" w:rsidRDefault="00D856D1" w:rsidP="00D856D1">
            <w:pPr>
              <w:widowControl w:val="0"/>
              <w:autoSpaceDE/>
              <w:autoSpaceDN/>
              <w:ind w:left="-101" w:right="-112"/>
              <w:jc w:val="center"/>
              <w:rPr>
                <w:b/>
                <w:sz w:val="22"/>
                <w:szCs w:val="22"/>
              </w:rPr>
            </w:pPr>
            <w:r w:rsidRPr="0037058D">
              <w:rPr>
                <w:b/>
                <w:sz w:val="22"/>
                <w:szCs w:val="22"/>
              </w:rPr>
              <w:t>2021 год</w:t>
            </w:r>
          </w:p>
          <w:p w:rsidR="00D856D1" w:rsidRPr="0037058D" w:rsidRDefault="00D856D1" w:rsidP="00D856D1">
            <w:pPr>
              <w:widowControl w:val="0"/>
              <w:autoSpaceDE/>
              <w:autoSpaceDN/>
              <w:ind w:left="-101" w:right="-112"/>
              <w:jc w:val="center"/>
              <w:rPr>
                <w:b/>
                <w:sz w:val="22"/>
                <w:szCs w:val="22"/>
              </w:rPr>
            </w:pPr>
            <w:r w:rsidRPr="0037058D">
              <w:rPr>
                <w:b/>
                <w:sz w:val="22"/>
                <w:szCs w:val="22"/>
              </w:rPr>
              <w:t>(план)</w:t>
            </w:r>
          </w:p>
        </w:tc>
        <w:tc>
          <w:tcPr>
            <w:tcW w:w="1129" w:type="dxa"/>
          </w:tcPr>
          <w:p w:rsidR="00D856D1" w:rsidRPr="0037058D" w:rsidRDefault="00D856D1" w:rsidP="00D856D1">
            <w:pPr>
              <w:widowControl w:val="0"/>
              <w:autoSpaceDE/>
              <w:autoSpaceDN/>
              <w:ind w:left="-104" w:right="-110"/>
              <w:jc w:val="center"/>
              <w:rPr>
                <w:b/>
                <w:sz w:val="22"/>
                <w:szCs w:val="22"/>
              </w:rPr>
            </w:pPr>
            <w:r w:rsidRPr="0037058D">
              <w:rPr>
                <w:b/>
                <w:sz w:val="22"/>
                <w:szCs w:val="22"/>
              </w:rPr>
              <w:t>2022 год</w:t>
            </w:r>
          </w:p>
          <w:p w:rsidR="00D856D1" w:rsidRPr="0037058D" w:rsidRDefault="00D856D1" w:rsidP="00D856D1">
            <w:pPr>
              <w:widowControl w:val="0"/>
              <w:autoSpaceDE/>
              <w:autoSpaceDN/>
              <w:ind w:left="-104" w:right="-110"/>
              <w:jc w:val="center"/>
              <w:rPr>
                <w:b/>
                <w:sz w:val="22"/>
                <w:szCs w:val="22"/>
              </w:rPr>
            </w:pPr>
            <w:r w:rsidRPr="0037058D">
              <w:rPr>
                <w:b/>
                <w:sz w:val="22"/>
                <w:szCs w:val="22"/>
              </w:rPr>
              <w:t>(план)</w:t>
            </w:r>
          </w:p>
        </w:tc>
        <w:tc>
          <w:tcPr>
            <w:tcW w:w="1136" w:type="dxa"/>
            <w:gridSpan w:val="2"/>
          </w:tcPr>
          <w:p w:rsidR="00D856D1" w:rsidRPr="0037058D" w:rsidRDefault="00D856D1" w:rsidP="00D856D1">
            <w:pPr>
              <w:widowControl w:val="0"/>
              <w:autoSpaceDE/>
              <w:autoSpaceDN/>
              <w:ind w:left="-106" w:right="-44"/>
              <w:jc w:val="center"/>
              <w:rPr>
                <w:b/>
                <w:sz w:val="22"/>
                <w:szCs w:val="22"/>
              </w:rPr>
            </w:pPr>
            <w:r w:rsidRPr="0037058D">
              <w:rPr>
                <w:b/>
                <w:sz w:val="22"/>
                <w:szCs w:val="22"/>
              </w:rPr>
              <w:t>2023 год</w:t>
            </w:r>
          </w:p>
          <w:p w:rsidR="00D856D1" w:rsidRPr="0037058D" w:rsidRDefault="00D856D1" w:rsidP="00D856D1">
            <w:pPr>
              <w:widowControl w:val="0"/>
              <w:autoSpaceDE/>
              <w:autoSpaceDN/>
              <w:ind w:left="-106" w:right="-44"/>
              <w:jc w:val="center"/>
              <w:rPr>
                <w:b/>
                <w:sz w:val="22"/>
                <w:szCs w:val="22"/>
              </w:rPr>
            </w:pPr>
            <w:r w:rsidRPr="0037058D">
              <w:rPr>
                <w:b/>
                <w:sz w:val="22"/>
                <w:szCs w:val="22"/>
              </w:rPr>
              <w:t>(план)</w:t>
            </w:r>
          </w:p>
        </w:tc>
        <w:tc>
          <w:tcPr>
            <w:tcW w:w="993" w:type="dxa"/>
          </w:tcPr>
          <w:p w:rsidR="00D856D1" w:rsidRPr="0037058D" w:rsidRDefault="00D856D1" w:rsidP="00D856D1">
            <w:pPr>
              <w:widowControl w:val="0"/>
              <w:autoSpaceDE/>
              <w:autoSpaceDN/>
              <w:ind w:left="-110" w:right="-103"/>
              <w:jc w:val="center"/>
              <w:rPr>
                <w:b/>
                <w:sz w:val="22"/>
                <w:szCs w:val="22"/>
              </w:rPr>
            </w:pPr>
            <w:r w:rsidRPr="0037058D">
              <w:rPr>
                <w:b/>
                <w:sz w:val="22"/>
                <w:szCs w:val="22"/>
              </w:rPr>
              <w:t>2024 год</w:t>
            </w:r>
          </w:p>
          <w:p w:rsidR="00D856D1" w:rsidRPr="0037058D" w:rsidRDefault="00D856D1" w:rsidP="00D856D1">
            <w:pPr>
              <w:widowControl w:val="0"/>
              <w:autoSpaceDE/>
              <w:autoSpaceDN/>
              <w:ind w:left="-110" w:right="-103"/>
              <w:jc w:val="center"/>
              <w:rPr>
                <w:b/>
                <w:sz w:val="22"/>
                <w:szCs w:val="22"/>
              </w:rPr>
            </w:pPr>
            <w:r w:rsidRPr="0037058D">
              <w:rPr>
                <w:b/>
                <w:sz w:val="22"/>
                <w:szCs w:val="22"/>
              </w:rPr>
              <w:t>(план)</w:t>
            </w:r>
          </w:p>
        </w:tc>
      </w:tr>
      <w:tr w:rsidR="00D856D1" w:rsidRPr="0037058D" w:rsidTr="00741AF4">
        <w:trPr>
          <w:trHeight w:val="1015"/>
        </w:trPr>
        <w:tc>
          <w:tcPr>
            <w:tcW w:w="562" w:type="dxa"/>
          </w:tcPr>
          <w:p w:rsidR="00D856D1" w:rsidRPr="0037058D" w:rsidRDefault="00D856D1" w:rsidP="00D856D1">
            <w:pPr>
              <w:widowControl w:val="0"/>
              <w:autoSpaceDE/>
              <w:autoSpaceDN/>
              <w:jc w:val="center"/>
              <w:rPr>
                <w:sz w:val="24"/>
                <w:szCs w:val="24"/>
              </w:rPr>
            </w:pPr>
            <w:r w:rsidRPr="0037058D">
              <w:rPr>
                <w:sz w:val="24"/>
                <w:szCs w:val="24"/>
              </w:rPr>
              <w:t>1.</w:t>
            </w:r>
          </w:p>
        </w:tc>
        <w:tc>
          <w:tcPr>
            <w:tcW w:w="5598" w:type="dxa"/>
          </w:tcPr>
          <w:p w:rsidR="00D856D1" w:rsidRPr="0037058D" w:rsidRDefault="00D856D1" w:rsidP="00D856D1">
            <w:pPr>
              <w:widowControl w:val="0"/>
              <w:autoSpaceDE/>
              <w:autoSpaceDN/>
              <w:rPr>
                <w:sz w:val="24"/>
                <w:szCs w:val="24"/>
              </w:rPr>
            </w:pPr>
            <w:r w:rsidRPr="0037058D">
              <w:rPr>
                <w:sz w:val="24"/>
                <w:szCs w:val="24"/>
              </w:rPr>
              <w:t>Удельный вес детей-сирот и детей, оставшихся без попечения родителей, воспитывающихся в семьях граждан, от общего числа детей этой категории</w:t>
            </w:r>
          </w:p>
          <w:p w:rsidR="00D856D1" w:rsidRPr="0037058D" w:rsidRDefault="00D856D1" w:rsidP="00D856D1">
            <w:pPr>
              <w:widowControl w:val="0"/>
              <w:autoSpaceDE/>
              <w:autoSpaceDN/>
              <w:rPr>
                <w:sz w:val="24"/>
                <w:szCs w:val="24"/>
              </w:rPr>
            </w:pPr>
          </w:p>
        </w:tc>
        <w:tc>
          <w:tcPr>
            <w:tcW w:w="1137" w:type="dxa"/>
          </w:tcPr>
          <w:p w:rsidR="00D856D1" w:rsidRPr="0037058D" w:rsidRDefault="00D856D1" w:rsidP="00D856D1">
            <w:pPr>
              <w:widowControl w:val="0"/>
              <w:autoSpaceDE/>
              <w:autoSpaceDN/>
              <w:jc w:val="center"/>
              <w:rPr>
                <w:sz w:val="22"/>
                <w:szCs w:val="22"/>
              </w:rPr>
            </w:pPr>
            <w:r w:rsidRPr="0037058D">
              <w:rPr>
                <w:sz w:val="22"/>
                <w:szCs w:val="22"/>
              </w:rPr>
              <w:t>процентов</w:t>
            </w:r>
          </w:p>
        </w:tc>
        <w:tc>
          <w:tcPr>
            <w:tcW w:w="1338" w:type="dxa"/>
          </w:tcPr>
          <w:p w:rsidR="00D856D1" w:rsidRPr="0037058D" w:rsidRDefault="00D856D1" w:rsidP="00D856D1">
            <w:pPr>
              <w:widowControl w:val="0"/>
              <w:autoSpaceDE/>
              <w:autoSpaceDN/>
              <w:jc w:val="center"/>
              <w:rPr>
                <w:sz w:val="22"/>
                <w:szCs w:val="22"/>
              </w:rPr>
            </w:pPr>
            <w:r w:rsidRPr="0037058D">
              <w:rPr>
                <w:sz w:val="22"/>
                <w:szCs w:val="22"/>
              </w:rPr>
              <w:t>90,0</w:t>
            </w:r>
          </w:p>
        </w:tc>
        <w:tc>
          <w:tcPr>
            <w:tcW w:w="1143" w:type="dxa"/>
            <w:gridSpan w:val="2"/>
          </w:tcPr>
          <w:p w:rsidR="00D856D1" w:rsidRPr="0037058D" w:rsidRDefault="00D856D1" w:rsidP="00D856D1">
            <w:pPr>
              <w:widowControl w:val="0"/>
              <w:autoSpaceDE/>
              <w:autoSpaceDN/>
              <w:jc w:val="center"/>
              <w:rPr>
                <w:sz w:val="22"/>
                <w:szCs w:val="22"/>
              </w:rPr>
            </w:pPr>
            <w:r w:rsidRPr="0037058D">
              <w:rPr>
                <w:sz w:val="22"/>
                <w:szCs w:val="22"/>
              </w:rPr>
              <w:t>90,0</w:t>
            </w:r>
          </w:p>
        </w:tc>
        <w:tc>
          <w:tcPr>
            <w:tcW w:w="1421" w:type="dxa"/>
          </w:tcPr>
          <w:p w:rsidR="00D856D1" w:rsidRPr="0037058D" w:rsidRDefault="00D856D1" w:rsidP="00D856D1">
            <w:pPr>
              <w:widowControl w:val="0"/>
              <w:autoSpaceDE/>
              <w:autoSpaceDN/>
              <w:jc w:val="center"/>
              <w:rPr>
                <w:sz w:val="22"/>
                <w:szCs w:val="22"/>
              </w:rPr>
            </w:pPr>
            <w:r w:rsidRPr="0037058D">
              <w:rPr>
                <w:sz w:val="22"/>
                <w:szCs w:val="22"/>
              </w:rPr>
              <w:t>90,0</w:t>
            </w:r>
          </w:p>
        </w:tc>
        <w:tc>
          <w:tcPr>
            <w:tcW w:w="1278" w:type="dxa"/>
          </w:tcPr>
          <w:p w:rsidR="00D856D1" w:rsidRPr="0037058D" w:rsidRDefault="00D856D1" w:rsidP="00D856D1">
            <w:pPr>
              <w:widowControl w:val="0"/>
              <w:autoSpaceDE/>
              <w:autoSpaceDN/>
              <w:jc w:val="center"/>
              <w:rPr>
                <w:sz w:val="22"/>
                <w:szCs w:val="22"/>
              </w:rPr>
            </w:pPr>
            <w:r w:rsidRPr="0037058D">
              <w:rPr>
                <w:sz w:val="22"/>
                <w:szCs w:val="22"/>
              </w:rPr>
              <w:t>90,0</w:t>
            </w:r>
          </w:p>
        </w:tc>
        <w:tc>
          <w:tcPr>
            <w:tcW w:w="1129" w:type="dxa"/>
          </w:tcPr>
          <w:p w:rsidR="00D856D1" w:rsidRPr="0037058D" w:rsidRDefault="00D856D1" w:rsidP="00D856D1">
            <w:pPr>
              <w:widowControl w:val="0"/>
              <w:autoSpaceDE/>
              <w:autoSpaceDN/>
              <w:jc w:val="center"/>
              <w:rPr>
                <w:sz w:val="22"/>
                <w:szCs w:val="22"/>
              </w:rPr>
            </w:pPr>
            <w:r w:rsidRPr="0037058D">
              <w:rPr>
                <w:sz w:val="22"/>
                <w:szCs w:val="22"/>
              </w:rPr>
              <w:t>90,0</w:t>
            </w:r>
          </w:p>
        </w:tc>
        <w:tc>
          <w:tcPr>
            <w:tcW w:w="1136" w:type="dxa"/>
            <w:gridSpan w:val="2"/>
          </w:tcPr>
          <w:p w:rsidR="00D856D1" w:rsidRPr="0037058D" w:rsidRDefault="00D856D1" w:rsidP="00D856D1">
            <w:pPr>
              <w:widowControl w:val="0"/>
              <w:autoSpaceDE/>
              <w:autoSpaceDN/>
              <w:jc w:val="center"/>
              <w:rPr>
                <w:sz w:val="22"/>
                <w:szCs w:val="22"/>
              </w:rPr>
            </w:pPr>
            <w:r w:rsidRPr="0037058D">
              <w:rPr>
                <w:sz w:val="22"/>
                <w:szCs w:val="22"/>
              </w:rPr>
              <w:t>90,0</w:t>
            </w:r>
          </w:p>
        </w:tc>
        <w:tc>
          <w:tcPr>
            <w:tcW w:w="993" w:type="dxa"/>
          </w:tcPr>
          <w:p w:rsidR="00D856D1" w:rsidRPr="0037058D" w:rsidRDefault="00D856D1" w:rsidP="00D856D1">
            <w:pPr>
              <w:widowControl w:val="0"/>
              <w:autoSpaceDE/>
              <w:autoSpaceDN/>
              <w:jc w:val="center"/>
              <w:rPr>
                <w:sz w:val="22"/>
                <w:szCs w:val="22"/>
              </w:rPr>
            </w:pPr>
            <w:r w:rsidRPr="0037058D">
              <w:rPr>
                <w:sz w:val="22"/>
                <w:szCs w:val="22"/>
              </w:rPr>
              <w:t>90,0</w:t>
            </w:r>
          </w:p>
        </w:tc>
      </w:tr>
      <w:tr w:rsidR="00D856D1" w:rsidRPr="0037058D" w:rsidTr="00741AF4">
        <w:trPr>
          <w:trHeight w:val="1015"/>
        </w:trPr>
        <w:tc>
          <w:tcPr>
            <w:tcW w:w="562" w:type="dxa"/>
          </w:tcPr>
          <w:p w:rsidR="00D856D1" w:rsidRPr="0037058D" w:rsidRDefault="00D856D1" w:rsidP="00D856D1">
            <w:pPr>
              <w:widowControl w:val="0"/>
              <w:autoSpaceDE/>
              <w:autoSpaceDN/>
              <w:jc w:val="center"/>
              <w:rPr>
                <w:sz w:val="24"/>
                <w:szCs w:val="24"/>
              </w:rPr>
            </w:pPr>
            <w:r w:rsidRPr="0037058D">
              <w:rPr>
                <w:sz w:val="24"/>
                <w:szCs w:val="24"/>
              </w:rPr>
              <w:t>2.</w:t>
            </w:r>
          </w:p>
        </w:tc>
        <w:tc>
          <w:tcPr>
            <w:tcW w:w="5598" w:type="dxa"/>
          </w:tcPr>
          <w:p w:rsidR="00D856D1" w:rsidRPr="0037058D" w:rsidRDefault="00D856D1" w:rsidP="00D856D1">
            <w:pPr>
              <w:widowControl w:val="0"/>
              <w:autoSpaceDE/>
              <w:autoSpaceDN/>
              <w:rPr>
                <w:sz w:val="24"/>
                <w:szCs w:val="24"/>
              </w:rPr>
            </w:pPr>
            <w:r w:rsidRPr="0037058D">
              <w:rPr>
                <w:sz w:val="24"/>
                <w:szCs w:val="24"/>
              </w:rPr>
              <w:t>Доля детей инвалидов в возрасте от 5 до 18 лет, получающих дополнительное образование, в общей  численности детей- инвалидов такого возраста</w:t>
            </w:r>
          </w:p>
          <w:p w:rsidR="00D856D1" w:rsidRPr="0037058D" w:rsidRDefault="00D856D1" w:rsidP="00D856D1">
            <w:pPr>
              <w:widowControl w:val="0"/>
              <w:autoSpaceDE/>
              <w:autoSpaceDN/>
              <w:rPr>
                <w:sz w:val="24"/>
                <w:szCs w:val="24"/>
              </w:rPr>
            </w:pPr>
          </w:p>
        </w:tc>
        <w:tc>
          <w:tcPr>
            <w:tcW w:w="1137" w:type="dxa"/>
          </w:tcPr>
          <w:p w:rsidR="00D856D1" w:rsidRPr="0037058D" w:rsidRDefault="00D856D1" w:rsidP="00D856D1">
            <w:pPr>
              <w:widowControl w:val="0"/>
              <w:autoSpaceDE/>
              <w:autoSpaceDN/>
              <w:jc w:val="center"/>
              <w:rPr>
                <w:sz w:val="22"/>
                <w:szCs w:val="22"/>
              </w:rPr>
            </w:pPr>
            <w:r w:rsidRPr="0037058D">
              <w:rPr>
                <w:sz w:val="22"/>
                <w:szCs w:val="22"/>
              </w:rPr>
              <w:t>процентов</w:t>
            </w:r>
          </w:p>
        </w:tc>
        <w:tc>
          <w:tcPr>
            <w:tcW w:w="1338" w:type="dxa"/>
          </w:tcPr>
          <w:p w:rsidR="00D856D1" w:rsidRPr="0037058D" w:rsidRDefault="00D856D1" w:rsidP="00D856D1">
            <w:pPr>
              <w:widowControl w:val="0"/>
              <w:autoSpaceDE/>
              <w:autoSpaceDN/>
              <w:jc w:val="center"/>
              <w:rPr>
                <w:sz w:val="22"/>
                <w:szCs w:val="22"/>
              </w:rPr>
            </w:pPr>
            <w:r w:rsidRPr="0037058D">
              <w:rPr>
                <w:sz w:val="22"/>
                <w:szCs w:val="22"/>
              </w:rPr>
              <w:t>0</w:t>
            </w:r>
          </w:p>
        </w:tc>
        <w:tc>
          <w:tcPr>
            <w:tcW w:w="1143" w:type="dxa"/>
            <w:gridSpan w:val="2"/>
          </w:tcPr>
          <w:p w:rsidR="00D856D1" w:rsidRPr="0037058D" w:rsidRDefault="00D856D1" w:rsidP="00D856D1">
            <w:pPr>
              <w:widowControl w:val="0"/>
              <w:autoSpaceDE/>
              <w:autoSpaceDN/>
              <w:jc w:val="center"/>
              <w:rPr>
                <w:sz w:val="22"/>
                <w:szCs w:val="22"/>
              </w:rPr>
            </w:pPr>
            <w:r w:rsidRPr="0037058D">
              <w:rPr>
                <w:sz w:val="22"/>
                <w:szCs w:val="22"/>
              </w:rPr>
              <w:t>45</w:t>
            </w:r>
          </w:p>
        </w:tc>
        <w:tc>
          <w:tcPr>
            <w:tcW w:w="1421" w:type="dxa"/>
          </w:tcPr>
          <w:p w:rsidR="00D856D1" w:rsidRPr="0037058D" w:rsidRDefault="00D856D1" w:rsidP="00D856D1">
            <w:pPr>
              <w:widowControl w:val="0"/>
              <w:autoSpaceDE/>
              <w:autoSpaceDN/>
              <w:jc w:val="center"/>
              <w:rPr>
                <w:sz w:val="22"/>
                <w:szCs w:val="22"/>
              </w:rPr>
            </w:pPr>
            <w:r w:rsidRPr="0037058D">
              <w:rPr>
                <w:sz w:val="22"/>
                <w:szCs w:val="22"/>
              </w:rPr>
              <w:t>45</w:t>
            </w:r>
          </w:p>
        </w:tc>
        <w:tc>
          <w:tcPr>
            <w:tcW w:w="1278" w:type="dxa"/>
          </w:tcPr>
          <w:p w:rsidR="00D856D1" w:rsidRPr="0037058D" w:rsidRDefault="00D856D1" w:rsidP="00D856D1">
            <w:pPr>
              <w:widowControl w:val="0"/>
              <w:autoSpaceDE/>
              <w:autoSpaceDN/>
              <w:jc w:val="center"/>
              <w:rPr>
                <w:sz w:val="22"/>
                <w:szCs w:val="22"/>
              </w:rPr>
            </w:pPr>
            <w:r w:rsidRPr="0037058D">
              <w:rPr>
                <w:sz w:val="22"/>
                <w:szCs w:val="22"/>
              </w:rPr>
              <w:t>45</w:t>
            </w:r>
          </w:p>
        </w:tc>
        <w:tc>
          <w:tcPr>
            <w:tcW w:w="1129" w:type="dxa"/>
          </w:tcPr>
          <w:p w:rsidR="00D856D1" w:rsidRPr="0037058D" w:rsidRDefault="00D856D1" w:rsidP="00D856D1">
            <w:pPr>
              <w:widowControl w:val="0"/>
              <w:autoSpaceDE/>
              <w:autoSpaceDN/>
              <w:jc w:val="center"/>
              <w:rPr>
                <w:sz w:val="22"/>
                <w:szCs w:val="22"/>
              </w:rPr>
            </w:pPr>
            <w:r w:rsidRPr="0037058D">
              <w:rPr>
                <w:sz w:val="22"/>
                <w:szCs w:val="22"/>
              </w:rPr>
              <w:t>45</w:t>
            </w:r>
          </w:p>
        </w:tc>
        <w:tc>
          <w:tcPr>
            <w:tcW w:w="1136" w:type="dxa"/>
            <w:gridSpan w:val="2"/>
          </w:tcPr>
          <w:p w:rsidR="00D856D1" w:rsidRPr="0037058D" w:rsidRDefault="00D856D1" w:rsidP="00D856D1">
            <w:pPr>
              <w:widowControl w:val="0"/>
              <w:autoSpaceDE/>
              <w:autoSpaceDN/>
              <w:jc w:val="center"/>
              <w:rPr>
                <w:sz w:val="22"/>
                <w:szCs w:val="22"/>
              </w:rPr>
            </w:pPr>
            <w:r w:rsidRPr="0037058D">
              <w:rPr>
                <w:sz w:val="22"/>
                <w:szCs w:val="22"/>
              </w:rPr>
              <w:t>45</w:t>
            </w:r>
          </w:p>
        </w:tc>
        <w:tc>
          <w:tcPr>
            <w:tcW w:w="993" w:type="dxa"/>
          </w:tcPr>
          <w:p w:rsidR="00D856D1" w:rsidRPr="0037058D" w:rsidRDefault="00D856D1" w:rsidP="00D856D1">
            <w:pPr>
              <w:widowControl w:val="0"/>
              <w:autoSpaceDE/>
              <w:autoSpaceDN/>
              <w:jc w:val="center"/>
              <w:rPr>
                <w:sz w:val="22"/>
                <w:szCs w:val="22"/>
              </w:rPr>
            </w:pPr>
            <w:r w:rsidRPr="0037058D">
              <w:rPr>
                <w:sz w:val="22"/>
                <w:szCs w:val="22"/>
              </w:rPr>
              <w:t>45</w:t>
            </w:r>
          </w:p>
        </w:tc>
      </w:tr>
      <w:tr w:rsidR="00D856D1" w:rsidRPr="0037058D" w:rsidTr="00741AF4">
        <w:trPr>
          <w:trHeight w:val="1015"/>
        </w:trPr>
        <w:tc>
          <w:tcPr>
            <w:tcW w:w="562" w:type="dxa"/>
          </w:tcPr>
          <w:p w:rsidR="00D856D1" w:rsidRPr="0037058D" w:rsidRDefault="00D856D1" w:rsidP="00D856D1">
            <w:pPr>
              <w:widowControl w:val="0"/>
              <w:autoSpaceDE/>
              <w:autoSpaceDN/>
              <w:jc w:val="center"/>
              <w:rPr>
                <w:sz w:val="24"/>
                <w:szCs w:val="24"/>
              </w:rPr>
            </w:pPr>
            <w:r w:rsidRPr="0037058D">
              <w:rPr>
                <w:sz w:val="24"/>
                <w:szCs w:val="24"/>
              </w:rPr>
              <w:t>3.</w:t>
            </w:r>
          </w:p>
        </w:tc>
        <w:tc>
          <w:tcPr>
            <w:tcW w:w="5598" w:type="dxa"/>
          </w:tcPr>
          <w:p w:rsidR="000076AB" w:rsidRPr="0037058D" w:rsidRDefault="00D856D1" w:rsidP="00D856D1">
            <w:pPr>
              <w:widowControl w:val="0"/>
              <w:autoSpaceDE/>
              <w:autoSpaceDN/>
              <w:rPr>
                <w:sz w:val="24"/>
                <w:szCs w:val="24"/>
              </w:rPr>
            </w:pPr>
            <w:r w:rsidRPr="0037058D">
              <w:rPr>
                <w:rFonts w:cs="Calibri"/>
                <w:sz w:val="26"/>
                <w:szCs w:val="24"/>
              </w:rPr>
              <w:t>Д</w:t>
            </w:r>
            <w:r w:rsidRPr="0037058D">
              <w:rPr>
                <w:sz w:val="24"/>
                <w:szCs w:val="24"/>
              </w:rPr>
              <w:t>оля дошкольных образовательных организаций, в которых создана универсальная  безбарьерная среда для инклюзивного  образования детей- инвалидов, в общем количестве дошкольных образовательных организаций</w:t>
            </w:r>
          </w:p>
        </w:tc>
        <w:tc>
          <w:tcPr>
            <w:tcW w:w="1137" w:type="dxa"/>
          </w:tcPr>
          <w:p w:rsidR="00D856D1" w:rsidRPr="0037058D" w:rsidRDefault="00D856D1" w:rsidP="00D856D1">
            <w:pPr>
              <w:widowControl w:val="0"/>
              <w:autoSpaceDE/>
              <w:autoSpaceDN/>
              <w:jc w:val="center"/>
              <w:rPr>
                <w:sz w:val="22"/>
                <w:szCs w:val="22"/>
              </w:rPr>
            </w:pPr>
            <w:r w:rsidRPr="0037058D">
              <w:rPr>
                <w:sz w:val="22"/>
                <w:szCs w:val="22"/>
              </w:rPr>
              <w:t>процентов</w:t>
            </w:r>
          </w:p>
        </w:tc>
        <w:tc>
          <w:tcPr>
            <w:tcW w:w="2481" w:type="dxa"/>
            <w:gridSpan w:val="3"/>
          </w:tcPr>
          <w:p w:rsidR="00D856D1" w:rsidRPr="0037058D" w:rsidRDefault="00D856D1" w:rsidP="00D856D1">
            <w:pPr>
              <w:widowControl w:val="0"/>
              <w:autoSpaceDE/>
              <w:autoSpaceDN/>
              <w:jc w:val="center"/>
              <w:rPr>
                <w:sz w:val="22"/>
                <w:szCs w:val="22"/>
              </w:rPr>
            </w:pPr>
            <w:r w:rsidRPr="0037058D">
              <w:rPr>
                <w:sz w:val="22"/>
                <w:szCs w:val="22"/>
              </w:rPr>
              <w:t>Вводится с 2020 года</w:t>
            </w:r>
          </w:p>
        </w:tc>
        <w:tc>
          <w:tcPr>
            <w:tcW w:w="1421" w:type="dxa"/>
          </w:tcPr>
          <w:p w:rsidR="00D856D1" w:rsidRPr="0037058D" w:rsidRDefault="00D856D1" w:rsidP="00D856D1">
            <w:pPr>
              <w:widowControl w:val="0"/>
              <w:autoSpaceDE/>
              <w:autoSpaceDN/>
              <w:jc w:val="center"/>
              <w:rPr>
                <w:sz w:val="22"/>
                <w:szCs w:val="22"/>
              </w:rPr>
            </w:pPr>
            <w:r w:rsidRPr="0037058D">
              <w:rPr>
                <w:sz w:val="22"/>
                <w:szCs w:val="22"/>
              </w:rPr>
              <w:t>20</w:t>
            </w:r>
          </w:p>
        </w:tc>
        <w:tc>
          <w:tcPr>
            <w:tcW w:w="1278" w:type="dxa"/>
          </w:tcPr>
          <w:p w:rsidR="00D856D1" w:rsidRPr="0037058D" w:rsidRDefault="00D856D1" w:rsidP="00D856D1">
            <w:pPr>
              <w:widowControl w:val="0"/>
              <w:autoSpaceDE/>
              <w:autoSpaceDN/>
              <w:jc w:val="center"/>
              <w:rPr>
                <w:sz w:val="22"/>
                <w:szCs w:val="22"/>
              </w:rPr>
            </w:pPr>
            <w:r w:rsidRPr="0037058D">
              <w:rPr>
                <w:sz w:val="22"/>
                <w:szCs w:val="22"/>
              </w:rPr>
              <w:t>20</w:t>
            </w:r>
          </w:p>
        </w:tc>
        <w:tc>
          <w:tcPr>
            <w:tcW w:w="1129" w:type="dxa"/>
          </w:tcPr>
          <w:p w:rsidR="00D856D1" w:rsidRPr="0037058D" w:rsidRDefault="00D856D1" w:rsidP="00D856D1">
            <w:pPr>
              <w:widowControl w:val="0"/>
              <w:autoSpaceDE/>
              <w:autoSpaceDN/>
              <w:jc w:val="center"/>
              <w:rPr>
                <w:sz w:val="22"/>
                <w:szCs w:val="22"/>
              </w:rPr>
            </w:pPr>
            <w:r w:rsidRPr="0037058D">
              <w:rPr>
                <w:sz w:val="22"/>
                <w:szCs w:val="22"/>
              </w:rPr>
              <w:t>20</w:t>
            </w:r>
          </w:p>
        </w:tc>
        <w:tc>
          <w:tcPr>
            <w:tcW w:w="1136" w:type="dxa"/>
            <w:gridSpan w:val="2"/>
          </w:tcPr>
          <w:p w:rsidR="00D856D1" w:rsidRPr="0037058D" w:rsidRDefault="00D856D1" w:rsidP="00D856D1">
            <w:pPr>
              <w:widowControl w:val="0"/>
              <w:autoSpaceDE/>
              <w:autoSpaceDN/>
              <w:jc w:val="center"/>
              <w:rPr>
                <w:sz w:val="22"/>
                <w:szCs w:val="22"/>
              </w:rPr>
            </w:pPr>
            <w:r w:rsidRPr="0037058D">
              <w:rPr>
                <w:sz w:val="22"/>
                <w:szCs w:val="22"/>
              </w:rPr>
              <w:t>20</w:t>
            </w:r>
          </w:p>
        </w:tc>
        <w:tc>
          <w:tcPr>
            <w:tcW w:w="993" w:type="dxa"/>
          </w:tcPr>
          <w:p w:rsidR="00D856D1" w:rsidRPr="0037058D" w:rsidRDefault="00D856D1" w:rsidP="00D856D1">
            <w:pPr>
              <w:widowControl w:val="0"/>
              <w:autoSpaceDE/>
              <w:autoSpaceDN/>
              <w:jc w:val="center"/>
              <w:rPr>
                <w:sz w:val="22"/>
                <w:szCs w:val="22"/>
              </w:rPr>
            </w:pPr>
            <w:r w:rsidRPr="0037058D">
              <w:rPr>
                <w:sz w:val="22"/>
                <w:szCs w:val="22"/>
              </w:rPr>
              <w:t>20</w:t>
            </w:r>
          </w:p>
        </w:tc>
      </w:tr>
      <w:tr w:rsidR="00D856D1" w:rsidRPr="0037058D" w:rsidTr="00741AF4">
        <w:trPr>
          <w:trHeight w:val="1015"/>
        </w:trPr>
        <w:tc>
          <w:tcPr>
            <w:tcW w:w="562" w:type="dxa"/>
          </w:tcPr>
          <w:p w:rsidR="00D856D1" w:rsidRPr="0037058D" w:rsidRDefault="00D856D1" w:rsidP="00D856D1">
            <w:pPr>
              <w:widowControl w:val="0"/>
              <w:jc w:val="center"/>
            </w:pPr>
            <w:r w:rsidRPr="0037058D">
              <w:rPr>
                <w:sz w:val="22"/>
              </w:rPr>
              <w:t>4.</w:t>
            </w:r>
          </w:p>
        </w:tc>
        <w:tc>
          <w:tcPr>
            <w:tcW w:w="5598" w:type="dxa"/>
          </w:tcPr>
          <w:p w:rsidR="000076AB" w:rsidRPr="0037058D" w:rsidRDefault="00D856D1" w:rsidP="00D856D1">
            <w:pPr>
              <w:widowControl w:val="0"/>
              <w:rPr>
                <w:sz w:val="24"/>
                <w:szCs w:val="24"/>
              </w:rPr>
            </w:pPr>
            <w:r w:rsidRPr="0037058D">
              <w:rPr>
                <w:sz w:val="24"/>
                <w:szCs w:val="24"/>
              </w:rPr>
              <w:t>Доля детей инвалидов в возрасте от 1,5 года до 7 лет, охваченных дошкольным образованием, в общей  численности детей такого возраста</w:t>
            </w:r>
          </w:p>
        </w:tc>
        <w:tc>
          <w:tcPr>
            <w:tcW w:w="1137" w:type="dxa"/>
          </w:tcPr>
          <w:p w:rsidR="00D856D1" w:rsidRPr="0037058D" w:rsidRDefault="00D856D1" w:rsidP="00D856D1">
            <w:pPr>
              <w:widowControl w:val="0"/>
              <w:jc w:val="center"/>
              <w:rPr>
                <w:sz w:val="22"/>
                <w:szCs w:val="22"/>
              </w:rPr>
            </w:pPr>
            <w:r w:rsidRPr="0037058D">
              <w:rPr>
                <w:sz w:val="22"/>
                <w:szCs w:val="22"/>
              </w:rPr>
              <w:t>процентов</w:t>
            </w:r>
          </w:p>
        </w:tc>
        <w:tc>
          <w:tcPr>
            <w:tcW w:w="2481" w:type="dxa"/>
            <w:gridSpan w:val="3"/>
          </w:tcPr>
          <w:p w:rsidR="00D856D1" w:rsidRPr="0037058D" w:rsidRDefault="00D856D1" w:rsidP="00D856D1">
            <w:pPr>
              <w:widowControl w:val="0"/>
              <w:jc w:val="center"/>
              <w:rPr>
                <w:sz w:val="22"/>
                <w:szCs w:val="22"/>
              </w:rPr>
            </w:pPr>
            <w:r w:rsidRPr="0037058D">
              <w:rPr>
                <w:sz w:val="22"/>
                <w:szCs w:val="22"/>
              </w:rPr>
              <w:t>Вводится с 2020 года</w:t>
            </w:r>
          </w:p>
        </w:tc>
        <w:tc>
          <w:tcPr>
            <w:tcW w:w="1421" w:type="dxa"/>
          </w:tcPr>
          <w:p w:rsidR="00D856D1" w:rsidRPr="0037058D" w:rsidRDefault="00D856D1" w:rsidP="00D856D1">
            <w:pPr>
              <w:widowControl w:val="0"/>
              <w:jc w:val="center"/>
              <w:rPr>
                <w:sz w:val="22"/>
                <w:szCs w:val="22"/>
              </w:rPr>
            </w:pPr>
            <w:r w:rsidRPr="0037058D">
              <w:rPr>
                <w:sz w:val="22"/>
                <w:szCs w:val="22"/>
              </w:rPr>
              <w:t>100</w:t>
            </w:r>
          </w:p>
        </w:tc>
        <w:tc>
          <w:tcPr>
            <w:tcW w:w="1278" w:type="dxa"/>
          </w:tcPr>
          <w:p w:rsidR="00D856D1" w:rsidRPr="0037058D" w:rsidRDefault="00D856D1" w:rsidP="00D856D1">
            <w:pPr>
              <w:widowControl w:val="0"/>
              <w:jc w:val="center"/>
              <w:rPr>
                <w:sz w:val="22"/>
                <w:szCs w:val="22"/>
              </w:rPr>
            </w:pPr>
            <w:r w:rsidRPr="0037058D">
              <w:rPr>
                <w:sz w:val="22"/>
                <w:szCs w:val="22"/>
              </w:rPr>
              <w:t>100</w:t>
            </w:r>
          </w:p>
        </w:tc>
        <w:tc>
          <w:tcPr>
            <w:tcW w:w="1129" w:type="dxa"/>
          </w:tcPr>
          <w:p w:rsidR="00D856D1" w:rsidRPr="0037058D" w:rsidRDefault="00D856D1" w:rsidP="00D856D1">
            <w:pPr>
              <w:widowControl w:val="0"/>
              <w:jc w:val="center"/>
              <w:rPr>
                <w:sz w:val="22"/>
                <w:szCs w:val="22"/>
              </w:rPr>
            </w:pPr>
            <w:r w:rsidRPr="0037058D">
              <w:rPr>
                <w:sz w:val="22"/>
                <w:szCs w:val="22"/>
              </w:rPr>
              <w:t>100</w:t>
            </w:r>
          </w:p>
        </w:tc>
        <w:tc>
          <w:tcPr>
            <w:tcW w:w="1136" w:type="dxa"/>
            <w:gridSpan w:val="2"/>
          </w:tcPr>
          <w:p w:rsidR="00D856D1" w:rsidRPr="0037058D" w:rsidRDefault="00D856D1" w:rsidP="00D856D1">
            <w:pPr>
              <w:widowControl w:val="0"/>
              <w:jc w:val="center"/>
              <w:rPr>
                <w:sz w:val="22"/>
                <w:szCs w:val="22"/>
              </w:rPr>
            </w:pPr>
            <w:r w:rsidRPr="0037058D">
              <w:rPr>
                <w:sz w:val="22"/>
                <w:szCs w:val="22"/>
              </w:rPr>
              <w:t>100</w:t>
            </w:r>
          </w:p>
        </w:tc>
        <w:tc>
          <w:tcPr>
            <w:tcW w:w="993" w:type="dxa"/>
          </w:tcPr>
          <w:p w:rsidR="00D856D1" w:rsidRPr="0037058D" w:rsidRDefault="00D856D1" w:rsidP="00D856D1">
            <w:pPr>
              <w:widowControl w:val="0"/>
              <w:jc w:val="center"/>
              <w:rPr>
                <w:sz w:val="22"/>
                <w:szCs w:val="22"/>
              </w:rPr>
            </w:pPr>
            <w:r w:rsidRPr="0037058D">
              <w:rPr>
                <w:sz w:val="22"/>
                <w:szCs w:val="22"/>
              </w:rPr>
              <w:t>100</w:t>
            </w:r>
          </w:p>
        </w:tc>
      </w:tr>
      <w:tr w:rsidR="00D856D1" w:rsidRPr="0037058D" w:rsidTr="00741AF4">
        <w:trPr>
          <w:trHeight w:val="304"/>
        </w:trPr>
        <w:tc>
          <w:tcPr>
            <w:tcW w:w="562" w:type="dxa"/>
          </w:tcPr>
          <w:p w:rsidR="00D856D1" w:rsidRPr="0037058D" w:rsidRDefault="00D856D1" w:rsidP="00D856D1">
            <w:pPr>
              <w:widowControl w:val="0"/>
              <w:autoSpaceDE/>
              <w:autoSpaceDN/>
              <w:jc w:val="center"/>
              <w:rPr>
                <w:sz w:val="24"/>
                <w:szCs w:val="24"/>
              </w:rPr>
            </w:pPr>
            <w:r w:rsidRPr="0037058D">
              <w:rPr>
                <w:sz w:val="24"/>
                <w:szCs w:val="24"/>
              </w:rPr>
              <w:t>5.</w:t>
            </w:r>
          </w:p>
        </w:tc>
        <w:tc>
          <w:tcPr>
            <w:tcW w:w="5598" w:type="dxa"/>
          </w:tcPr>
          <w:p w:rsidR="00D856D1" w:rsidRPr="0037058D" w:rsidRDefault="00D856D1" w:rsidP="00D856D1">
            <w:pPr>
              <w:widowControl w:val="0"/>
              <w:autoSpaceDE/>
              <w:autoSpaceDN/>
              <w:rPr>
                <w:sz w:val="24"/>
                <w:szCs w:val="24"/>
              </w:rPr>
            </w:pPr>
            <w:r w:rsidRPr="0037058D">
              <w:rPr>
                <w:sz w:val="24"/>
                <w:szCs w:val="24"/>
              </w:rPr>
              <w:t>Доля образовательных организаций, в которых созданы условия для получения детьми-  инвалидами качественного образования, в общем количестве образовательных организаций</w:t>
            </w:r>
          </w:p>
          <w:p w:rsidR="000076AB" w:rsidRPr="0037058D" w:rsidRDefault="000076AB" w:rsidP="00D856D1">
            <w:pPr>
              <w:widowControl w:val="0"/>
              <w:autoSpaceDE/>
              <w:autoSpaceDN/>
              <w:rPr>
                <w:sz w:val="24"/>
                <w:szCs w:val="24"/>
              </w:rPr>
            </w:pPr>
          </w:p>
        </w:tc>
        <w:tc>
          <w:tcPr>
            <w:tcW w:w="1137" w:type="dxa"/>
          </w:tcPr>
          <w:p w:rsidR="00D856D1" w:rsidRPr="0037058D" w:rsidRDefault="00D856D1" w:rsidP="00D856D1">
            <w:pPr>
              <w:widowControl w:val="0"/>
              <w:autoSpaceDE/>
              <w:autoSpaceDN/>
              <w:jc w:val="center"/>
              <w:rPr>
                <w:sz w:val="22"/>
                <w:szCs w:val="22"/>
              </w:rPr>
            </w:pPr>
            <w:r w:rsidRPr="0037058D">
              <w:rPr>
                <w:sz w:val="22"/>
                <w:szCs w:val="22"/>
              </w:rPr>
              <w:t>процентов</w:t>
            </w:r>
          </w:p>
        </w:tc>
        <w:tc>
          <w:tcPr>
            <w:tcW w:w="1338" w:type="dxa"/>
          </w:tcPr>
          <w:p w:rsidR="00D856D1" w:rsidRPr="0037058D" w:rsidRDefault="00D856D1" w:rsidP="00D856D1">
            <w:pPr>
              <w:widowControl w:val="0"/>
              <w:autoSpaceDE/>
              <w:autoSpaceDN/>
              <w:jc w:val="center"/>
              <w:rPr>
                <w:sz w:val="22"/>
                <w:szCs w:val="22"/>
              </w:rPr>
            </w:pPr>
            <w:r w:rsidRPr="0037058D">
              <w:rPr>
                <w:sz w:val="22"/>
                <w:szCs w:val="22"/>
              </w:rPr>
              <w:t>18</w:t>
            </w:r>
          </w:p>
        </w:tc>
        <w:tc>
          <w:tcPr>
            <w:tcW w:w="1143" w:type="dxa"/>
            <w:gridSpan w:val="2"/>
          </w:tcPr>
          <w:p w:rsidR="00D856D1" w:rsidRPr="0037058D" w:rsidRDefault="00D856D1" w:rsidP="00D856D1">
            <w:pPr>
              <w:widowControl w:val="0"/>
              <w:autoSpaceDE/>
              <w:autoSpaceDN/>
              <w:jc w:val="center"/>
              <w:rPr>
                <w:sz w:val="22"/>
                <w:szCs w:val="22"/>
              </w:rPr>
            </w:pPr>
            <w:r w:rsidRPr="0037058D">
              <w:rPr>
                <w:sz w:val="22"/>
                <w:szCs w:val="22"/>
              </w:rPr>
              <w:t>20,1</w:t>
            </w:r>
          </w:p>
        </w:tc>
        <w:tc>
          <w:tcPr>
            <w:tcW w:w="1421" w:type="dxa"/>
          </w:tcPr>
          <w:p w:rsidR="00D856D1" w:rsidRPr="0037058D" w:rsidRDefault="00D856D1" w:rsidP="00D856D1">
            <w:pPr>
              <w:widowControl w:val="0"/>
              <w:autoSpaceDE/>
              <w:autoSpaceDN/>
              <w:jc w:val="center"/>
              <w:rPr>
                <w:sz w:val="22"/>
                <w:szCs w:val="22"/>
              </w:rPr>
            </w:pPr>
            <w:r w:rsidRPr="0037058D">
              <w:rPr>
                <w:sz w:val="22"/>
                <w:szCs w:val="22"/>
              </w:rPr>
              <w:t>21</w:t>
            </w:r>
          </w:p>
        </w:tc>
        <w:tc>
          <w:tcPr>
            <w:tcW w:w="1278" w:type="dxa"/>
          </w:tcPr>
          <w:p w:rsidR="00D856D1" w:rsidRPr="0037058D" w:rsidRDefault="00D856D1" w:rsidP="00D856D1">
            <w:pPr>
              <w:widowControl w:val="0"/>
              <w:autoSpaceDE/>
              <w:autoSpaceDN/>
              <w:jc w:val="center"/>
              <w:rPr>
                <w:sz w:val="22"/>
                <w:szCs w:val="22"/>
              </w:rPr>
            </w:pPr>
            <w:r w:rsidRPr="0037058D">
              <w:rPr>
                <w:sz w:val="22"/>
                <w:szCs w:val="22"/>
              </w:rPr>
              <w:t>25</w:t>
            </w:r>
          </w:p>
        </w:tc>
        <w:tc>
          <w:tcPr>
            <w:tcW w:w="1129" w:type="dxa"/>
          </w:tcPr>
          <w:p w:rsidR="00D856D1" w:rsidRPr="0037058D" w:rsidRDefault="00D856D1" w:rsidP="00D856D1">
            <w:pPr>
              <w:widowControl w:val="0"/>
              <w:autoSpaceDE/>
              <w:autoSpaceDN/>
              <w:jc w:val="center"/>
              <w:rPr>
                <w:sz w:val="22"/>
                <w:szCs w:val="22"/>
              </w:rPr>
            </w:pPr>
            <w:r w:rsidRPr="0037058D">
              <w:rPr>
                <w:sz w:val="22"/>
                <w:szCs w:val="22"/>
              </w:rPr>
              <w:t>26</w:t>
            </w:r>
          </w:p>
        </w:tc>
        <w:tc>
          <w:tcPr>
            <w:tcW w:w="1136" w:type="dxa"/>
            <w:gridSpan w:val="2"/>
          </w:tcPr>
          <w:p w:rsidR="00D856D1" w:rsidRPr="0037058D" w:rsidRDefault="00D856D1" w:rsidP="00D856D1">
            <w:pPr>
              <w:widowControl w:val="0"/>
              <w:autoSpaceDE/>
              <w:autoSpaceDN/>
              <w:jc w:val="center"/>
              <w:rPr>
                <w:sz w:val="22"/>
                <w:szCs w:val="22"/>
              </w:rPr>
            </w:pPr>
            <w:r w:rsidRPr="0037058D">
              <w:rPr>
                <w:sz w:val="22"/>
                <w:szCs w:val="22"/>
              </w:rPr>
              <w:t>28</w:t>
            </w:r>
          </w:p>
        </w:tc>
        <w:tc>
          <w:tcPr>
            <w:tcW w:w="993" w:type="dxa"/>
          </w:tcPr>
          <w:p w:rsidR="00D856D1" w:rsidRPr="0037058D" w:rsidRDefault="00D856D1" w:rsidP="00D856D1">
            <w:pPr>
              <w:widowControl w:val="0"/>
              <w:autoSpaceDE/>
              <w:autoSpaceDN/>
              <w:jc w:val="center"/>
              <w:rPr>
                <w:sz w:val="22"/>
                <w:szCs w:val="22"/>
              </w:rPr>
            </w:pPr>
            <w:r w:rsidRPr="0037058D">
              <w:rPr>
                <w:sz w:val="22"/>
                <w:szCs w:val="22"/>
              </w:rPr>
              <w:t>30</w:t>
            </w:r>
          </w:p>
        </w:tc>
      </w:tr>
      <w:tr w:rsidR="006C0455" w:rsidRPr="0037058D" w:rsidTr="00741AF4">
        <w:trPr>
          <w:trHeight w:val="304"/>
        </w:trPr>
        <w:tc>
          <w:tcPr>
            <w:tcW w:w="562" w:type="dxa"/>
          </w:tcPr>
          <w:p w:rsidR="006C0455" w:rsidRPr="0037058D" w:rsidRDefault="005F72E5" w:rsidP="00D856D1">
            <w:pPr>
              <w:widowControl w:val="0"/>
              <w:autoSpaceDE/>
              <w:autoSpaceDN/>
              <w:jc w:val="center"/>
              <w:rPr>
                <w:sz w:val="24"/>
                <w:szCs w:val="24"/>
              </w:rPr>
            </w:pPr>
            <w:r w:rsidRPr="0037058D">
              <w:rPr>
                <w:sz w:val="24"/>
                <w:szCs w:val="24"/>
              </w:rPr>
              <w:t>6.</w:t>
            </w:r>
          </w:p>
        </w:tc>
        <w:tc>
          <w:tcPr>
            <w:tcW w:w="5598" w:type="dxa"/>
          </w:tcPr>
          <w:p w:rsidR="006C0455" w:rsidRPr="0037058D" w:rsidRDefault="005F72E5" w:rsidP="005F72E5">
            <w:pPr>
              <w:widowControl w:val="0"/>
              <w:autoSpaceDE/>
              <w:autoSpaceDN/>
              <w:rPr>
                <w:sz w:val="24"/>
                <w:szCs w:val="24"/>
              </w:rPr>
            </w:pPr>
            <w:r w:rsidRPr="0037058D">
              <w:rPr>
                <w:sz w:val="24"/>
                <w:szCs w:val="24"/>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137" w:type="dxa"/>
          </w:tcPr>
          <w:p w:rsidR="006C0455" w:rsidRPr="0037058D" w:rsidRDefault="005F72E5" w:rsidP="00D856D1">
            <w:pPr>
              <w:widowControl w:val="0"/>
              <w:autoSpaceDE/>
              <w:autoSpaceDN/>
              <w:jc w:val="center"/>
              <w:rPr>
                <w:sz w:val="22"/>
                <w:szCs w:val="22"/>
              </w:rPr>
            </w:pPr>
            <w:r w:rsidRPr="0037058D">
              <w:rPr>
                <w:sz w:val="22"/>
                <w:szCs w:val="22"/>
              </w:rPr>
              <w:t>процентов</w:t>
            </w:r>
          </w:p>
        </w:tc>
        <w:tc>
          <w:tcPr>
            <w:tcW w:w="1338" w:type="dxa"/>
          </w:tcPr>
          <w:p w:rsidR="006C0455" w:rsidRPr="0037058D" w:rsidRDefault="005F72E5" w:rsidP="00D856D1">
            <w:pPr>
              <w:widowControl w:val="0"/>
              <w:autoSpaceDE/>
              <w:autoSpaceDN/>
              <w:jc w:val="center"/>
              <w:rPr>
                <w:sz w:val="22"/>
                <w:szCs w:val="22"/>
              </w:rPr>
            </w:pPr>
            <w:r w:rsidRPr="0037058D">
              <w:rPr>
                <w:sz w:val="22"/>
                <w:szCs w:val="22"/>
              </w:rPr>
              <w:t>100</w:t>
            </w:r>
          </w:p>
        </w:tc>
        <w:tc>
          <w:tcPr>
            <w:tcW w:w="1143" w:type="dxa"/>
            <w:gridSpan w:val="2"/>
          </w:tcPr>
          <w:p w:rsidR="006C0455" w:rsidRPr="0037058D" w:rsidRDefault="005F72E5" w:rsidP="00D856D1">
            <w:pPr>
              <w:widowControl w:val="0"/>
              <w:autoSpaceDE/>
              <w:autoSpaceDN/>
              <w:jc w:val="center"/>
              <w:rPr>
                <w:sz w:val="22"/>
                <w:szCs w:val="22"/>
              </w:rPr>
            </w:pPr>
            <w:r w:rsidRPr="0037058D">
              <w:rPr>
                <w:sz w:val="22"/>
                <w:szCs w:val="22"/>
              </w:rPr>
              <w:t>100</w:t>
            </w:r>
          </w:p>
        </w:tc>
        <w:tc>
          <w:tcPr>
            <w:tcW w:w="1421" w:type="dxa"/>
          </w:tcPr>
          <w:p w:rsidR="006C0455" w:rsidRPr="0037058D" w:rsidRDefault="005F72E5" w:rsidP="00D856D1">
            <w:pPr>
              <w:widowControl w:val="0"/>
              <w:autoSpaceDE/>
              <w:autoSpaceDN/>
              <w:jc w:val="center"/>
              <w:rPr>
                <w:sz w:val="22"/>
                <w:szCs w:val="22"/>
              </w:rPr>
            </w:pPr>
            <w:r w:rsidRPr="0037058D">
              <w:rPr>
                <w:sz w:val="22"/>
                <w:szCs w:val="22"/>
              </w:rPr>
              <w:t>100</w:t>
            </w:r>
          </w:p>
        </w:tc>
        <w:tc>
          <w:tcPr>
            <w:tcW w:w="1278" w:type="dxa"/>
          </w:tcPr>
          <w:p w:rsidR="006C0455" w:rsidRPr="0037058D" w:rsidRDefault="005F72E5" w:rsidP="00D856D1">
            <w:pPr>
              <w:widowControl w:val="0"/>
              <w:autoSpaceDE/>
              <w:autoSpaceDN/>
              <w:jc w:val="center"/>
              <w:rPr>
                <w:sz w:val="22"/>
                <w:szCs w:val="22"/>
              </w:rPr>
            </w:pPr>
            <w:r w:rsidRPr="0037058D">
              <w:rPr>
                <w:sz w:val="22"/>
                <w:szCs w:val="22"/>
              </w:rPr>
              <w:t>100</w:t>
            </w:r>
          </w:p>
        </w:tc>
        <w:tc>
          <w:tcPr>
            <w:tcW w:w="1129" w:type="dxa"/>
          </w:tcPr>
          <w:p w:rsidR="006C0455" w:rsidRPr="0037058D" w:rsidRDefault="005F72E5" w:rsidP="00D856D1">
            <w:pPr>
              <w:widowControl w:val="0"/>
              <w:autoSpaceDE/>
              <w:autoSpaceDN/>
              <w:jc w:val="center"/>
              <w:rPr>
                <w:sz w:val="22"/>
                <w:szCs w:val="22"/>
              </w:rPr>
            </w:pPr>
            <w:r w:rsidRPr="0037058D">
              <w:rPr>
                <w:sz w:val="22"/>
                <w:szCs w:val="22"/>
              </w:rPr>
              <w:t>100</w:t>
            </w:r>
          </w:p>
        </w:tc>
        <w:tc>
          <w:tcPr>
            <w:tcW w:w="1136" w:type="dxa"/>
            <w:gridSpan w:val="2"/>
          </w:tcPr>
          <w:p w:rsidR="006C0455" w:rsidRPr="0037058D" w:rsidRDefault="005F72E5" w:rsidP="00D856D1">
            <w:pPr>
              <w:widowControl w:val="0"/>
              <w:autoSpaceDE/>
              <w:autoSpaceDN/>
              <w:jc w:val="center"/>
              <w:rPr>
                <w:sz w:val="22"/>
                <w:szCs w:val="22"/>
              </w:rPr>
            </w:pPr>
            <w:r w:rsidRPr="0037058D">
              <w:rPr>
                <w:sz w:val="22"/>
                <w:szCs w:val="22"/>
              </w:rPr>
              <w:t>100</w:t>
            </w:r>
          </w:p>
        </w:tc>
        <w:tc>
          <w:tcPr>
            <w:tcW w:w="993" w:type="dxa"/>
          </w:tcPr>
          <w:p w:rsidR="006C0455" w:rsidRPr="0037058D" w:rsidRDefault="005F72E5" w:rsidP="00D856D1">
            <w:pPr>
              <w:widowControl w:val="0"/>
              <w:autoSpaceDE/>
              <w:autoSpaceDN/>
              <w:jc w:val="center"/>
              <w:rPr>
                <w:sz w:val="22"/>
                <w:szCs w:val="22"/>
              </w:rPr>
            </w:pPr>
            <w:r w:rsidRPr="0037058D">
              <w:rPr>
                <w:sz w:val="22"/>
                <w:szCs w:val="22"/>
              </w:rPr>
              <w:t>100</w:t>
            </w:r>
          </w:p>
        </w:tc>
      </w:tr>
      <w:tr w:rsidR="00D856D1" w:rsidRPr="0037058D" w:rsidTr="00741AF4">
        <w:trPr>
          <w:trHeight w:val="509"/>
        </w:trPr>
        <w:tc>
          <w:tcPr>
            <w:tcW w:w="15735" w:type="dxa"/>
            <w:gridSpan w:val="12"/>
          </w:tcPr>
          <w:p w:rsidR="00D856D1" w:rsidRPr="0037058D" w:rsidRDefault="00D856D1" w:rsidP="00D856D1">
            <w:pPr>
              <w:widowControl w:val="0"/>
              <w:autoSpaceDE/>
              <w:autoSpaceDN/>
              <w:jc w:val="center"/>
              <w:rPr>
                <w:b/>
                <w:sz w:val="24"/>
                <w:szCs w:val="24"/>
              </w:rPr>
            </w:pPr>
          </w:p>
          <w:p w:rsidR="000076AB" w:rsidRPr="0037058D" w:rsidRDefault="000076AB" w:rsidP="00D856D1">
            <w:pPr>
              <w:widowControl w:val="0"/>
              <w:autoSpaceDE/>
              <w:autoSpaceDN/>
              <w:jc w:val="center"/>
              <w:rPr>
                <w:b/>
                <w:sz w:val="28"/>
                <w:szCs w:val="28"/>
              </w:rPr>
            </w:pPr>
          </w:p>
          <w:p w:rsidR="00D856D1" w:rsidRPr="0037058D" w:rsidRDefault="00D856D1" w:rsidP="00D856D1">
            <w:pPr>
              <w:widowControl w:val="0"/>
              <w:autoSpaceDE/>
              <w:autoSpaceDN/>
              <w:jc w:val="center"/>
              <w:rPr>
                <w:b/>
                <w:sz w:val="28"/>
                <w:szCs w:val="28"/>
              </w:rPr>
            </w:pPr>
            <w:r w:rsidRPr="0037058D">
              <w:rPr>
                <w:b/>
                <w:sz w:val="28"/>
                <w:szCs w:val="28"/>
              </w:rPr>
              <w:lastRenderedPageBreak/>
              <w:t>Подпрограмма № 7  «Организация отдыха и оздоровления детей»</w:t>
            </w:r>
          </w:p>
          <w:p w:rsidR="00D856D1" w:rsidRPr="0037058D" w:rsidRDefault="00D856D1" w:rsidP="00D856D1">
            <w:pPr>
              <w:widowControl w:val="0"/>
              <w:autoSpaceDE/>
              <w:autoSpaceDN/>
              <w:jc w:val="center"/>
              <w:rPr>
                <w:sz w:val="24"/>
                <w:szCs w:val="24"/>
              </w:rPr>
            </w:pPr>
          </w:p>
        </w:tc>
      </w:tr>
      <w:tr w:rsidR="00320FDD" w:rsidRPr="0037058D" w:rsidTr="00E71928">
        <w:trPr>
          <w:trHeight w:val="860"/>
        </w:trPr>
        <w:tc>
          <w:tcPr>
            <w:tcW w:w="562" w:type="dxa"/>
          </w:tcPr>
          <w:p w:rsidR="00320FDD" w:rsidRPr="0037058D" w:rsidRDefault="00320FDD" w:rsidP="00D856D1">
            <w:pPr>
              <w:widowControl w:val="0"/>
              <w:autoSpaceDE/>
              <w:autoSpaceDN/>
              <w:jc w:val="center"/>
              <w:rPr>
                <w:sz w:val="24"/>
                <w:szCs w:val="24"/>
              </w:rPr>
            </w:pPr>
          </w:p>
        </w:tc>
        <w:tc>
          <w:tcPr>
            <w:tcW w:w="5598" w:type="dxa"/>
          </w:tcPr>
          <w:p w:rsidR="00320FDD" w:rsidRPr="0037058D" w:rsidRDefault="00320FDD" w:rsidP="00320FDD">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137" w:type="dxa"/>
          </w:tcPr>
          <w:p w:rsidR="00320FDD" w:rsidRPr="0037058D" w:rsidRDefault="00320FDD" w:rsidP="00320FDD">
            <w:pPr>
              <w:widowControl w:val="0"/>
              <w:autoSpaceDE/>
              <w:autoSpaceDN/>
              <w:jc w:val="center"/>
              <w:rPr>
                <w:sz w:val="22"/>
                <w:szCs w:val="22"/>
              </w:rPr>
            </w:pPr>
            <w:r w:rsidRPr="0037058D">
              <w:rPr>
                <w:b/>
                <w:sz w:val="22"/>
                <w:szCs w:val="22"/>
              </w:rPr>
              <w:t>Единица измерения</w:t>
            </w:r>
          </w:p>
        </w:tc>
        <w:tc>
          <w:tcPr>
            <w:tcW w:w="1338" w:type="dxa"/>
          </w:tcPr>
          <w:p w:rsidR="00320FDD" w:rsidRPr="0037058D" w:rsidRDefault="00320FDD" w:rsidP="00320FDD">
            <w:pPr>
              <w:widowControl w:val="0"/>
              <w:autoSpaceDE/>
              <w:autoSpaceDN/>
              <w:ind w:left="-108" w:right="-106"/>
              <w:jc w:val="center"/>
              <w:rPr>
                <w:b/>
                <w:sz w:val="22"/>
                <w:szCs w:val="22"/>
              </w:rPr>
            </w:pPr>
            <w:r w:rsidRPr="0037058D">
              <w:rPr>
                <w:b/>
                <w:sz w:val="22"/>
                <w:szCs w:val="22"/>
              </w:rPr>
              <w:t>2018 год</w:t>
            </w:r>
          </w:p>
          <w:p w:rsidR="00320FDD" w:rsidRPr="0037058D" w:rsidRDefault="00320FDD" w:rsidP="00320FDD">
            <w:pPr>
              <w:widowControl w:val="0"/>
              <w:autoSpaceDE/>
              <w:autoSpaceDN/>
              <w:ind w:left="-108" w:right="-106"/>
              <w:jc w:val="center"/>
              <w:rPr>
                <w:b/>
                <w:sz w:val="22"/>
                <w:szCs w:val="22"/>
              </w:rPr>
            </w:pPr>
            <w:r w:rsidRPr="0037058D">
              <w:rPr>
                <w:b/>
                <w:sz w:val="22"/>
                <w:szCs w:val="22"/>
              </w:rPr>
              <w:t>(оценка)</w:t>
            </w:r>
          </w:p>
        </w:tc>
        <w:tc>
          <w:tcPr>
            <w:tcW w:w="1143" w:type="dxa"/>
            <w:gridSpan w:val="2"/>
          </w:tcPr>
          <w:p w:rsidR="00320FDD" w:rsidRPr="0037058D" w:rsidRDefault="00320FDD" w:rsidP="00320FDD">
            <w:pPr>
              <w:widowControl w:val="0"/>
              <w:autoSpaceDE/>
              <w:autoSpaceDN/>
              <w:ind w:left="-108" w:right="-106"/>
              <w:jc w:val="center"/>
              <w:rPr>
                <w:b/>
                <w:sz w:val="22"/>
                <w:szCs w:val="22"/>
              </w:rPr>
            </w:pPr>
            <w:r w:rsidRPr="0037058D">
              <w:rPr>
                <w:b/>
                <w:sz w:val="22"/>
                <w:szCs w:val="22"/>
              </w:rPr>
              <w:t>2019 год</w:t>
            </w:r>
          </w:p>
          <w:p w:rsidR="00320FDD" w:rsidRPr="0037058D" w:rsidRDefault="00320FDD" w:rsidP="00320FDD">
            <w:pPr>
              <w:widowControl w:val="0"/>
              <w:autoSpaceDE/>
              <w:autoSpaceDN/>
              <w:ind w:left="-108" w:right="-106"/>
              <w:jc w:val="center"/>
              <w:rPr>
                <w:b/>
                <w:sz w:val="22"/>
                <w:szCs w:val="22"/>
              </w:rPr>
            </w:pPr>
            <w:r w:rsidRPr="0037058D">
              <w:rPr>
                <w:b/>
                <w:sz w:val="22"/>
                <w:szCs w:val="22"/>
              </w:rPr>
              <w:t>(факт)</w:t>
            </w:r>
          </w:p>
        </w:tc>
        <w:tc>
          <w:tcPr>
            <w:tcW w:w="1421"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2020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c>
          <w:tcPr>
            <w:tcW w:w="1278" w:type="dxa"/>
          </w:tcPr>
          <w:p w:rsidR="00320FDD" w:rsidRPr="0037058D" w:rsidRDefault="00320FDD" w:rsidP="00320FDD">
            <w:pPr>
              <w:widowControl w:val="0"/>
              <w:autoSpaceDE/>
              <w:autoSpaceDN/>
              <w:ind w:left="-101" w:right="-112"/>
              <w:jc w:val="center"/>
              <w:rPr>
                <w:b/>
                <w:sz w:val="22"/>
                <w:szCs w:val="22"/>
              </w:rPr>
            </w:pPr>
            <w:r w:rsidRPr="0037058D">
              <w:rPr>
                <w:b/>
                <w:sz w:val="22"/>
                <w:szCs w:val="22"/>
              </w:rPr>
              <w:t>2021 год</w:t>
            </w:r>
          </w:p>
          <w:p w:rsidR="00320FDD" w:rsidRPr="0037058D" w:rsidRDefault="00320FDD" w:rsidP="00320FDD">
            <w:pPr>
              <w:widowControl w:val="0"/>
              <w:autoSpaceDE/>
              <w:autoSpaceDN/>
              <w:ind w:left="-101" w:right="-112"/>
              <w:jc w:val="center"/>
              <w:rPr>
                <w:b/>
                <w:sz w:val="22"/>
                <w:szCs w:val="22"/>
              </w:rPr>
            </w:pPr>
            <w:r w:rsidRPr="0037058D">
              <w:rPr>
                <w:b/>
                <w:sz w:val="22"/>
                <w:szCs w:val="22"/>
              </w:rPr>
              <w:t>(план)</w:t>
            </w:r>
          </w:p>
        </w:tc>
        <w:tc>
          <w:tcPr>
            <w:tcW w:w="1273" w:type="dxa"/>
            <w:gridSpan w:val="2"/>
          </w:tcPr>
          <w:p w:rsidR="00320FDD" w:rsidRPr="0037058D" w:rsidRDefault="00320FDD" w:rsidP="00320FDD">
            <w:pPr>
              <w:widowControl w:val="0"/>
              <w:autoSpaceDE/>
              <w:autoSpaceDN/>
              <w:ind w:left="-104" w:right="-110"/>
              <w:jc w:val="center"/>
              <w:rPr>
                <w:b/>
                <w:sz w:val="22"/>
                <w:szCs w:val="22"/>
              </w:rPr>
            </w:pPr>
            <w:r w:rsidRPr="0037058D">
              <w:rPr>
                <w:b/>
                <w:sz w:val="22"/>
                <w:szCs w:val="22"/>
              </w:rPr>
              <w:t>2022 год</w:t>
            </w:r>
          </w:p>
          <w:p w:rsidR="00320FDD" w:rsidRPr="0037058D" w:rsidRDefault="00320FDD" w:rsidP="00320FDD">
            <w:pPr>
              <w:widowControl w:val="0"/>
              <w:autoSpaceDE/>
              <w:autoSpaceDN/>
              <w:ind w:left="-104" w:right="-110"/>
              <w:jc w:val="center"/>
              <w:rPr>
                <w:b/>
                <w:sz w:val="22"/>
                <w:szCs w:val="22"/>
              </w:rPr>
            </w:pPr>
            <w:r w:rsidRPr="0037058D">
              <w:rPr>
                <w:b/>
                <w:sz w:val="22"/>
                <w:szCs w:val="22"/>
              </w:rPr>
              <w:t>(план)</w:t>
            </w:r>
          </w:p>
        </w:tc>
        <w:tc>
          <w:tcPr>
            <w:tcW w:w="992" w:type="dxa"/>
          </w:tcPr>
          <w:p w:rsidR="00320FDD" w:rsidRPr="0037058D" w:rsidRDefault="00320FDD" w:rsidP="00320FDD">
            <w:pPr>
              <w:widowControl w:val="0"/>
              <w:autoSpaceDE/>
              <w:autoSpaceDN/>
              <w:ind w:left="-106" w:right="-44"/>
              <w:jc w:val="center"/>
              <w:rPr>
                <w:b/>
                <w:sz w:val="22"/>
                <w:szCs w:val="22"/>
              </w:rPr>
            </w:pPr>
            <w:r w:rsidRPr="0037058D">
              <w:rPr>
                <w:b/>
                <w:sz w:val="22"/>
                <w:szCs w:val="22"/>
              </w:rPr>
              <w:t>2023 год</w:t>
            </w:r>
          </w:p>
          <w:p w:rsidR="00320FDD" w:rsidRPr="0037058D" w:rsidRDefault="00320FDD" w:rsidP="00320FDD">
            <w:pPr>
              <w:widowControl w:val="0"/>
              <w:autoSpaceDE/>
              <w:autoSpaceDN/>
              <w:ind w:left="-106" w:right="-44"/>
              <w:jc w:val="center"/>
              <w:rPr>
                <w:b/>
                <w:sz w:val="22"/>
                <w:szCs w:val="22"/>
              </w:rPr>
            </w:pPr>
            <w:r w:rsidRPr="0037058D">
              <w:rPr>
                <w:b/>
                <w:sz w:val="22"/>
                <w:szCs w:val="22"/>
              </w:rPr>
              <w:t>(план)</w:t>
            </w:r>
          </w:p>
        </w:tc>
        <w:tc>
          <w:tcPr>
            <w:tcW w:w="993" w:type="dxa"/>
          </w:tcPr>
          <w:p w:rsidR="00320FDD" w:rsidRPr="0037058D" w:rsidRDefault="00320FDD" w:rsidP="00320FDD">
            <w:pPr>
              <w:widowControl w:val="0"/>
              <w:autoSpaceDE/>
              <w:autoSpaceDN/>
              <w:ind w:left="-110" w:right="-103"/>
              <w:jc w:val="center"/>
              <w:rPr>
                <w:b/>
                <w:sz w:val="22"/>
                <w:szCs w:val="22"/>
              </w:rPr>
            </w:pPr>
            <w:r w:rsidRPr="0037058D">
              <w:rPr>
                <w:b/>
                <w:sz w:val="22"/>
                <w:szCs w:val="22"/>
              </w:rPr>
              <w:t>2024 год</w:t>
            </w:r>
          </w:p>
          <w:p w:rsidR="00320FDD" w:rsidRPr="0037058D" w:rsidRDefault="00320FDD" w:rsidP="00320FDD">
            <w:pPr>
              <w:widowControl w:val="0"/>
              <w:autoSpaceDE/>
              <w:autoSpaceDN/>
              <w:ind w:left="-110" w:right="-103"/>
              <w:jc w:val="center"/>
              <w:rPr>
                <w:b/>
                <w:sz w:val="22"/>
                <w:szCs w:val="22"/>
              </w:rPr>
            </w:pPr>
            <w:r w:rsidRPr="0037058D">
              <w:rPr>
                <w:b/>
                <w:sz w:val="22"/>
                <w:szCs w:val="22"/>
              </w:rPr>
              <w:t>(план)</w:t>
            </w:r>
          </w:p>
        </w:tc>
      </w:tr>
      <w:tr w:rsidR="00320FDD" w:rsidRPr="0037058D" w:rsidTr="00741AF4">
        <w:trPr>
          <w:trHeight w:val="1015"/>
        </w:trPr>
        <w:tc>
          <w:tcPr>
            <w:tcW w:w="562" w:type="dxa"/>
          </w:tcPr>
          <w:p w:rsidR="00320FDD" w:rsidRPr="0037058D" w:rsidRDefault="00320FDD" w:rsidP="00D856D1">
            <w:pPr>
              <w:widowControl w:val="0"/>
              <w:autoSpaceDE/>
              <w:autoSpaceDN/>
              <w:jc w:val="center"/>
              <w:rPr>
                <w:sz w:val="24"/>
                <w:szCs w:val="24"/>
              </w:rPr>
            </w:pPr>
            <w:r w:rsidRPr="0037058D">
              <w:rPr>
                <w:sz w:val="24"/>
                <w:szCs w:val="24"/>
              </w:rPr>
              <w:t>1</w:t>
            </w:r>
          </w:p>
        </w:tc>
        <w:tc>
          <w:tcPr>
            <w:tcW w:w="5598" w:type="dxa"/>
          </w:tcPr>
          <w:p w:rsidR="00320FDD" w:rsidRPr="0037058D" w:rsidRDefault="00320FDD" w:rsidP="00D856D1">
            <w:pPr>
              <w:tabs>
                <w:tab w:val="left" w:pos="459"/>
              </w:tabs>
              <w:suppressAutoHyphens/>
              <w:autoSpaceDE/>
              <w:autoSpaceDN/>
              <w:ind w:left="33"/>
              <w:contextualSpacing/>
              <w:jc w:val="both"/>
              <w:rPr>
                <w:sz w:val="24"/>
                <w:szCs w:val="24"/>
              </w:rPr>
            </w:pPr>
            <w:r w:rsidRPr="0037058D">
              <w:rPr>
                <w:sz w:val="24"/>
                <w:szCs w:val="24"/>
              </w:rPr>
              <w:t xml:space="preserve">Доля оздоровительных лагерей, в которых созданы условия, гарантирующие охрану и укрепление здоровья детей и подростков </w:t>
            </w:r>
          </w:p>
        </w:tc>
        <w:tc>
          <w:tcPr>
            <w:tcW w:w="1137" w:type="dxa"/>
          </w:tcPr>
          <w:p w:rsidR="00320FDD" w:rsidRPr="0037058D" w:rsidRDefault="00320FDD" w:rsidP="00D856D1">
            <w:pPr>
              <w:autoSpaceDE/>
              <w:autoSpaceDN/>
              <w:jc w:val="center"/>
              <w:rPr>
                <w:sz w:val="22"/>
                <w:szCs w:val="22"/>
              </w:rPr>
            </w:pPr>
            <w:r w:rsidRPr="0037058D">
              <w:rPr>
                <w:sz w:val="22"/>
                <w:szCs w:val="22"/>
              </w:rPr>
              <w:t>процентов</w:t>
            </w:r>
          </w:p>
        </w:tc>
        <w:tc>
          <w:tcPr>
            <w:tcW w:w="1338"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143"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1421"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278"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1273" w:type="dxa"/>
            <w:gridSpan w:val="2"/>
          </w:tcPr>
          <w:p w:rsidR="00320FDD" w:rsidRPr="0037058D" w:rsidRDefault="00320FDD" w:rsidP="00D856D1">
            <w:pPr>
              <w:widowControl w:val="0"/>
              <w:autoSpaceDE/>
              <w:autoSpaceDN/>
              <w:jc w:val="center"/>
              <w:rPr>
                <w:sz w:val="22"/>
                <w:szCs w:val="22"/>
              </w:rPr>
            </w:pPr>
            <w:r w:rsidRPr="0037058D">
              <w:rPr>
                <w:sz w:val="22"/>
                <w:szCs w:val="22"/>
              </w:rPr>
              <w:t>100,0</w:t>
            </w:r>
          </w:p>
        </w:tc>
        <w:tc>
          <w:tcPr>
            <w:tcW w:w="992" w:type="dxa"/>
          </w:tcPr>
          <w:p w:rsidR="00320FDD" w:rsidRPr="0037058D" w:rsidRDefault="00320FDD" w:rsidP="00D856D1">
            <w:pPr>
              <w:widowControl w:val="0"/>
              <w:autoSpaceDE/>
              <w:autoSpaceDN/>
              <w:jc w:val="center"/>
              <w:rPr>
                <w:sz w:val="22"/>
                <w:szCs w:val="22"/>
              </w:rPr>
            </w:pPr>
            <w:r w:rsidRPr="0037058D">
              <w:rPr>
                <w:sz w:val="22"/>
                <w:szCs w:val="22"/>
              </w:rPr>
              <w:t>100,0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100,0</w:t>
            </w:r>
          </w:p>
        </w:tc>
      </w:tr>
      <w:tr w:rsidR="00320FDD" w:rsidRPr="0037058D" w:rsidTr="00741AF4">
        <w:trPr>
          <w:trHeight w:val="1015"/>
        </w:trPr>
        <w:tc>
          <w:tcPr>
            <w:tcW w:w="562" w:type="dxa"/>
          </w:tcPr>
          <w:p w:rsidR="00320FDD" w:rsidRPr="0037058D" w:rsidRDefault="00320FDD" w:rsidP="00D856D1">
            <w:pPr>
              <w:widowControl w:val="0"/>
              <w:autoSpaceDE/>
              <w:autoSpaceDN/>
              <w:jc w:val="center"/>
              <w:rPr>
                <w:sz w:val="24"/>
                <w:szCs w:val="24"/>
              </w:rPr>
            </w:pPr>
            <w:r w:rsidRPr="0037058D">
              <w:rPr>
                <w:sz w:val="24"/>
                <w:szCs w:val="24"/>
              </w:rPr>
              <w:t>2</w:t>
            </w:r>
          </w:p>
        </w:tc>
        <w:tc>
          <w:tcPr>
            <w:tcW w:w="5598" w:type="dxa"/>
          </w:tcPr>
          <w:p w:rsidR="00320FDD" w:rsidRPr="0037058D" w:rsidRDefault="00320FDD" w:rsidP="00E71928">
            <w:pPr>
              <w:tabs>
                <w:tab w:val="left" w:pos="459"/>
              </w:tabs>
              <w:suppressAutoHyphens/>
              <w:autoSpaceDE/>
              <w:autoSpaceDN/>
              <w:ind w:left="33"/>
              <w:contextualSpacing/>
              <w:jc w:val="both"/>
              <w:rPr>
                <w:sz w:val="24"/>
                <w:szCs w:val="24"/>
              </w:rPr>
            </w:pPr>
            <w:r w:rsidRPr="0037058D">
              <w:rPr>
                <w:sz w:val="24"/>
                <w:szCs w:val="24"/>
              </w:rPr>
              <w:t>Доля детей в возрасте от 6 до 18 лет, охваченных всеми формами отдыха и оздоровления, к общему числу детей в возрасте от 6 до 18 лет, проживающих в  городском округе</w:t>
            </w:r>
          </w:p>
        </w:tc>
        <w:tc>
          <w:tcPr>
            <w:tcW w:w="1137" w:type="dxa"/>
          </w:tcPr>
          <w:p w:rsidR="00320FDD" w:rsidRPr="0037058D" w:rsidRDefault="00320FDD" w:rsidP="00D856D1">
            <w:pPr>
              <w:autoSpaceDE/>
              <w:autoSpaceDN/>
              <w:jc w:val="center"/>
              <w:rPr>
                <w:sz w:val="22"/>
                <w:szCs w:val="22"/>
              </w:rPr>
            </w:pPr>
            <w:r w:rsidRPr="0037058D">
              <w:rPr>
                <w:sz w:val="22"/>
                <w:szCs w:val="22"/>
              </w:rPr>
              <w:t>процентов</w:t>
            </w:r>
          </w:p>
        </w:tc>
        <w:tc>
          <w:tcPr>
            <w:tcW w:w="1338" w:type="dxa"/>
          </w:tcPr>
          <w:p w:rsidR="00320FDD" w:rsidRPr="0037058D" w:rsidRDefault="00320FDD" w:rsidP="00D856D1">
            <w:pPr>
              <w:autoSpaceDE/>
              <w:autoSpaceDN/>
              <w:jc w:val="center"/>
              <w:rPr>
                <w:sz w:val="22"/>
                <w:szCs w:val="22"/>
              </w:rPr>
            </w:pPr>
            <w:r w:rsidRPr="0037058D">
              <w:rPr>
                <w:sz w:val="22"/>
                <w:szCs w:val="22"/>
              </w:rPr>
              <w:t>98,0</w:t>
            </w:r>
          </w:p>
        </w:tc>
        <w:tc>
          <w:tcPr>
            <w:tcW w:w="1143" w:type="dxa"/>
            <w:gridSpan w:val="2"/>
          </w:tcPr>
          <w:p w:rsidR="00320FDD" w:rsidRPr="0037058D" w:rsidRDefault="00320FDD" w:rsidP="00D856D1">
            <w:pPr>
              <w:autoSpaceDE/>
              <w:autoSpaceDN/>
              <w:jc w:val="center"/>
              <w:rPr>
                <w:sz w:val="22"/>
                <w:szCs w:val="22"/>
              </w:rPr>
            </w:pPr>
            <w:r w:rsidRPr="0037058D">
              <w:rPr>
                <w:sz w:val="22"/>
                <w:szCs w:val="22"/>
              </w:rPr>
              <w:t>98,0</w:t>
            </w:r>
          </w:p>
        </w:tc>
        <w:tc>
          <w:tcPr>
            <w:tcW w:w="1421" w:type="dxa"/>
          </w:tcPr>
          <w:p w:rsidR="00320FDD" w:rsidRPr="0037058D" w:rsidRDefault="00320FDD" w:rsidP="00D856D1">
            <w:pPr>
              <w:autoSpaceDE/>
              <w:autoSpaceDN/>
              <w:jc w:val="center"/>
              <w:rPr>
                <w:sz w:val="22"/>
                <w:szCs w:val="22"/>
              </w:rPr>
            </w:pPr>
            <w:r w:rsidRPr="0037058D">
              <w:rPr>
                <w:sz w:val="22"/>
                <w:szCs w:val="22"/>
              </w:rPr>
              <w:t>98,0</w:t>
            </w:r>
          </w:p>
        </w:tc>
        <w:tc>
          <w:tcPr>
            <w:tcW w:w="1278" w:type="dxa"/>
          </w:tcPr>
          <w:p w:rsidR="00320FDD" w:rsidRPr="0037058D" w:rsidRDefault="00320FDD" w:rsidP="00D856D1">
            <w:pPr>
              <w:autoSpaceDE/>
              <w:autoSpaceDN/>
              <w:jc w:val="center"/>
              <w:rPr>
                <w:sz w:val="22"/>
                <w:szCs w:val="22"/>
              </w:rPr>
            </w:pPr>
            <w:r w:rsidRPr="0037058D">
              <w:rPr>
                <w:sz w:val="22"/>
                <w:szCs w:val="22"/>
              </w:rPr>
              <w:t>98,0</w:t>
            </w:r>
          </w:p>
        </w:tc>
        <w:tc>
          <w:tcPr>
            <w:tcW w:w="1273" w:type="dxa"/>
            <w:gridSpan w:val="2"/>
          </w:tcPr>
          <w:p w:rsidR="00320FDD" w:rsidRPr="0037058D" w:rsidRDefault="00320FDD" w:rsidP="00D856D1">
            <w:pPr>
              <w:autoSpaceDE/>
              <w:autoSpaceDN/>
              <w:jc w:val="center"/>
              <w:rPr>
                <w:sz w:val="22"/>
                <w:szCs w:val="22"/>
              </w:rPr>
            </w:pPr>
            <w:r w:rsidRPr="0037058D">
              <w:rPr>
                <w:sz w:val="22"/>
                <w:szCs w:val="22"/>
              </w:rPr>
              <w:t>98,0</w:t>
            </w:r>
          </w:p>
        </w:tc>
        <w:tc>
          <w:tcPr>
            <w:tcW w:w="992" w:type="dxa"/>
          </w:tcPr>
          <w:p w:rsidR="00320FDD" w:rsidRPr="0037058D" w:rsidRDefault="00320FDD" w:rsidP="00D856D1">
            <w:pPr>
              <w:autoSpaceDE/>
              <w:autoSpaceDN/>
              <w:jc w:val="center"/>
              <w:rPr>
                <w:sz w:val="22"/>
                <w:szCs w:val="22"/>
              </w:rPr>
            </w:pPr>
            <w:r w:rsidRPr="0037058D">
              <w:rPr>
                <w:sz w:val="22"/>
                <w:szCs w:val="22"/>
              </w:rPr>
              <w:t>98,0</w:t>
            </w:r>
          </w:p>
        </w:tc>
        <w:tc>
          <w:tcPr>
            <w:tcW w:w="993" w:type="dxa"/>
          </w:tcPr>
          <w:p w:rsidR="00320FDD" w:rsidRPr="0037058D" w:rsidRDefault="00320FDD" w:rsidP="00D856D1">
            <w:pPr>
              <w:autoSpaceDE/>
              <w:autoSpaceDN/>
              <w:jc w:val="center"/>
              <w:rPr>
                <w:sz w:val="22"/>
                <w:szCs w:val="22"/>
              </w:rPr>
            </w:pPr>
            <w:r w:rsidRPr="0037058D">
              <w:rPr>
                <w:sz w:val="22"/>
                <w:szCs w:val="22"/>
              </w:rPr>
              <w:t>98,0</w:t>
            </w:r>
          </w:p>
        </w:tc>
      </w:tr>
      <w:tr w:rsidR="00320FDD" w:rsidRPr="0037058D" w:rsidTr="00741AF4">
        <w:trPr>
          <w:trHeight w:val="830"/>
        </w:trPr>
        <w:tc>
          <w:tcPr>
            <w:tcW w:w="562" w:type="dxa"/>
          </w:tcPr>
          <w:p w:rsidR="00320FDD" w:rsidRPr="0037058D" w:rsidRDefault="00320FDD" w:rsidP="00D856D1">
            <w:pPr>
              <w:widowControl w:val="0"/>
              <w:autoSpaceDE/>
              <w:autoSpaceDN/>
              <w:jc w:val="center"/>
              <w:rPr>
                <w:sz w:val="24"/>
                <w:szCs w:val="24"/>
              </w:rPr>
            </w:pPr>
            <w:r w:rsidRPr="0037058D">
              <w:rPr>
                <w:sz w:val="24"/>
                <w:szCs w:val="24"/>
              </w:rPr>
              <w:t>3</w:t>
            </w:r>
          </w:p>
        </w:tc>
        <w:tc>
          <w:tcPr>
            <w:tcW w:w="5598" w:type="dxa"/>
          </w:tcPr>
          <w:p w:rsidR="00320FDD" w:rsidRPr="0037058D" w:rsidRDefault="00320FDD" w:rsidP="00D856D1">
            <w:pPr>
              <w:tabs>
                <w:tab w:val="left" w:pos="459"/>
              </w:tabs>
              <w:suppressAutoHyphens/>
              <w:autoSpaceDE/>
              <w:autoSpaceDN/>
              <w:ind w:left="33"/>
              <w:contextualSpacing/>
              <w:jc w:val="both"/>
              <w:rPr>
                <w:sz w:val="24"/>
                <w:szCs w:val="24"/>
              </w:rPr>
            </w:pPr>
            <w:r w:rsidRPr="0037058D">
              <w:rPr>
                <w:sz w:val="24"/>
                <w:szCs w:val="24"/>
              </w:rPr>
              <w:t>Доля детей в возрасте от 6 до 18 лет, охваченных отдыхом и оздоровлением детей в загородных лагерях</w:t>
            </w:r>
          </w:p>
          <w:p w:rsidR="00320FDD" w:rsidRPr="0037058D" w:rsidRDefault="00320FDD" w:rsidP="00D856D1">
            <w:pPr>
              <w:tabs>
                <w:tab w:val="left" w:pos="459"/>
              </w:tabs>
              <w:suppressAutoHyphens/>
              <w:autoSpaceDE/>
              <w:autoSpaceDN/>
              <w:ind w:left="33"/>
              <w:contextualSpacing/>
              <w:jc w:val="both"/>
              <w:rPr>
                <w:sz w:val="24"/>
                <w:szCs w:val="24"/>
              </w:rPr>
            </w:pPr>
          </w:p>
        </w:tc>
        <w:tc>
          <w:tcPr>
            <w:tcW w:w="1137" w:type="dxa"/>
          </w:tcPr>
          <w:p w:rsidR="00320FDD" w:rsidRPr="0037058D" w:rsidRDefault="00320FDD" w:rsidP="00D856D1">
            <w:pPr>
              <w:autoSpaceDE/>
              <w:autoSpaceDN/>
              <w:jc w:val="center"/>
              <w:rPr>
                <w:sz w:val="22"/>
                <w:szCs w:val="22"/>
              </w:rPr>
            </w:pPr>
            <w:r w:rsidRPr="0037058D">
              <w:rPr>
                <w:sz w:val="22"/>
                <w:szCs w:val="22"/>
              </w:rPr>
              <w:t>процентов</w:t>
            </w:r>
          </w:p>
        </w:tc>
        <w:tc>
          <w:tcPr>
            <w:tcW w:w="1338" w:type="dxa"/>
          </w:tcPr>
          <w:p w:rsidR="00320FDD" w:rsidRPr="0037058D" w:rsidRDefault="00320FDD" w:rsidP="00D856D1">
            <w:pPr>
              <w:widowControl w:val="0"/>
              <w:autoSpaceDE/>
              <w:autoSpaceDN/>
              <w:jc w:val="center"/>
              <w:rPr>
                <w:sz w:val="22"/>
                <w:szCs w:val="22"/>
              </w:rPr>
            </w:pPr>
            <w:r w:rsidRPr="0037058D">
              <w:rPr>
                <w:sz w:val="22"/>
                <w:szCs w:val="22"/>
              </w:rPr>
              <w:t>20,0</w:t>
            </w:r>
          </w:p>
        </w:tc>
        <w:tc>
          <w:tcPr>
            <w:tcW w:w="1143" w:type="dxa"/>
            <w:gridSpan w:val="2"/>
          </w:tcPr>
          <w:p w:rsidR="00320FDD" w:rsidRPr="0037058D" w:rsidRDefault="00320FDD" w:rsidP="00D856D1">
            <w:pPr>
              <w:widowControl w:val="0"/>
              <w:autoSpaceDE/>
              <w:autoSpaceDN/>
              <w:jc w:val="center"/>
              <w:rPr>
                <w:sz w:val="22"/>
                <w:szCs w:val="22"/>
              </w:rPr>
            </w:pPr>
            <w:r w:rsidRPr="0037058D">
              <w:rPr>
                <w:sz w:val="22"/>
                <w:szCs w:val="22"/>
              </w:rPr>
              <w:t>20,0</w:t>
            </w:r>
          </w:p>
        </w:tc>
        <w:tc>
          <w:tcPr>
            <w:tcW w:w="1421" w:type="dxa"/>
          </w:tcPr>
          <w:p w:rsidR="00320FDD" w:rsidRPr="0037058D" w:rsidRDefault="00320FDD" w:rsidP="00D856D1">
            <w:pPr>
              <w:widowControl w:val="0"/>
              <w:autoSpaceDE/>
              <w:autoSpaceDN/>
              <w:jc w:val="center"/>
              <w:rPr>
                <w:sz w:val="22"/>
                <w:szCs w:val="22"/>
              </w:rPr>
            </w:pPr>
            <w:r w:rsidRPr="0037058D">
              <w:rPr>
                <w:sz w:val="22"/>
                <w:szCs w:val="22"/>
              </w:rPr>
              <w:t>20,0</w:t>
            </w:r>
          </w:p>
        </w:tc>
        <w:tc>
          <w:tcPr>
            <w:tcW w:w="1278" w:type="dxa"/>
          </w:tcPr>
          <w:p w:rsidR="00320FDD" w:rsidRPr="0037058D" w:rsidRDefault="00320FDD" w:rsidP="00D856D1">
            <w:pPr>
              <w:widowControl w:val="0"/>
              <w:autoSpaceDE/>
              <w:autoSpaceDN/>
              <w:jc w:val="center"/>
              <w:rPr>
                <w:sz w:val="22"/>
                <w:szCs w:val="22"/>
              </w:rPr>
            </w:pPr>
            <w:r w:rsidRPr="0037058D">
              <w:rPr>
                <w:sz w:val="22"/>
                <w:szCs w:val="22"/>
              </w:rPr>
              <w:t>20,0</w:t>
            </w:r>
          </w:p>
        </w:tc>
        <w:tc>
          <w:tcPr>
            <w:tcW w:w="1273" w:type="dxa"/>
            <w:gridSpan w:val="2"/>
          </w:tcPr>
          <w:p w:rsidR="00320FDD" w:rsidRPr="0037058D" w:rsidRDefault="00320FDD" w:rsidP="00D856D1">
            <w:pPr>
              <w:widowControl w:val="0"/>
              <w:autoSpaceDE/>
              <w:autoSpaceDN/>
              <w:jc w:val="center"/>
              <w:rPr>
                <w:sz w:val="22"/>
                <w:szCs w:val="22"/>
              </w:rPr>
            </w:pPr>
            <w:r w:rsidRPr="0037058D">
              <w:rPr>
                <w:sz w:val="22"/>
                <w:szCs w:val="22"/>
              </w:rPr>
              <w:t>20,0</w:t>
            </w:r>
          </w:p>
        </w:tc>
        <w:tc>
          <w:tcPr>
            <w:tcW w:w="992" w:type="dxa"/>
          </w:tcPr>
          <w:p w:rsidR="00320FDD" w:rsidRPr="0037058D" w:rsidRDefault="00320FDD" w:rsidP="00D856D1">
            <w:pPr>
              <w:widowControl w:val="0"/>
              <w:autoSpaceDE/>
              <w:autoSpaceDN/>
              <w:jc w:val="center"/>
              <w:rPr>
                <w:sz w:val="22"/>
                <w:szCs w:val="22"/>
              </w:rPr>
            </w:pPr>
            <w:r w:rsidRPr="0037058D">
              <w:rPr>
                <w:sz w:val="22"/>
                <w:szCs w:val="22"/>
              </w:rPr>
              <w:t>20,0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20,0</w:t>
            </w:r>
          </w:p>
        </w:tc>
      </w:tr>
      <w:tr w:rsidR="00320FDD" w:rsidRPr="0037058D" w:rsidTr="00741AF4">
        <w:trPr>
          <w:trHeight w:val="1015"/>
        </w:trPr>
        <w:tc>
          <w:tcPr>
            <w:tcW w:w="562" w:type="dxa"/>
          </w:tcPr>
          <w:p w:rsidR="00320FDD" w:rsidRPr="0037058D" w:rsidRDefault="00320FDD" w:rsidP="00D856D1">
            <w:pPr>
              <w:widowControl w:val="0"/>
              <w:autoSpaceDE/>
              <w:autoSpaceDN/>
              <w:jc w:val="center"/>
              <w:rPr>
                <w:sz w:val="24"/>
                <w:szCs w:val="24"/>
              </w:rPr>
            </w:pPr>
            <w:r w:rsidRPr="0037058D">
              <w:rPr>
                <w:sz w:val="24"/>
                <w:szCs w:val="24"/>
              </w:rPr>
              <w:t>4</w:t>
            </w:r>
          </w:p>
        </w:tc>
        <w:tc>
          <w:tcPr>
            <w:tcW w:w="5598" w:type="dxa"/>
          </w:tcPr>
          <w:p w:rsidR="00320FDD" w:rsidRPr="0037058D" w:rsidRDefault="00320FDD" w:rsidP="00E71928">
            <w:pPr>
              <w:tabs>
                <w:tab w:val="left" w:pos="459"/>
              </w:tabs>
              <w:suppressAutoHyphens/>
              <w:autoSpaceDE/>
              <w:autoSpaceDN/>
              <w:ind w:left="33"/>
              <w:contextualSpacing/>
              <w:jc w:val="both"/>
              <w:rPr>
                <w:sz w:val="24"/>
                <w:szCs w:val="24"/>
              </w:rPr>
            </w:pPr>
            <w:r w:rsidRPr="0037058D">
              <w:rPr>
                <w:sz w:val="24"/>
                <w:szCs w:val="24"/>
              </w:rPr>
              <w:t>Доля детей в возрасте от 6 до 18 лет, охваченных отдыхом и оздоровлением детей в санаторных лагерях, к общему числу детей в возрасте от 6 до 18 лет из малообеспеченных семей, проживающих в городском округе</w:t>
            </w:r>
          </w:p>
        </w:tc>
        <w:tc>
          <w:tcPr>
            <w:tcW w:w="1137" w:type="dxa"/>
          </w:tcPr>
          <w:p w:rsidR="00320FDD" w:rsidRPr="0037058D" w:rsidRDefault="00320FDD" w:rsidP="00D856D1">
            <w:pPr>
              <w:autoSpaceDE/>
              <w:autoSpaceDN/>
              <w:jc w:val="center"/>
              <w:rPr>
                <w:sz w:val="22"/>
                <w:szCs w:val="22"/>
              </w:rPr>
            </w:pPr>
            <w:r w:rsidRPr="0037058D">
              <w:rPr>
                <w:sz w:val="22"/>
                <w:szCs w:val="22"/>
              </w:rPr>
              <w:t>процентов</w:t>
            </w:r>
          </w:p>
        </w:tc>
        <w:tc>
          <w:tcPr>
            <w:tcW w:w="1338" w:type="dxa"/>
          </w:tcPr>
          <w:p w:rsidR="00320FDD" w:rsidRPr="0037058D" w:rsidRDefault="00320FDD" w:rsidP="00D856D1">
            <w:pPr>
              <w:widowControl w:val="0"/>
              <w:autoSpaceDE/>
              <w:autoSpaceDN/>
              <w:jc w:val="center"/>
              <w:rPr>
                <w:sz w:val="22"/>
                <w:szCs w:val="22"/>
              </w:rPr>
            </w:pPr>
            <w:r w:rsidRPr="0037058D">
              <w:rPr>
                <w:sz w:val="22"/>
                <w:szCs w:val="22"/>
              </w:rPr>
              <w:t>5,0</w:t>
            </w:r>
          </w:p>
        </w:tc>
        <w:tc>
          <w:tcPr>
            <w:tcW w:w="1143" w:type="dxa"/>
            <w:gridSpan w:val="2"/>
          </w:tcPr>
          <w:p w:rsidR="00320FDD" w:rsidRPr="0037058D" w:rsidRDefault="00320FDD" w:rsidP="00D856D1">
            <w:pPr>
              <w:widowControl w:val="0"/>
              <w:autoSpaceDE/>
              <w:autoSpaceDN/>
              <w:jc w:val="center"/>
              <w:rPr>
                <w:sz w:val="22"/>
                <w:szCs w:val="22"/>
              </w:rPr>
            </w:pPr>
            <w:r w:rsidRPr="0037058D">
              <w:rPr>
                <w:sz w:val="22"/>
                <w:szCs w:val="22"/>
              </w:rPr>
              <w:t>5,0</w:t>
            </w:r>
          </w:p>
        </w:tc>
        <w:tc>
          <w:tcPr>
            <w:tcW w:w="1421" w:type="dxa"/>
          </w:tcPr>
          <w:p w:rsidR="00320FDD" w:rsidRPr="0037058D" w:rsidRDefault="00320FDD" w:rsidP="00D856D1">
            <w:pPr>
              <w:widowControl w:val="0"/>
              <w:autoSpaceDE/>
              <w:autoSpaceDN/>
              <w:jc w:val="center"/>
              <w:rPr>
                <w:sz w:val="22"/>
                <w:szCs w:val="22"/>
              </w:rPr>
            </w:pPr>
            <w:r w:rsidRPr="0037058D">
              <w:rPr>
                <w:sz w:val="22"/>
                <w:szCs w:val="22"/>
              </w:rPr>
              <w:t>5,0</w:t>
            </w:r>
          </w:p>
        </w:tc>
        <w:tc>
          <w:tcPr>
            <w:tcW w:w="1278" w:type="dxa"/>
          </w:tcPr>
          <w:p w:rsidR="00320FDD" w:rsidRPr="0037058D" w:rsidRDefault="00320FDD" w:rsidP="00D856D1">
            <w:pPr>
              <w:widowControl w:val="0"/>
              <w:autoSpaceDE/>
              <w:autoSpaceDN/>
              <w:jc w:val="center"/>
              <w:rPr>
                <w:sz w:val="22"/>
                <w:szCs w:val="22"/>
              </w:rPr>
            </w:pPr>
            <w:r w:rsidRPr="0037058D">
              <w:rPr>
                <w:sz w:val="22"/>
                <w:szCs w:val="22"/>
              </w:rPr>
              <w:t>5,0</w:t>
            </w:r>
          </w:p>
        </w:tc>
        <w:tc>
          <w:tcPr>
            <w:tcW w:w="1273" w:type="dxa"/>
            <w:gridSpan w:val="2"/>
          </w:tcPr>
          <w:p w:rsidR="00320FDD" w:rsidRPr="0037058D" w:rsidRDefault="00320FDD" w:rsidP="00D856D1">
            <w:pPr>
              <w:widowControl w:val="0"/>
              <w:autoSpaceDE/>
              <w:autoSpaceDN/>
              <w:jc w:val="center"/>
              <w:rPr>
                <w:sz w:val="22"/>
                <w:szCs w:val="22"/>
              </w:rPr>
            </w:pPr>
            <w:r w:rsidRPr="0037058D">
              <w:rPr>
                <w:sz w:val="22"/>
                <w:szCs w:val="22"/>
              </w:rPr>
              <w:t>5,0</w:t>
            </w:r>
          </w:p>
        </w:tc>
        <w:tc>
          <w:tcPr>
            <w:tcW w:w="992" w:type="dxa"/>
          </w:tcPr>
          <w:p w:rsidR="00320FDD" w:rsidRPr="0037058D" w:rsidRDefault="00320FDD" w:rsidP="00D856D1">
            <w:pPr>
              <w:widowControl w:val="0"/>
              <w:autoSpaceDE/>
              <w:autoSpaceDN/>
              <w:jc w:val="center"/>
              <w:rPr>
                <w:sz w:val="22"/>
                <w:szCs w:val="22"/>
              </w:rPr>
            </w:pPr>
            <w:r w:rsidRPr="0037058D">
              <w:rPr>
                <w:sz w:val="22"/>
                <w:szCs w:val="22"/>
              </w:rPr>
              <w:t>5,0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5,0</w:t>
            </w:r>
          </w:p>
        </w:tc>
      </w:tr>
      <w:tr w:rsidR="00320FDD" w:rsidRPr="0037058D" w:rsidTr="00741AF4">
        <w:trPr>
          <w:trHeight w:val="1015"/>
        </w:trPr>
        <w:tc>
          <w:tcPr>
            <w:tcW w:w="562" w:type="dxa"/>
          </w:tcPr>
          <w:p w:rsidR="00320FDD" w:rsidRPr="0037058D" w:rsidRDefault="00320FDD" w:rsidP="00D856D1">
            <w:pPr>
              <w:widowControl w:val="0"/>
              <w:autoSpaceDE/>
              <w:autoSpaceDN/>
              <w:jc w:val="center"/>
              <w:rPr>
                <w:sz w:val="24"/>
                <w:szCs w:val="24"/>
              </w:rPr>
            </w:pPr>
            <w:r w:rsidRPr="0037058D">
              <w:rPr>
                <w:sz w:val="24"/>
                <w:szCs w:val="24"/>
              </w:rPr>
              <w:t>5</w:t>
            </w:r>
          </w:p>
        </w:tc>
        <w:tc>
          <w:tcPr>
            <w:tcW w:w="5598" w:type="dxa"/>
          </w:tcPr>
          <w:p w:rsidR="00320FDD" w:rsidRPr="0037058D" w:rsidRDefault="00320FDD" w:rsidP="00D856D1">
            <w:pPr>
              <w:tabs>
                <w:tab w:val="left" w:pos="459"/>
              </w:tabs>
              <w:suppressAutoHyphens/>
              <w:autoSpaceDE/>
              <w:autoSpaceDN/>
              <w:ind w:left="33"/>
              <w:contextualSpacing/>
              <w:jc w:val="both"/>
              <w:rPr>
                <w:sz w:val="24"/>
                <w:szCs w:val="24"/>
              </w:rPr>
            </w:pPr>
            <w:r w:rsidRPr="0037058D">
              <w:rPr>
                <w:sz w:val="24"/>
                <w:szCs w:val="24"/>
              </w:rPr>
              <w:t>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tc>
        <w:tc>
          <w:tcPr>
            <w:tcW w:w="1137" w:type="dxa"/>
          </w:tcPr>
          <w:p w:rsidR="00320FDD" w:rsidRPr="0037058D" w:rsidRDefault="00320FDD" w:rsidP="00D856D1">
            <w:pPr>
              <w:autoSpaceDE/>
              <w:autoSpaceDN/>
              <w:jc w:val="center"/>
              <w:rPr>
                <w:sz w:val="22"/>
                <w:szCs w:val="22"/>
              </w:rPr>
            </w:pPr>
            <w:r w:rsidRPr="0037058D">
              <w:rPr>
                <w:sz w:val="22"/>
                <w:szCs w:val="22"/>
              </w:rPr>
              <w:t>процентов</w:t>
            </w:r>
          </w:p>
        </w:tc>
        <w:tc>
          <w:tcPr>
            <w:tcW w:w="1338" w:type="dxa"/>
          </w:tcPr>
          <w:p w:rsidR="00320FDD" w:rsidRPr="0037058D" w:rsidRDefault="00320FDD" w:rsidP="00D856D1">
            <w:pPr>
              <w:widowControl w:val="0"/>
              <w:autoSpaceDE/>
              <w:autoSpaceDN/>
              <w:jc w:val="center"/>
              <w:rPr>
                <w:sz w:val="22"/>
                <w:szCs w:val="22"/>
              </w:rPr>
            </w:pPr>
            <w:r w:rsidRPr="0037058D">
              <w:rPr>
                <w:sz w:val="22"/>
                <w:szCs w:val="22"/>
              </w:rPr>
              <w:t>20,0</w:t>
            </w:r>
          </w:p>
        </w:tc>
        <w:tc>
          <w:tcPr>
            <w:tcW w:w="1143" w:type="dxa"/>
            <w:gridSpan w:val="2"/>
          </w:tcPr>
          <w:p w:rsidR="00320FDD" w:rsidRPr="0037058D" w:rsidRDefault="00320FDD" w:rsidP="00D856D1">
            <w:pPr>
              <w:widowControl w:val="0"/>
              <w:autoSpaceDE/>
              <w:autoSpaceDN/>
              <w:jc w:val="center"/>
              <w:rPr>
                <w:sz w:val="22"/>
                <w:szCs w:val="22"/>
              </w:rPr>
            </w:pPr>
            <w:r w:rsidRPr="0037058D">
              <w:rPr>
                <w:sz w:val="22"/>
                <w:szCs w:val="22"/>
              </w:rPr>
              <w:t>20,0</w:t>
            </w:r>
          </w:p>
        </w:tc>
        <w:tc>
          <w:tcPr>
            <w:tcW w:w="1421" w:type="dxa"/>
          </w:tcPr>
          <w:p w:rsidR="00320FDD" w:rsidRPr="0037058D" w:rsidRDefault="00320FDD" w:rsidP="00D856D1">
            <w:pPr>
              <w:widowControl w:val="0"/>
              <w:autoSpaceDE/>
              <w:autoSpaceDN/>
              <w:jc w:val="center"/>
              <w:rPr>
                <w:sz w:val="22"/>
                <w:szCs w:val="22"/>
              </w:rPr>
            </w:pPr>
            <w:r w:rsidRPr="0037058D">
              <w:rPr>
                <w:sz w:val="22"/>
                <w:szCs w:val="22"/>
              </w:rPr>
              <w:t>20,0</w:t>
            </w:r>
          </w:p>
        </w:tc>
        <w:tc>
          <w:tcPr>
            <w:tcW w:w="1278" w:type="dxa"/>
          </w:tcPr>
          <w:p w:rsidR="00320FDD" w:rsidRPr="0037058D" w:rsidRDefault="00320FDD" w:rsidP="00D856D1">
            <w:pPr>
              <w:widowControl w:val="0"/>
              <w:autoSpaceDE/>
              <w:autoSpaceDN/>
              <w:jc w:val="center"/>
              <w:rPr>
                <w:sz w:val="22"/>
                <w:szCs w:val="22"/>
              </w:rPr>
            </w:pPr>
            <w:r w:rsidRPr="0037058D">
              <w:rPr>
                <w:sz w:val="22"/>
                <w:szCs w:val="22"/>
              </w:rPr>
              <w:t>20,0</w:t>
            </w:r>
          </w:p>
        </w:tc>
        <w:tc>
          <w:tcPr>
            <w:tcW w:w="1273" w:type="dxa"/>
            <w:gridSpan w:val="2"/>
          </w:tcPr>
          <w:p w:rsidR="00320FDD" w:rsidRPr="0037058D" w:rsidRDefault="00320FDD" w:rsidP="00D856D1">
            <w:pPr>
              <w:widowControl w:val="0"/>
              <w:autoSpaceDE/>
              <w:autoSpaceDN/>
              <w:jc w:val="center"/>
              <w:rPr>
                <w:sz w:val="22"/>
                <w:szCs w:val="22"/>
              </w:rPr>
            </w:pPr>
            <w:r w:rsidRPr="0037058D">
              <w:rPr>
                <w:sz w:val="22"/>
                <w:szCs w:val="22"/>
              </w:rPr>
              <w:t>20,0</w:t>
            </w:r>
          </w:p>
        </w:tc>
        <w:tc>
          <w:tcPr>
            <w:tcW w:w="992" w:type="dxa"/>
          </w:tcPr>
          <w:p w:rsidR="00320FDD" w:rsidRPr="0037058D" w:rsidRDefault="00320FDD" w:rsidP="00D856D1">
            <w:pPr>
              <w:widowControl w:val="0"/>
              <w:autoSpaceDE/>
              <w:autoSpaceDN/>
              <w:jc w:val="center"/>
              <w:rPr>
                <w:sz w:val="22"/>
                <w:szCs w:val="22"/>
              </w:rPr>
            </w:pPr>
            <w:r w:rsidRPr="0037058D">
              <w:rPr>
                <w:sz w:val="22"/>
                <w:szCs w:val="22"/>
              </w:rPr>
              <w:t>20,0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20,0</w:t>
            </w:r>
          </w:p>
        </w:tc>
      </w:tr>
      <w:tr w:rsidR="00320FDD" w:rsidRPr="0037058D" w:rsidTr="00741AF4">
        <w:trPr>
          <w:trHeight w:val="742"/>
        </w:trPr>
        <w:tc>
          <w:tcPr>
            <w:tcW w:w="562" w:type="dxa"/>
          </w:tcPr>
          <w:p w:rsidR="00320FDD" w:rsidRPr="0037058D" w:rsidRDefault="00320FDD" w:rsidP="00D856D1">
            <w:pPr>
              <w:widowControl w:val="0"/>
              <w:autoSpaceDE/>
              <w:autoSpaceDN/>
              <w:jc w:val="center"/>
              <w:rPr>
                <w:sz w:val="24"/>
                <w:szCs w:val="24"/>
              </w:rPr>
            </w:pPr>
            <w:r w:rsidRPr="0037058D">
              <w:rPr>
                <w:sz w:val="24"/>
                <w:szCs w:val="24"/>
              </w:rPr>
              <w:t>6</w:t>
            </w:r>
          </w:p>
        </w:tc>
        <w:tc>
          <w:tcPr>
            <w:tcW w:w="5598" w:type="dxa"/>
          </w:tcPr>
          <w:p w:rsidR="00320FDD" w:rsidRPr="0037058D" w:rsidRDefault="00320FDD" w:rsidP="00D856D1">
            <w:pPr>
              <w:tabs>
                <w:tab w:val="left" w:pos="459"/>
              </w:tabs>
              <w:suppressAutoHyphens/>
              <w:autoSpaceDN/>
              <w:ind w:left="33"/>
              <w:jc w:val="both"/>
              <w:rPr>
                <w:sz w:val="24"/>
                <w:szCs w:val="24"/>
              </w:rPr>
            </w:pPr>
            <w:r w:rsidRPr="0037058D">
              <w:rPr>
                <w:sz w:val="24"/>
                <w:szCs w:val="24"/>
              </w:rPr>
              <w:t xml:space="preserve">Снижение количества правонарушений, совершаемых несовершеннолетними на улицах и в общественных местах                                                                                   </w:t>
            </w:r>
          </w:p>
        </w:tc>
        <w:tc>
          <w:tcPr>
            <w:tcW w:w="1137" w:type="dxa"/>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338" w:type="dxa"/>
          </w:tcPr>
          <w:p w:rsidR="00320FDD" w:rsidRPr="0037058D" w:rsidRDefault="00320FDD" w:rsidP="00D856D1">
            <w:pPr>
              <w:widowControl w:val="0"/>
              <w:autoSpaceDE/>
              <w:autoSpaceDN/>
              <w:jc w:val="center"/>
              <w:rPr>
                <w:sz w:val="22"/>
                <w:szCs w:val="22"/>
              </w:rPr>
            </w:pPr>
            <w:r w:rsidRPr="0037058D">
              <w:rPr>
                <w:sz w:val="22"/>
                <w:szCs w:val="22"/>
              </w:rPr>
              <w:t>2,0</w:t>
            </w:r>
          </w:p>
        </w:tc>
        <w:tc>
          <w:tcPr>
            <w:tcW w:w="1143" w:type="dxa"/>
            <w:gridSpan w:val="2"/>
          </w:tcPr>
          <w:p w:rsidR="00320FDD" w:rsidRPr="0037058D" w:rsidRDefault="00320FDD" w:rsidP="00D856D1">
            <w:pPr>
              <w:widowControl w:val="0"/>
              <w:autoSpaceDE/>
              <w:autoSpaceDN/>
              <w:jc w:val="center"/>
              <w:rPr>
                <w:sz w:val="22"/>
                <w:szCs w:val="22"/>
              </w:rPr>
            </w:pPr>
            <w:r w:rsidRPr="0037058D">
              <w:rPr>
                <w:sz w:val="22"/>
                <w:szCs w:val="22"/>
              </w:rPr>
              <w:t>2,0</w:t>
            </w:r>
          </w:p>
        </w:tc>
        <w:tc>
          <w:tcPr>
            <w:tcW w:w="1421" w:type="dxa"/>
          </w:tcPr>
          <w:p w:rsidR="00320FDD" w:rsidRPr="0037058D" w:rsidRDefault="00320FDD" w:rsidP="00D856D1">
            <w:pPr>
              <w:widowControl w:val="0"/>
              <w:autoSpaceDE/>
              <w:autoSpaceDN/>
              <w:jc w:val="center"/>
              <w:rPr>
                <w:sz w:val="22"/>
                <w:szCs w:val="22"/>
              </w:rPr>
            </w:pPr>
            <w:r w:rsidRPr="0037058D">
              <w:rPr>
                <w:sz w:val="22"/>
                <w:szCs w:val="22"/>
              </w:rPr>
              <w:t>2,0</w:t>
            </w:r>
          </w:p>
        </w:tc>
        <w:tc>
          <w:tcPr>
            <w:tcW w:w="1278" w:type="dxa"/>
          </w:tcPr>
          <w:p w:rsidR="00320FDD" w:rsidRPr="0037058D" w:rsidRDefault="00320FDD" w:rsidP="00D856D1">
            <w:pPr>
              <w:widowControl w:val="0"/>
              <w:autoSpaceDE/>
              <w:autoSpaceDN/>
              <w:jc w:val="center"/>
              <w:rPr>
                <w:sz w:val="22"/>
                <w:szCs w:val="22"/>
              </w:rPr>
            </w:pPr>
            <w:r w:rsidRPr="0037058D">
              <w:rPr>
                <w:sz w:val="22"/>
                <w:szCs w:val="22"/>
              </w:rPr>
              <w:t>2,0</w:t>
            </w:r>
          </w:p>
        </w:tc>
        <w:tc>
          <w:tcPr>
            <w:tcW w:w="1273" w:type="dxa"/>
            <w:gridSpan w:val="2"/>
          </w:tcPr>
          <w:p w:rsidR="00320FDD" w:rsidRPr="0037058D" w:rsidRDefault="00320FDD" w:rsidP="00D856D1">
            <w:pPr>
              <w:widowControl w:val="0"/>
              <w:autoSpaceDE/>
              <w:autoSpaceDN/>
              <w:jc w:val="center"/>
              <w:rPr>
                <w:sz w:val="22"/>
                <w:szCs w:val="22"/>
              </w:rPr>
            </w:pPr>
            <w:r w:rsidRPr="0037058D">
              <w:rPr>
                <w:sz w:val="22"/>
                <w:szCs w:val="22"/>
              </w:rPr>
              <w:t>2,0</w:t>
            </w:r>
          </w:p>
        </w:tc>
        <w:tc>
          <w:tcPr>
            <w:tcW w:w="992" w:type="dxa"/>
          </w:tcPr>
          <w:p w:rsidR="00320FDD" w:rsidRPr="0037058D" w:rsidRDefault="00320FDD" w:rsidP="00D856D1">
            <w:pPr>
              <w:widowControl w:val="0"/>
              <w:autoSpaceDE/>
              <w:autoSpaceDN/>
              <w:jc w:val="center"/>
              <w:rPr>
                <w:sz w:val="22"/>
                <w:szCs w:val="22"/>
              </w:rPr>
            </w:pPr>
            <w:r w:rsidRPr="0037058D">
              <w:rPr>
                <w:sz w:val="22"/>
                <w:szCs w:val="22"/>
              </w:rPr>
              <w:t>2,0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2,0</w:t>
            </w:r>
          </w:p>
        </w:tc>
      </w:tr>
      <w:tr w:rsidR="00320FDD" w:rsidRPr="0037058D" w:rsidTr="00741AF4">
        <w:trPr>
          <w:trHeight w:val="742"/>
        </w:trPr>
        <w:tc>
          <w:tcPr>
            <w:tcW w:w="562" w:type="dxa"/>
          </w:tcPr>
          <w:p w:rsidR="00320FDD" w:rsidRPr="0037058D" w:rsidRDefault="00320FDD" w:rsidP="00D856D1">
            <w:pPr>
              <w:widowControl w:val="0"/>
              <w:autoSpaceDE/>
              <w:autoSpaceDN/>
              <w:jc w:val="center"/>
              <w:rPr>
                <w:sz w:val="24"/>
                <w:szCs w:val="24"/>
              </w:rPr>
            </w:pPr>
            <w:r w:rsidRPr="0037058D">
              <w:rPr>
                <w:sz w:val="24"/>
                <w:szCs w:val="24"/>
              </w:rPr>
              <w:t>7</w:t>
            </w:r>
          </w:p>
        </w:tc>
        <w:tc>
          <w:tcPr>
            <w:tcW w:w="5598" w:type="dxa"/>
          </w:tcPr>
          <w:p w:rsidR="00320FDD" w:rsidRPr="0037058D" w:rsidRDefault="00320FDD" w:rsidP="00D856D1">
            <w:pPr>
              <w:tabs>
                <w:tab w:val="left" w:pos="308"/>
                <w:tab w:val="left" w:pos="459"/>
              </w:tabs>
              <w:suppressAutoHyphens/>
              <w:autoSpaceDE/>
              <w:autoSpaceDN/>
              <w:jc w:val="both"/>
              <w:rPr>
                <w:sz w:val="24"/>
                <w:szCs w:val="24"/>
              </w:rPr>
            </w:pPr>
            <w:r w:rsidRPr="0037058D">
              <w:rPr>
                <w:sz w:val="24"/>
                <w:szCs w:val="24"/>
              </w:rPr>
              <w:t>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проживающих в  городском округе.</w:t>
            </w:r>
          </w:p>
        </w:tc>
        <w:tc>
          <w:tcPr>
            <w:tcW w:w="1137" w:type="dxa"/>
          </w:tcPr>
          <w:p w:rsidR="00320FDD" w:rsidRPr="0037058D" w:rsidRDefault="00320FDD" w:rsidP="00D856D1">
            <w:pPr>
              <w:widowControl w:val="0"/>
              <w:autoSpaceDE/>
              <w:autoSpaceDN/>
              <w:jc w:val="center"/>
              <w:rPr>
                <w:sz w:val="22"/>
                <w:szCs w:val="22"/>
              </w:rPr>
            </w:pPr>
            <w:r w:rsidRPr="0037058D">
              <w:rPr>
                <w:sz w:val="22"/>
                <w:szCs w:val="22"/>
              </w:rPr>
              <w:t>процентов</w:t>
            </w:r>
          </w:p>
        </w:tc>
        <w:tc>
          <w:tcPr>
            <w:tcW w:w="1338" w:type="dxa"/>
          </w:tcPr>
          <w:p w:rsidR="00320FDD" w:rsidRPr="0037058D" w:rsidRDefault="00320FDD" w:rsidP="00D856D1">
            <w:pPr>
              <w:widowControl w:val="0"/>
              <w:autoSpaceDE/>
              <w:autoSpaceDN/>
              <w:jc w:val="center"/>
              <w:rPr>
                <w:sz w:val="22"/>
                <w:szCs w:val="22"/>
              </w:rPr>
            </w:pPr>
            <w:r w:rsidRPr="0037058D">
              <w:rPr>
                <w:sz w:val="22"/>
                <w:szCs w:val="22"/>
              </w:rPr>
              <w:t>40,0</w:t>
            </w:r>
          </w:p>
        </w:tc>
        <w:tc>
          <w:tcPr>
            <w:tcW w:w="1143" w:type="dxa"/>
            <w:gridSpan w:val="2"/>
          </w:tcPr>
          <w:p w:rsidR="00320FDD" w:rsidRPr="0037058D" w:rsidRDefault="00320FDD" w:rsidP="00D856D1">
            <w:pPr>
              <w:widowControl w:val="0"/>
              <w:autoSpaceDE/>
              <w:autoSpaceDN/>
              <w:jc w:val="center"/>
              <w:rPr>
                <w:sz w:val="22"/>
                <w:szCs w:val="22"/>
              </w:rPr>
            </w:pPr>
            <w:r w:rsidRPr="0037058D">
              <w:rPr>
                <w:sz w:val="22"/>
                <w:szCs w:val="22"/>
              </w:rPr>
              <w:t>40,0</w:t>
            </w:r>
          </w:p>
        </w:tc>
        <w:tc>
          <w:tcPr>
            <w:tcW w:w="1421" w:type="dxa"/>
          </w:tcPr>
          <w:p w:rsidR="00320FDD" w:rsidRPr="0037058D" w:rsidRDefault="00320FDD" w:rsidP="00D856D1">
            <w:pPr>
              <w:widowControl w:val="0"/>
              <w:autoSpaceDE/>
              <w:autoSpaceDN/>
              <w:jc w:val="center"/>
              <w:rPr>
                <w:sz w:val="22"/>
                <w:szCs w:val="22"/>
              </w:rPr>
            </w:pPr>
            <w:r w:rsidRPr="0037058D">
              <w:rPr>
                <w:sz w:val="22"/>
                <w:szCs w:val="22"/>
              </w:rPr>
              <w:t>40,0</w:t>
            </w:r>
          </w:p>
        </w:tc>
        <w:tc>
          <w:tcPr>
            <w:tcW w:w="1278" w:type="dxa"/>
          </w:tcPr>
          <w:p w:rsidR="00320FDD" w:rsidRPr="0037058D" w:rsidRDefault="00320FDD" w:rsidP="00D856D1">
            <w:pPr>
              <w:widowControl w:val="0"/>
              <w:autoSpaceDE/>
              <w:autoSpaceDN/>
              <w:jc w:val="center"/>
              <w:rPr>
                <w:sz w:val="22"/>
                <w:szCs w:val="22"/>
              </w:rPr>
            </w:pPr>
            <w:r w:rsidRPr="0037058D">
              <w:rPr>
                <w:sz w:val="22"/>
                <w:szCs w:val="22"/>
              </w:rPr>
              <w:t>40,0</w:t>
            </w:r>
          </w:p>
        </w:tc>
        <w:tc>
          <w:tcPr>
            <w:tcW w:w="1273" w:type="dxa"/>
            <w:gridSpan w:val="2"/>
          </w:tcPr>
          <w:p w:rsidR="00320FDD" w:rsidRPr="0037058D" w:rsidRDefault="00320FDD" w:rsidP="00D856D1">
            <w:pPr>
              <w:widowControl w:val="0"/>
              <w:autoSpaceDE/>
              <w:autoSpaceDN/>
              <w:jc w:val="center"/>
              <w:rPr>
                <w:sz w:val="22"/>
                <w:szCs w:val="22"/>
              </w:rPr>
            </w:pPr>
            <w:r w:rsidRPr="0037058D">
              <w:rPr>
                <w:sz w:val="22"/>
                <w:szCs w:val="22"/>
              </w:rPr>
              <w:t>40,0</w:t>
            </w:r>
          </w:p>
        </w:tc>
        <w:tc>
          <w:tcPr>
            <w:tcW w:w="992" w:type="dxa"/>
          </w:tcPr>
          <w:p w:rsidR="00320FDD" w:rsidRPr="0037058D" w:rsidRDefault="00320FDD" w:rsidP="00D856D1">
            <w:pPr>
              <w:widowControl w:val="0"/>
              <w:autoSpaceDE/>
              <w:autoSpaceDN/>
              <w:jc w:val="center"/>
              <w:rPr>
                <w:sz w:val="22"/>
                <w:szCs w:val="22"/>
              </w:rPr>
            </w:pPr>
            <w:r w:rsidRPr="0037058D">
              <w:rPr>
                <w:sz w:val="22"/>
                <w:szCs w:val="22"/>
              </w:rPr>
              <w:t>40,0</w:t>
            </w:r>
          </w:p>
        </w:tc>
        <w:tc>
          <w:tcPr>
            <w:tcW w:w="993" w:type="dxa"/>
          </w:tcPr>
          <w:p w:rsidR="00320FDD" w:rsidRPr="0037058D" w:rsidRDefault="00320FDD" w:rsidP="00D856D1">
            <w:pPr>
              <w:widowControl w:val="0"/>
              <w:autoSpaceDE/>
              <w:autoSpaceDN/>
              <w:jc w:val="center"/>
              <w:rPr>
                <w:sz w:val="22"/>
                <w:szCs w:val="22"/>
              </w:rPr>
            </w:pPr>
            <w:r w:rsidRPr="0037058D">
              <w:rPr>
                <w:sz w:val="22"/>
                <w:szCs w:val="22"/>
              </w:rPr>
              <w:t>40,0</w:t>
            </w:r>
          </w:p>
        </w:tc>
      </w:tr>
      <w:tr w:rsidR="00320FDD" w:rsidRPr="0037058D" w:rsidTr="00741AF4">
        <w:trPr>
          <w:trHeight w:val="319"/>
        </w:trPr>
        <w:tc>
          <w:tcPr>
            <w:tcW w:w="15735" w:type="dxa"/>
            <w:gridSpan w:val="12"/>
          </w:tcPr>
          <w:p w:rsidR="00320FDD" w:rsidRPr="0037058D" w:rsidRDefault="00320FDD" w:rsidP="00D856D1">
            <w:pPr>
              <w:widowControl w:val="0"/>
              <w:autoSpaceDE/>
              <w:autoSpaceDN/>
              <w:jc w:val="center"/>
              <w:rPr>
                <w:b/>
                <w:bCs/>
                <w:sz w:val="24"/>
                <w:szCs w:val="24"/>
              </w:rPr>
            </w:pPr>
          </w:p>
          <w:p w:rsidR="00320FDD" w:rsidRPr="0037058D" w:rsidRDefault="00320FDD" w:rsidP="00D856D1">
            <w:pPr>
              <w:widowControl w:val="0"/>
              <w:autoSpaceDE/>
              <w:autoSpaceDN/>
              <w:jc w:val="center"/>
              <w:rPr>
                <w:b/>
                <w:sz w:val="24"/>
                <w:szCs w:val="24"/>
              </w:rPr>
            </w:pPr>
            <w:r w:rsidRPr="0037058D">
              <w:rPr>
                <w:b/>
                <w:bCs/>
                <w:sz w:val="28"/>
                <w:szCs w:val="28"/>
              </w:rPr>
              <w:t>Подпрограмма  № 8  «Обеспечение  деятельности в сфере образования</w:t>
            </w:r>
            <w:r w:rsidRPr="0037058D">
              <w:rPr>
                <w:b/>
                <w:sz w:val="24"/>
                <w:szCs w:val="24"/>
              </w:rPr>
              <w:t>»</w:t>
            </w:r>
          </w:p>
          <w:p w:rsidR="00320FDD" w:rsidRPr="0037058D" w:rsidRDefault="00320FDD" w:rsidP="00D856D1">
            <w:pPr>
              <w:widowControl w:val="0"/>
              <w:autoSpaceDE/>
              <w:autoSpaceDN/>
              <w:jc w:val="center"/>
              <w:rPr>
                <w:sz w:val="24"/>
                <w:szCs w:val="24"/>
              </w:rPr>
            </w:pPr>
          </w:p>
        </w:tc>
      </w:tr>
      <w:tr w:rsidR="00E71928" w:rsidRPr="0037058D" w:rsidTr="00741AF4">
        <w:trPr>
          <w:trHeight w:val="416"/>
        </w:trPr>
        <w:tc>
          <w:tcPr>
            <w:tcW w:w="562" w:type="dxa"/>
          </w:tcPr>
          <w:p w:rsidR="00E71928" w:rsidRPr="0037058D" w:rsidRDefault="00E71928" w:rsidP="00D856D1">
            <w:pPr>
              <w:widowControl w:val="0"/>
              <w:autoSpaceDE/>
              <w:autoSpaceDN/>
              <w:jc w:val="center"/>
              <w:rPr>
                <w:sz w:val="24"/>
                <w:szCs w:val="24"/>
              </w:rPr>
            </w:pPr>
          </w:p>
        </w:tc>
        <w:tc>
          <w:tcPr>
            <w:tcW w:w="5598" w:type="dxa"/>
          </w:tcPr>
          <w:p w:rsidR="00E71928" w:rsidRPr="0037058D" w:rsidRDefault="00E71928" w:rsidP="005F4DB0">
            <w:pPr>
              <w:autoSpaceDE/>
              <w:autoSpaceDN/>
              <w:jc w:val="center"/>
              <w:rPr>
                <w:rFonts w:cs="Calibri"/>
                <w:sz w:val="22"/>
                <w:szCs w:val="22"/>
              </w:rPr>
            </w:pPr>
            <w:r w:rsidRPr="0037058D">
              <w:rPr>
                <w:rFonts w:cs="Calibri"/>
                <w:b/>
                <w:sz w:val="22"/>
                <w:szCs w:val="22"/>
              </w:rPr>
              <w:t>Наименование показателя (индикатора)</w:t>
            </w:r>
          </w:p>
        </w:tc>
        <w:tc>
          <w:tcPr>
            <w:tcW w:w="1137" w:type="dxa"/>
          </w:tcPr>
          <w:p w:rsidR="00E71928" w:rsidRPr="0037058D" w:rsidRDefault="00E71928" w:rsidP="005F4DB0">
            <w:pPr>
              <w:widowControl w:val="0"/>
              <w:autoSpaceDE/>
              <w:autoSpaceDN/>
              <w:jc w:val="center"/>
              <w:rPr>
                <w:sz w:val="22"/>
                <w:szCs w:val="22"/>
              </w:rPr>
            </w:pPr>
            <w:r w:rsidRPr="0037058D">
              <w:rPr>
                <w:b/>
                <w:sz w:val="22"/>
                <w:szCs w:val="22"/>
              </w:rPr>
              <w:t>Единица измерения</w:t>
            </w:r>
          </w:p>
        </w:tc>
        <w:tc>
          <w:tcPr>
            <w:tcW w:w="1346" w:type="dxa"/>
            <w:gridSpan w:val="2"/>
          </w:tcPr>
          <w:p w:rsidR="00E71928" w:rsidRPr="0037058D" w:rsidRDefault="00E71928" w:rsidP="005F4DB0">
            <w:pPr>
              <w:widowControl w:val="0"/>
              <w:autoSpaceDE/>
              <w:autoSpaceDN/>
              <w:ind w:left="-108" w:right="-106"/>
              <w:jc w:val="center"/>
              <w:rPr>
                <w:b/>
                <w:sz w:val="22"/>
                <w:szCs w:val="22"/>
              </w:rPr>
            </w:pPr>
            <w:r w:rsidRPr="0037058D">
              <w:rPr>
                <w:b/>
                <w:sz w:val="22"/>
                <w:szCs w:val="22"/>
              </w:rPr>
              <w:t>2018 год</w:t>
            </w:r>
          </w:p>
          <w:p w:rsidR="00E71928" w:rsidRPr="0037058D" w:rsidRDefault="00E71928" w:rsidP="005F4DB0">
            <w:pPr>
              <w:widowControl w:val="0"/>
              <w:autoSpaceDE/>
              <w:autoSpaceDN/>
              <w:ind w:left="-108" w:right="-106"/>
              <w:jc w:val="center"/>
              <w:rPr>
                <w:b/>
                <w:sz w:val="22"/>
                <w:szCs w:val="22"/>
              </w:rPr>
            </w:pPr>
            <w:r w:rsidRPr="0037058D">
              <w:rPr>
                <w:b/>
                <w:sz w:val="22"/>
                <w:szCs w:val="22"/>
              </w:rPr>
              <w:t>(оценка)</w:t>
            </w:r>
          </w:p>
        </w:tc>
        <w:tc>
          <w:tcPr>
            <w:tcW w:w="1135" w:type="dxa"/>
          </w:tcPr>
          <w:p w:rsidR="00E71928" w:rsidRPr="0037058D" w:rsidRDefault="00E71928" w:rsidP="005F4DB0">
            <w:pPr>
              <w:widowControl w:val="0"/>
              <w:autoSpaceDE/>
              <w:autoSpaceDN/>
              <w:ind w:left="-108" w:right="-106"/>
              <w:jc w:val="center"/>
              <w:rPr>
                <w:b/>
                <w:sz w:val="22"/>
                <w:szCs w:val="22"/>
              </w:rPr>
            </w:pPr>
            <w:r w:rsidRPr="0037058D">
              <w:rPr>
                <w:b/>
                <w:sz w:val="22"/>
                <w:szCs w:val="22"/>
              </w:rPr>
              <w:t>2019 год</w:t>
            </w:r>
          </w:p>
          <w:p w:rsidR="00E71928" w:rsidRPr="0037058D" w:rsidRDefault="00E71928" w:rsidP="005F4DB0">
            <w:pPr>
              <w:widowControl w:val="0"/>
              <w:autoSpaceDE/>
              <w:autoSpaceDN/>
              <w:ind w:left="-108" w:right="-106"/>
              <w:jc w:val="center"/>
              <w:rPr>
                <w:b/>
                <w:sz w:val="22"/>
                <w:szCs w:val="22"/>
              </w:rPr>
            </w:pPr>
            <w:r w:rsidRPr="0037058D">
              <w:rPr>
                <w:b/>
                <w:sz w:val="22"/>
                <w:szCs w:val="22"/>
              </w:rPr>
              <w:t>(факт)</w:t>
            </w:r>
          </w:p>
        </w:tc>
        <w:tc>
          <w:tcPr>
            <w:tcW w:w="1421" w:type="dxa"/>
          </w:tcPr>
          <w:p w:rsidR="00E71928" w:rsidRPr="0037058D" w:rsidRDefault="00E71928" w:rsidP="005F4DB0">
            <w:pPr>
              <w:widowControl w:val="0"/>
              <w:autoSpaceDE/>
              <w:autoSpaceDN/>
              <w:ind w:left="-110" w:right="-103"/>
              <w:jc w:val="center"/>
              <w:rPr>
                <w:b/>
                <w:sz w:val="22"/>
                <w:szCs w:val="22"/>
              </w:rPr>
            </w:pPr>
            <w:r w:rsidRPr="0037058D">
              <w:rPr>
                <w:b/>
                <w:sz w:val="22"/>
                <w:szCs w:val="22"/>
              </w:rPr>
              <w:t>2020 год</w:t>
            </w:r>
          </w:p>
          <w:p w:rsidR="00E71928" w:rsidRPr="0037058D" w:rsidRDefault="00E71928" w:rsidP="005F4DB0">
            <w:pPr>
              <w:widowControl w:val="0"/>
              <w:autoSpaceDE/>
              <w:autoSpaceDN/>
              <w:ind w:left="-110" w:right="-103"/>
              <w:jc w:val="center"/>
              <w:rPr>
                <w:b/>
                <w:sz w:val="22"/>
                <w:szCs w:val="22"/>
              </w:rPr>
            </w:pPr>
            <w:r w:rsidRPr="0037058D">
              <w:rPr>
                <w:b/>
                <w:sz w:val="22"/>
                <w:szCs w:val="22"/>
              </w:rPr>
              <w:t>(план)</w:t>
            </w:r>
          </w:p>
        </w:tc>
        <w:tc>
          <w:tcPr>
            <w:tcW w:w="1278" w:type="dxa"/>
          </w:tcPr>
          <w:p w:rsidR="00E71928" w:rsidRPr="0037058D" w:rsidRDefault="00E71928" w:rsidP="005F4DB0">
            <w:pPr>
              <w:widowControl w:val="0"/>
              <w:autoSpaceDE/>
              <w:autoSpaceDN/>
              <w:ind w:left="-101" w:right="-112"/>
              <w:jc w:val="center"/>
              <w:rPr>
                <w:b/>
                <w:sz w:val="22"/>
                <w:szCs w:val="22"/>
              </w:rPr>
            </w:pPr>
            <w:r w:rsidRPr="0037058D">
              <w:rPr>
                <w:b/>
                <w:sz w:val="22"/>
                <w:szCs w:val="22"/>
              </w:rPr>
              <w:t>2021 год</w:t>
            </w:r>
          </w:p>
          <w:p w:rsidR="00E71928" w:rsidRPr="0037058D" w:rsidRDefault="00E71928" w:rsidP="005F4DB0">
            <w:pPr>
              <w:widowControl w:val="0"/>
              <w:autoSpaceDE/>
              <w:autoSpaceDN/>
              <w:ind w:left="-101" w:right="-112"/>
              <w:jc w:val="center"/>
              <w:rPr>
                <w:b/>
                <w:sz w:val="22"/>
                <w:szCs w:val="22"/>
              </w:rPr>
            </w:pPr>
            <w:r w:rsidRPr="0037058D">
              <w:rPr>
                <w:b/>
                <w:sz w:val="22"/>
                <w:szCs w:val="22"/>
              </w:rPr>
              <w:t>(план)</w:t>
            </w:r>
          </w:p>
        </w:tc>
        <w:tc>
          <w:tcPr>
            <w:tcW w:w="1273" w:type="dxa"/>
            <w:gridSpan w:val="2"/>
          </w:tcPr>
          <w:p w:rsidR="00E71928" w:rsidRPr="0037058D" w:rsidRDefault="00E71928" w:rsidP="005F4DB0">
            <w:pPr>
              <w:widowControl w:val="0"/>
              <w:autoSpaceDE/>
              <w:autoSpaceDN/>
              <w:ind w:left="-104" w:right="-110"/>
              <w:jc w:val="center"/>
              <w:rPr>
                <w:b/>
                <w:sz w:val="22"/>
                <w:szCs w:val="22"/>
              </w:rPr>
            </w:pPr>
            <w:r w:rsidRPr="0037058D">
              <w:rPr>
                <w:b/>
                <w:sz w:val="22"/>
                <w:szCs w:val="22"/>
              </w:rPr>
              <w:t>2022 год</w:t>
            </w:r>
          </w:p>
          <w:p w:rsidR="00E71928" w:rsidRPr="0037058D" w:rsidRDefault="00E71928" w:rsidP="005F4DB0">
            <w:pPr>
              <w:widowControl w:val="0"/>
              <w:autoSpaceDE/>
              <w:autoSpaceDN/>
              <w:ind w:left="-104" w:right="-110"/>
              <w:jc w:val="center"/>
              <w:rPr>
                <w:b/>
                <w:sz w:val="22"/>
                <w:szCs w:val="22"/>
              </w:rPr>
            </w:pPr>
            <w:r w:rsidRPr="0037058D">
              <w:rPr>
                <w:b/>
                <w:sz w:val="22"/>
                <w:szCs w:val="22"/>
              </w:rPr>
              <w:t>(план)</w:t>
            </w:r>
          </w:p>
        </w:tc>
        <w:tc>
          <w:tcPr>
            <w:tcW w:w="992" w:type="dxa"/>
          </w:tcPr>
          <w:p w:rsidR="00E71928" w:rsidRPr="0037058D" w:rsidRDefault="00E71928" w:rsidP="005F4DB0">
            <w:pPr>
              <w:widowControl w:val="0"/>
              <w:autoSpaceDE/>
              <w:autoSpaceDN/>
              <w:ind w:left="-106" w:right="-44"/>
              <w:jc w:val="center"/>
              <w:rPr>
                <w:b/>
                <w:sz w:val="22"/>
                <w:szCs w:val="22"/>
              </w:rPr>
            </w:pPr>
            <w:r w:rsidRPr="0037058D">
              <w:rPr>
                <w:b/>
                <w:sz w:val="22"/>
                <w:szCs w:val="22"/>
              </w:rPr>
              <w:t>2023 год</w:t>
            </w:r>
          </w:p>
          <w:p w:rsidR="00E71928" w:rsidRPr="0037058D" w:rsidRDefault="00E71928" w:rsidP="005F4DB0">
            <w:pPr>
              <w:widowControl w:val="0"/>
              <w:autoSpaceDE/>
              <w:autoSpaceDN/>
              <w:ind w:left="-106" w:right="-44"/>
              <w:jc w:val="center"/>
              <w:rPr>
                <w:b/>
                <w:sz w:val="22"/>
                <w:szCs w:val="22"/>
              </w:rPr>
            </w:pPr>
            <w:r w:rsidRPr="0037058D">
              <w:rPr>
                <w:b/>
                <w:sz w:val="22"/>
                <w:szCs w:val="22"/>
              </w:rPr>
              <w:t>(план)</w:t>
            </w:r>
          </w:p>
        </w:tc>
        <w:tc>
          <w:tcPr>
            <w:tcW w:w="993" w:type="dxa"/>
          </w:tcPr>
          <w:p w:rsidR="00E71928" w:rsidRPr="0037058D" w:rsidRDefault="00E71928" w:rsidP="005F4DB0">
            <w:pPr>
              <w:widowControl w:val="0"/>
              <w:autoSpaceDE/>
              <w:autoSpaceDN/>
              <w:ind w:left="-110" w:right="-103"/>
              <w:jc w:val="center"/>
              <w:rPr>
                <w:b/>
                <w:sz w:val="22"/>
                <w:szCs w:val="22"/>
              </w:rPr>
            </w:pPr>
            <w:r w:rsidRPr="0037058D">
              <w:rPr>
                <w:b/>
                <w:sz w:val="22"/>
                <w:szCs w:val="22"/>
              </w:rPr>
              <w:t>2024 год</w:t>
            </w:r>
          </w:p>
          <w:p w:rsidR="00E71928" w:rsidRPr="0037058D" w:rsidRDefault="00E71928" w:rsidP="005F4DB0">
            <w:pPr>
              <w:widowControl w:val="0"/>
              <w:autoSpaceDE/>
              <w:autoSpaceDN/>
              <w:ind w:left="-110" w:right="-103"/>
              <w:jc w:val="center"/>
              <w:rPr>
                <w:b/>
                <w:sz w:val="22"/>
                <w:szCs w:val="22"/>
              </w:rPr>
            </w:pPr>
            <w:r w:rsidRPr="0037058D">
              <w:rPr>
                <w:b/>
                <w:sz w:val="22"/>
                <w:szCs w:val="22"/>
              </w:rPr>
              <w:t>(план)</w:t>
            </w:r>
          </w:p>
        </w:tc>
      </w:tr>
      <w:tr w:rsidR="00E71928" w:rsidRPr="0037058D" w:rsidTr="00741AF4">
        <w:trPr>
          <w:trHeight w:val="416"/>
        </w:trPr>
        <w:tc>
          <w:tcPr>
            <w:tcW w:w="562" w:type="dxa"/>
          </w:tcPr>
          <w:p w:rsidR="00E71928" w:rsidRPr="0037058D" w:rsidRDefault="00E71928" w:rsidP="00D856D1">
            <w:pPr>
              <w:widowControl w:val="0"/>
              <w:autoSpaceDE/>
              <w:autoSpaceDN/>
              <w:jc w:val="center"/>
              <w:rPr>
                <w:sz w:val="24"/>
                <w:szCs w:val="24"/>
              </w:rPr>
            </w:pPr>
            <w:r w:rsidRPr="0037058D">
              <w:rPr>
                <w:sz w:val="24"/>
                <w:szCs w:val="24"/>
              </w:rPr>
              <w:t>1</w:t>
            </w:r>
          </w:p>
        </w:tc>
        <w:tc>
          <w:tcPr>
            <w:tcW w:w="5598" w:type="dxa"/>
          </w:tcPr>
          <w:p w:rsidR="00E71928" w:rsidRPr="0037058D" w:rsidRDefault="00E71928" w:rsidP="00D856D1">
            <w:pPr>
              <w:tabs>
                <w:tab w:val="left" w:pos="459"/>
              </w:tabs>
              <w:suppressAutoHyphens/>
              <w:autoSpaceDN/>
              <w:ind w:left="33"/>
              <w:jc w:val="both"/>
              <w:rPr>
                <w:sz w:val="24"/>
                <w:szCs w:val="24"/>
              </w:rPr>
            </w:pPr>
            <w:r w:rsidRPr="0037058D">
              <w:rPr>
                <w:sz w:val="24"/>
                <w:szCs w:val="24"/>
              </w:rPr>
              <w:t>Количество услуг, оказываемых управлением образования, размещенных на портале государственных услуг</w:t>
            </w:r>
          </w:p>
          <w:p w:rsidR="00E71928" w:rsidRPr="0037058D" w:rsidRDefault="00E71928" w:rsidP="00D856D1">
            <w:pPr>
              <w:tabs>
                <w:tab w:val="left" w:pos="459"/>
              </w:tabs>
              <w:suppressAutoHyphens/>
              <w:autoSpaceDN/>
              <w:ind w:left="33"/>
              <w:jc w:val="both"/>
              <w:rPr>
                <w:sz w:val="24"/>
                <w:szCs w:val="24"/>
              </w:rPr>
            </w:pPr>
          </w:p>
        </w:tc>
        <w:tc>
          <w:tcPr>
            <w:tcW w:w="1137" w:type="dxa"/>
          </w:tcPr>
          <w:p w:rsidR="00E71928" w:rsidRPr="0037058D" w:rsidRDefault="00E71928" w:rsidP="00D856D1">
            <w:pPr>
              <w:widowControl w:val="0"/>
              <w:autoSpaceDE/>
              <w:autoSpaceDN/>
              <w:jc w:val="center"/>
              <w:rPr>
                <w:sz w:val="22"/>
                <w:szCs w:val="22"/>
              </w:rPr>
            </w:pPr>
            <w:r w:rsidRPr="0037058D">
              <w:rPr>
                <w:sz w:val="22"/>
                <w:szCs w:val="22"/>
              </w:rPr>
              <w:t>ед</w:t>
            </w:r>
          </w:p>
        </w:tc>
        <w:tc>
          <w:tcPr>
            <w:tcW w:w="1346" w:type="dxa"/>
            <w:gridSpan w:val="2"/>
          </w:tcPr>
          <w:p w:rsidR="00E71928" w:rsidRPr="0037058D" w:rsidRDefault="00E71928" w:rsidP="00D856D1">
            <w:pPr>
              <w:widowControl w:val="0"/>
              <w:autoSpaceDE/>
              <w:autoSpaceDN/>
              <w:jc w:val="center"/>
              <w:rPr>
                <w:sz w:val="22"/>
                <w:szCs w:val="22"/>
              </w:rPr>
            </w:pPr>
            <w:r w:rsidRPr="0037058D">
              <w:rPr>
                <w:sz w:val="22"/>
                <w:szCs w:val="22"/>
              </w:rPr>
              <w:t>2</w:t>
            </w:r>
          </w:p>
        </w:tc>
        <w:tc>
          <w:tcPr>
            <w:tcW w:w="1135" w:type="dxa"/>
          </w:tcPr>
          <w:p w:rsidR="00E71928" w:rsidRPr="0037058D" w:rsidRDefault="00E71928" w:rsidP="00D856D1">
            <w:pPr>
              <w:widowControl w:val="0"/>
              <w:autoSpaceDE/>
              <w:autoSpaceDN/>
              <w:jc w:val="center"/>
              <w:rPr>
                <w:sz w:val="22"/>
                <w:szCs w:val="22"/>
              </w:rPr>
            </w:pPr>
            <w:r w:rsidRPr="0037058D">
              <w:rPr>
                <w:sz w:val="22"/>
                <w:szCs w:val="22"/>
              </w:rPr>
              <w:t>2</w:t>
            </w:r>
          </w:p>
        </w:tc>
        <w:tc>
          <w:tcPr>
            <w:tcW w:w="1421" w:type="dxa"/>
          </w:tcPr>
          <w:p w:rsidR="00E71928" w:rsidRPr="0037058D" w:rsidRDefault="00E71928" w:rsidP="00D856D1">
            <w:pPr>
              <w:widowControl w:val="0"/>
              <w:autoSpaceDE/>
              <w:autoSpaceDN/>
              <w:jc w:val="center"/>
              <w:rPr>
                <w:sz w:val="22"/>
                <w:szCs w:val="22"/>
              </w:rPr>
            </w:pPr>
            <w:r w:rsidRPr="0037058D">
              <w:rPr>
                <w:sz w:val="22"/>
                <w:szCs w:val="22"/>
              </w:rPr>
              <w:t>2</w:t>
            </w:r>
          </w:p>
        </w:tc>
        <w:tc>
          <w:tcPr>
            <w:tcW w:w="1278" w:type="dxa"/>
          </w:tcPr>
          <w:p w:rsidR="00E71928" w:rsidRPr="0037058D" w:rsidRDefault="00E71928" w:rsidP="00D856D1">
            <w:pPr>
              <w:widowControl w:val="0"/>
              <w:autoSpaceDE/>
              <w:autoSpaceDN/>
              <w:jc w:val="center"/>
              <w:rPr>
                <w:sz w:val="22"/>
                <w:szCs w:val="22"/>
              </w:rPr>
            </w:pPr>
            <w:r w:rsidRPr="0037058D">
              <w:rPr>
                <w:sz w:val="22"/>
                <w:szCs w:val="22"/>
              </w:rPr>
              <w:t>2</w:t>
            </w:r>
          </w:p>
        </w:tc>
        <w:tc>
          <w:tcPr>
            <w:tcW w:w="1273" w:type="dxa"/>
            <w:gridSpan w:val="2"/>
          </w:tcPr>
          <w:p w:rsidR="00E71928" w:rsidRPr="0037058D" w:rsidRDefault="00E71928" w:rsidP="00D856D1">
            <w:pPr>
              <w:widowControl w:val="0"/>
              <w:autoSpaceDE/>
              <w:autoSpaceDN/>
              <w:jc w:val="center"/>
              <w:rPr>
                <w:sz w:val="22"/>
                <w:szCs w:val="22"/>
              </w:rPr>
            </w:pPr>
            <w:r w:rsidRPr="0037058D">
              <w:rPr>
                <w:sz w:val="22"/>
                <w:szCs w:val="22"/>
              </w:rPr>
              <w:t>2</w:t>
            </w:r>
          </w:p>
        </w:tc>
        <w:tc>
          <w:tcPr>
            <w:tcW w:w="992" w:type="dxa"/>
          </w:tcPr>
          <w:p w:rsidR="00E71928" w:rsidRPr="0037058D" w:rsidRDefault="00E71928" w:rsidP="00D856D1">
            <w:pPr>
              <w:widowControl w:val="0"/>
              <w:autoSpaceDE/>
              <w:autoSpaceDN/>
              <w:jc w:val="center"/>
              <w:rPr>
                <w:sz w:val="22"/>
                <w:szCs w:val="22"/>
              </w:rPr>
            </w:pPr>
            <w:r w:rsidRPr="0037058D">
              <w:rPr>
                <w:sz w:val="22"/>
                <w:szCs w:val="22"/>
              </w:rPr>
              <w:t>2</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2</w:t>
            </w:r>
          </w:p>
        </w:tc>
      </w:tr>
      <w:tr w:rsidR="00E71928" w:rsidRPr="0037058D" w:rsidTr="00741AF4">
        <w:trPr>
          <w:trHeight w:val="416"/>
        </w:trPr>
        <w:tc>
          <w:tcPr>
            <w:tcW w:w="562" w:type="dxa"/>
          </w:tcPr>
          <w:p w:rsidR="00E71928" w:rsidRPr="0037058D" w:rsidRDefault="00E71928" w:rsidP="00D856D1">
            <w:pPr>
              <w:widowControl w:val="0"/>
              <w:autoSpaceDE/>
              <w:autoSpaceDN/>
              <w:jc w:val="center"/>
              <w:rPr>
                <w:sz w:val="24"/>
                <w:szCs w:val="24"/>
              </w:rPr>
            </w:pPr>
            <w:r w:rsidRPr="0037058D">
              <w:rPr>
                <w:sz w:val="24"/>
                <w:szCs w:val="24"/>
              </w:rPr>
              <w:t>2</w:t>
            </w:r>
          </w:p>
        </w:tc>
        <w:tc>
          <w:tcPr>
            <w:tcW w:w="5598" w:type="dxa"/>
          </w:tcPr>
          <w:p w:rsidR="00E71928" w:rsidRPr="0037058D" w:rsidRDefault="00E71928" w:rsidP="00D856D1">
            <w:pPr>
              <w:tabs>
                <w:tab w:val="left" w:pos="459"/>
              </w:tabs>
              <w:suppressAutoHyphens/>
              <w:autoSpaceDN/>
              <w:ind w:left="33"/>
              <w:jc w:val="both"/>
              <w:rPr>
                <w:sz w:val="24"/>
                <w:szCs w:val="24"/>
              </w:rPr>
            </w:pPr>
            <w:r w:rsidRPr="0037058D">
              <w:rPr>
                <w:sz w:val="24"/>
                <w:szCs w:val="24"/>
              </w:rPr>
              <w:t>Количество регламентов, разработанных управлением образования</w:t>
            </w:r>
          </w:p>
          <w:p w:rsidR="00E71928" w:rsidRPr="0037058D" w:rsidRDefault="00E71928" w:rsidP="00D856D1">
            <w:pPr>
              <w:tabs>
                <w:tab w:val="left" w:pos="459"/>
              </w:tabs>
              <w:suppressAutoHyphens/>
              <w:autoSpaceDN/>
              <w:ind w:left="33"/>
              <w:jc w:val="both"/>
              <w:rPr>
                <w:sz w:val="24"/>
                <w:szCs w:val="24"/>
              </w:rPr>
            </w:pPr>
          </w:p>
        </w:tc>
        <w:tc>
          <w:tcPr>
            <w:tcW w:w="1137" w:type="dxa"/>
          </w:tcPr>
          <w:p w:rsidR="00E71928" w:rsidRPr="0037058D" w:rsidRDefault="00E71928" w:rsidP="00D856D1">
            <w:pPr>
              <w:widowControl w:val="0"/>
              <w:autoSpaceDE/>
              <w:autoSpaceDN/>
              <w:jc w:val="center"/>
              <w:rPr>
                <w:sz w:val="22"/>
                <w:szCs w:val="22"/>
              </w:rPr>
            </w:pPr>
            <w:r w:rsidRPr="0037058D">
              <w:rPr>
                <w:sz w:val="22"/>
                <w:szCs w:val="22"/>
              </w:rPr>
              <w:t>ед</w:t>
            </w:r>
          </w:p>
        </w:tc>
        <w:tc>
          <w:tcPr>
            <w:tcW w:w="1346" w:type="dxa"/>
            <w:gridSpan w:val="2"/>
          </w:tcPr>
          <w:p w:rsidR="00E71928" w:rsidRPr="0037058D" w:rsidRDefault="00E71928" w:rsidP="00D856D1">
            <w:pPr>
              <w:widowControl w:val="0"/>
              <w:autoSpaceDE/>
              <w:autoSpaceDN/>
              <w:jc w:val="center"/>
              <w:rPr>
                <w:sz w:val="22"/>
                <w:szCs w:val="22"/>
              </w:rPr>
            </w:pPr>
            <w:r w:rsidRPr="0037058D">
              <w:rPr>
                <w:sz w:val="22"/>
                <w:szCs w:val="22"/>
              </w:rPr>
              <w:t>2</w:t>
            </w:r>
          </w:p>
        </w:tc>
        <w:tc>
          <w:tcPr>
            <w:tcW w:w="1135" w:type="dxa"/>
          </w:tcPr>
          <w:p w:rsidR="00E71928" w:rsidRPr="0037058D" w:rsidRDefault="00E71928" w:rsidP="00D856D1">
            <w:pPr>
              <w:widowControl w:val="0"/>
              <w:autoSpaceDE/>
              <w:autoSpaceDN/>
              <w:jc w:val="center"/>
              <w:rPr>
                <w:sz w:val="22"/>
                <w:szCs w:val="22"/>
              </w:rPr>
            </w:pPr>
            <w:r w:rsidRPr="0037058D">
              <w:rPr>
                <w:sz w:val="22"/>
                <w:szCs w:val="22"/>
              </w:rPr>
              <w:t>3</w:t>
            </w:r>
          </w:p>
        </w:tc>
        <w:tc>
          <w:tcPr>
            <w:tcW w:w="1421" w:type="dxa"/>
          </w:tcPr>
          <w:p w:rsidR="00E71928" w:rsidRPr="0037058D" w:rsidRDefault="00E71928" w:rsidP="00D856D1">
            <w:pPr>
              <w:widowControl w:val="0"/>
              <w:autoSpaceDE/>
              <w:autoSpaceDN/>
              <w:jc w:val="center"/>
              <w:rPr>
                <w:sz w:val="22"/>
                <w:szCs w:val="22"/>
              </w:rPr>
            </w:pPr>
            <w:r w:rsidRPr="0037058D">
              <w:rPr>
                <w:sz w:val="22"/>
                <w:szCs w:val="22"/>
              </w:rPr>
              <w:t>3</w:t>
            </w:r>
          </w:p>
        </w:tc>
        <w:tc>
          <w:tcPr>
            <w:tcW w:w="1278" w:type="dxa"/>
          </w:tcPr>
          <w:p w:rsidR="00E71928" w:rsidRPr="0037058D" w:rsidRDefault="00E71928" w:rsidP="00D856D1">
            <w:pPr>
              <w:widowControl w:val="0"/>
              <w:autoSpaceDE/>
              <w:autoSpaceDN/>
              <w:jc w:val="center"/>
              <w:rPr>
                <w:sz w:val="22"/>
                <w:szCs w:val="22"/>
              </w:rPr>
            </w:pPr>
            <w:r w:rsidRPr="0037058D">
              <w:rPr>
                <w:sz w:val="22"/>
                <w:szCs w:val="22"/>
              </w:rPr>
              <w:t>3</w:t>
            </w:r>
          </w:p>
        </w:tc>
        <w:tc>
          <w:tcPr>
            <w:tcW w:w="1273" w:type="dxa"/>
            <w:gridSpan w:val="2"/>
          </w:tcPr>
          <w:p w:rsidR="00E71928" w:rsidRPr="0037058D" w:rsidRDefault="00E71928" w:rsidP="00D856D1">
            <w:pPr>
              <w:widowControl w:val="0"/>
              <w:autoSpaceDE/>
              <w:autoSpaceDN/>
              <w:jc w:val="center"/>
              <w:rPr>
                <w:sz w:val="22"/>
                <w:szCs w:val="22"/>
              </w:rPr>
            </w:pPr>
            <w:r w:rsidRPr="0037058D">
              <w:rPr>
                <w:sz w:val="22"/>
                <w:szCs w:val="22"/>
              </w:rPr>
              <w:t>3</w:t>
            </w:r>
          </w:p>
        </w:tc>
        <w:tc>
          <w:tcPr>
            <w:tcW w:w="992" w:type="dxa"/>
          </w:tcPr>
          <w:p w:rsidR="00E71928" w:rsidRPr="0037058D" w:rsidRDefault="00E71928" w:rsidP="00D856D1">
            <w:pPr>
              <w:widowControl w:val="0"/>
              <w:autoSpaceDE/>
              <w:autoSpaceDN/>
              <w:jc w:val="center"/>
              <w:rPr>
                <w:sz w:val="22"/>
                <w:szCs w:val="22"/>
              </w:rPr>
            </w:pPr>
            <w:r w:rsidRPr="0037058D">
              <w:rPr>
                <w:sz w:val="22"/>
                <w:szCs w:val="22"/>
              </w:rPr>
              <w:t>3</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3</w:t>
            </w:r>
          </w:p>
        </w:tc>
      </w:tr>
      <w:tr w:rsidR="00E71928" w:rsidRPr="0037058D" w:rsidTr="00741AF4">
        <w:trPr>
          <w:trHeight w:val="1015"/>
        </w:trPr>
        <w:tc>
          <w:tcPr>
            <w:tcW w:w="562" w:type="dxa"/>
          </w:tcPr>
          <w:p w:rsidR="00E71928" w:rsidRPr="0037058D" w:rsidRDefault="00E71928" w:rsidP="00D856D1">
            <w:pPr>
              <w:widowControl w:val="0"/>
              <w:autoSpaceDE/>
              <w:autoSpaceDN/>
              <w:jc w:val="center"/>
              <w:rPr>
                <w:sz w:val="24"/>
                <w:szCs w:val="24"/>
              </w:rPr>
            </w:pPr>
            <w:r w:rsidRPr="0037058D">
              <w:rPr>
                <w:sz w:val="24"/>
                <w:szCs w:val="24"/>
              </w:rPr>
              <w:t>3</w:t>
            </w:r>
          </w:p>
        </w:tc>
        <w:tc>
          <w:tcPr>
            <w:tcW w:w="5598" w:type="dxa"/>
          </w:tcPr>
          <w:p w:rsidR="00E71928" w:rsidRPr="0037058D" w:rsidRDefault="00E71928" w:rsidP="00D856D1">
            <w:pPr>
              <w:tabs>
                <w:tab w:val="left" w:pos="459"/>
              </w:tabs>
              <w:suppressAutoHyphens/>
              <w:autoSpaceDN/>
              <w:ind w:left="33"/>
              <w:jc w:val="both"/>
              <w:rPr>
                <w:sz w:val="24"/>
                <w:szCs w:val="24"/>
              </w:rPr>
            </w:pPr>
            <w:r w:rsidRPr="0037058D">
              <w:rPr>
                <w:sz w:val="24"/>
                <w:szCs w:val="24"/>
              </w:rPr>
              <w:t>Сокращение доли расходов на административно- управленческие функции от общей суммы расходов в сфере образования</w:t>
            </w:r>
          </w:p>
        </w:tc>
        <w:tc>
          <w:tcPr>
            <w:tcW w:w="1137" w:type="dxa"/>
          </w:tcPr>
          <w:p w:rsidR="00E71928" w:rsidRPr="0037058D" w:rsidRDefault="00E71928" w:rsidP="00D856D1">
            <w:pPr>
              <w:widowControl w:val="0"/>
              <w:autoSpaceDE/>
              <w:autoSpaceDN/>
              <w:jc w:val="center"/>
              <w:rPr>
                <w:sz w:val="22"/>
                <w:szCs w:val="22"/>
              </w:rPr>
            </w:pPr>
            <w:r w:rsidRPr="0037058D">
              <w:rPr>
                <w:sz w:val="22"/>
                <w:szCs w:val="22"/>
              </w:rPr>
              <w:t xml:space="preserve">процентов </w:t>
            </w:r>
          </w:p>
        </w:tc>
        <w:tc>
          <w:tcPr>
            <w:tcW w:w="1346" w:type="dxa"/>
            <w:gridSpan w:val="2"/>
          </w:tcPr>
          <w:p w:rsidR="00E71928" w:rsidRPr="0037058D" w:rsidRDefault="00E71928" w:rsidP="00D856D1">
            <w:pPr>
              <w:widowControl w:val="0"/>
              <w:autoSpaceDE/>
              <w:autoSpaceDN/>
              <w:jc w:val="center"/>
              <w:rPr>
                <w:sz w:val="22"/>
                <w:szCs w:val="22"/>
              </w:rPr>
            </w:pPr>
            <w:r w:rsidRPr="0037058D">
              <w:rPr>
                <w:sz w:val="22"/>
                <w:szCs w:val="22"/>
              </w:rPr>
              <w:t>5</w:t>
            </w:r>
          </w:p>
        </w:tc>
        <w:tc>
          <w:tcPr>
            <w:tcW w:w="1135" w:type="dxa"/>
          </w:tcPr>
          <w:p w:rsidR="00E71928" w:rsidRPr="0037058D" w:rsidRDefault="00E71928" w:rsidP="00D856D1">
            <w:pPr>
              <w:widowControl w:val="0"/>
              <w:autoSpaceDE/>
              <w:autoSpaceDN/>
              <w:jc w:val="center"/>
              <w:rPr>
                <w:sz w:val="22"/>
                <w:szCs w:val="22"/>
              </w:rPr>
            </w:pPr>
            <w:r w:rsidRPr="0037058D">
              <w:rPr>
                <w:sz w:val="22"/>
                <w:szCs w:val="22"/>
              </w:rPr>
              <w:t>5</w:t>
            </w:r>
          </w:p>
        </w:tc>
        <w:tc>
          <w:tcPr>
            <w:tcW w:w="1421" w:type="dxa"/>
          </w:tcPr>
          <w:p w:rsidR="00E71928" w:rsidRPr="0037058D" w:rsidRDefault="00E71928" w:rsidP="00D856D1">
            <w:pPr>
              <w:widowControl w:val="0"/>
              <w:autoSpaceDE/>
              <w:autoSpaceDN/>
              <w:jc w:val="center"/>
              <w:rPr>
                <w:sz w:val="22"/>
                <w:szCs w:val="22"/>
              </w:rPr>
            </w:pPr>
            <w:r w:rsidRPr="0037058D">
              <w:rPr>
                <w:sz w:val="22"/>
                <w:szCs w:val="22"/>
              </w:rPr>
              <w:t>5</w:t>
            </w:r>
          </w:p>
        </w:tc>
        <w:tc>
          <w:tcPr>
            <w:tcW w:w="1278" w:type="dxa"/>
          </w:tcPr>
          <w:p w:rsidR="00E71928" w:rsidRPr="0037058D" w:rsidRDefault="00E71928" w:rsidP="00D856D1">
            <w:pPr>
              <w:widowControl w:val="0"/>
              <w:autoSpaceDE/>
              <w:autoSpaceDN/>
              <w:jc w:val="center"/>
              <w:rPr>
                <w:sz w:val="22"/>
                <w:szCs w:val="22"/>
              </w:rPr>
            </w:pPr>
            <w:r w:rsidRPr="0037058D">
              <w:rPr>
                <w:sz w:val="22"/>
                <w:szCs w:val="22"/>
              </w:rPr>
              <w:t>2</w:t>
            </w:r>
          </w:p>
        </w:tc>
        <w:tc>
          <w:tcPr>
            <w:tcW w:w="1273" w:type="dxa"/>
            <w:gridSpan w:val="2"/>
          </w:tcPr>
          <w:p w:rsidR="00E71928" w:rsidRPr="0037058D" w:rsidRDefault="00E71928" w:rsidP="00D856D1">
            <w:pPr>
              <w:widowControl w:val="0"/>
              <w:autoSpaceDE/>
              <w:autoSpaceDN/>
              <w:jc w:val="center"/>
              <w:rPr>
                <w:sz w:val="22"/>
                <w:szCs w:val="22"/>
              </w:rPr>
            </w:pPr>
            <w:r w:rsidRPr="0037058D">
              <w:rPr>
                <w:sz w:val="22"/>
                <w:szCs w:val="22"/>
              </w:rPr>
              <w:t>2</w:t>
            </w:r>
          </w:p>
        </w:tc>
        <w:tc>
          <w:tcPr>
            <w:tcW w:w="992" w:type="dxa"/>
          </w:tcPr>
          <w:p w:rsidR="00E71928" w:rsidRPr="0037058D" w:rsidRDefault="00E71928" w:rsidP="00D856D1">
            <w:pPr>
              <w:widowControl w:val="0"/>
              <w:autoSpaceDE/>
              <w:autoSpaceDN/>
              <w:jc w:val="center"/>
              <w:rPr>
                <w:sz w:val="22"/>
                <w:szCs w:val="22"/>
              </w:rPr>
            </w:pPr>
            <w:r w:rsidRPr="0037058D">
              <w:rPr>
                <w:sz w:val="22"/>
                <w:szCs w:val="22"/>
              </w:rPr>
              <w:t>2</w:t>
            </w:r>
          </w:p>
        </w:tc>
        <w:tc>
          <w:tcPr>
            <w:tcW w:w="993" w:type="dxa"/>
          </w:tcPr>
          <w:p w:rsidR="00E71928" w:rsidRPr="0037058D" w:rsidRDefault="00E71928" w:rsidP="00D856D1">
            <w:pPr>
              <w:widowControl w:val="0"/>
              <w:autoSpaceDE/>
              <w:autoSpaceDN/>
              <w:jc w:val="center"/>
              <w:rPr>
                <w:sz w:val="22"/>
                <w:szCs w:val="22"/>
              </w:rPr>
            </w:pPr>
            <w:r w:rsidRPr="0037058D">
              <w:rPr>
                <w:sz w:val="22"/>
                <w:szCs w:val="22"/>
              </w:rPr>
              <w:t>2</w:t>
            </w:r>
          </w:p>
        </w:tc>
      </w:tr>
    </w:tbl>
    <w:p w:rsidR="00D856D1" w:rsidRPr="0037058D" w:rsidRDefault="00D856D1" w:rsidP="00D856D1">
      <w:pPr>
        <w:widowControl w:val="0"/>
        <w:autoSpaceDE/>
        <w:autoSpaceDN/>
        <w:spacing w:line="240" w:lineRule="atLeast"/>
        <w:jc w:val="right"/>
        <w:rPr>
          <w:sz w:val="24"/>
          <w:szCs w:val="24"/>
        </w:rPr>
      </w:pPr>
    </w:p>
    <w:p w:rsidR="00D856D1" w:rsidRPr="0037058D" w:rsidRDefault="00D856D1" w:rsidP="00D856D1">
      <w:pPr>
        <w:widowControl w:val="0"/>
        <w:autoSpaceDE/>
        <w:autoSpaceDN/>
        <w:spacing w:line="240" w:lineRule="atLeast"/>
        <w:jc w:val="right"/>
        <w:rPr>
          <w:sz w:val="24"/>
          <w:szCs w:val="24"/>
        </w:rPr>
      </w:pPr>
    </w:p>
    <w:p w:rsidR="00320FDD" w:rsidRPr="0037058D" w:rsidRDefault="008508A9" w:rsidP="004B3582">
      <w:pPr>
        <w:widowControl w:val="0"/>
        <w:adjustRightInd w:val="0"/>
        <w:ind w:firstLine="567"/>
        <w:jc w:val="right"/>
        <w:rPr>
          <w:sz w:val="24"/>
          <w:szCs w:val="24"/>
        </w:rPr>
      </w:pPr>
      <w:r w:rsidRPr="0037058D">
        <w:rPr>
          <w:sz w:val="24"/>
          <w:szCs w:val="24"/>
        </w:rPr>
        <w:t xml:space="preserve">                                                                                   </w:t>
      </w:r>
    </w:p>
    <w:p w:rsidR="00320FDD" w:rsidRPr="0037058D" w:rsidRDefault="00320FDD">
      <w:pPr>
        <w:autoSpaceDE/>
        <w:autoSpaceDN/>
        <w:spacing w:after="200" w:line="276" w:lineRule="auto"/>
        <w:rPr>
          <w:sz w:val="24"/>
          <w:szCs w:val="24"/>
        </w:rPr>
      </w:pPr>
      <w:r w:rsidRPr="0037058D">
        <w:rPr>
          <w:sz w:val="24"/>
          <w:szCs w:val="24"/>
        </w:rPr>
        <w:br w:type="page"/>
      </w:r>
    </w:p>
    <w:p w:rsidR="004B3582" w:rsidRPr="0037058D" w:rsidRDefault="008508A9" w:rsidP="004B3582">
      <w:pPr>
        <w:widowControl w:val="0"/>
        <w:adjustRightInd w:val="0"/>
        <w:ind w:firstLine="567"/>
        <w:jc w:val="right"/>
        <w:rPr>
          <w:sz w:val="24"/>
          <w:szCs w:val="24"/>
        </w:rPr>
      </w:pPr>
      <w:r w:rsidRPr="0037058D">
        <w:rPr>
          <w:sz w:val="24"/>
          <w:szCs w:val="24"/>
        </w:rPr>
        <w:lastRenderedPageBreak/>
        <w:t xml:space="preserve"> </w:t>
      </w:r>
      <w:r w:rsidR="004B3582" w:rsidRPr="0037058D">
        <w:rPr>
          <w:sz w:val="24"/>
          <w:szCs w:val="24"/>
        </w:rPr>
        <w:t xml:space="preserve">Приложение  № 2  </w:t>
      </w:r>
    </w:p>
    <w:p w:rsidR="004B3582" w:rsidRPr="0037058D" w:rsidRDefault="004B3582" w:rsidP="004B3582">
      <w:pPr>
        <w:widowControl w:val="0"/>
        <w:adjustRightInd w:val="0"/>
        <w:ind w:firstLine="567"/>
        <w:jc w:val="right"/>
        <w:rPr>
          <w:sz w:val="24"/>
          <w:szCs w:val="24"/>
        </w:rPr>
      </w:pPr>
      <w:r w:rsidRPr="0037058D">
        <w:rPr>
          <w:sz w:val="24"/>
          <w:szCs w:val="24"/>
        </w:rPr>
        <w:t>к Программе</w:t>
      </w:r>
    </w:p>
    <w:p w:rsidR="00D856D1" w:rsidRPr="0037058D" w:rsidRDefault="00D856D1" w:rsidP="004B3582">
      <w:pPr>
        <w:widowControl w:val="0"/>
        <w:autoSpaceDE/>
        <w:autoSpaceDN/>
        <w:jc w:val="center"/>
        <w:rPr>
          <w:b/>
          <w:sz w:val="28"/>
          <w:szCs w:val="28"/>
        </w:rPr>
      </w:pPr>
      <w:r w:rsidRPr="0037058D">
        <w:rPr>
          <w:b/>
          <w:sz w:val="28"/>
          <w:szCs w:val="28"/>
        </w:rPr>
        <w:t>Перечень основных мероприятий Программы</w:t>
      </w:r>
    </w:p>
    <w:p w:rsidR="000076AB" w:rsidRPr="0037058D" w:rsidRDefault="000076AB" w:rsidP="004B3582">
      <w:pPr>
        <w:widowControl w:val="0"/>
        <w:autoSpaceDE/>
        <w:autoSpaceDN/>
        <w:jc w:val="center"/>
        <w:rPr>
          <w:b/>
          <w:sz w:val="28"/>
          <w:szCs w:val="28"/>
        </w:rPr>
      </w:pPr>
    </w:p>
    <w:tbl>
      <w:tblPr>
        <w:tblW w:w="16444" w:type="dxa"/>
        <w:tblInd w:w="-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tblPr>
      <w:tblGrid>
        <w:gridCol w:w="600"/>
        <w:gridCol w:w="2945"/>
        <w:gridCol w:w="2060"/>
        <w:gridCol w:w="1200"/>
        <w:gridCol w:w="1276"/>
        <w:gridCol w:w="3261"/>
        <w:gridCol w:w="2692"/>
        <w:gridCol w:w="2410"/>
      </w:tblGrid>
      <w:tr w:rsidR="00D856D1" w:rsidRPr="0037058D" w:rsidTr="00741AF4">
        <w:trPr>
          <w:trHeight w:val="228"/>
        </w:trPr>
        <w:tc>
          <w:tcPr>
            <w:tcW w:w="600" w:type="dxa"/>
            <w:vMerge w:val="restart"/>
          </w:tcPr>
          <w:p w:rsidR="00D856D1" w:rsidRPr="0037058D" w:rsidRDefault="00D856D1" w:rsidP="00D856D1">
            <w:pPr>
              <w:widowControl w:val="0"/>
              <w:autoSpaceDE/>
              <w:autoSpaceDN/>
              <w:jc w:val="center"/>
              <w:rPr>
                <w:sz w:val="24"/>
                <w:szCs w:val="24"/>
              </w:rPr>
            </w:pPr>
            <w:r w:rsidRPr="0037058D">
              <w:rPr>
                <w:sz w:val="24"/>
                <w:szCs w:val="24"/>
              </w:rPr>
              <w:t>№</w:t>
            </w:r>
          </w:p>
          <w:p w:rsidR="00D856D1" w:rsidRPr="0037058D" w:rsidRDefault="00D856D1" w:rsidP="00D856D1">
            <w:pPr>
              <w:widowControl w:val="0"/>
              <w:autoSpaceDE/>
              <w:autoSpaceDN/>
              <w:ind w:hanging="240"/>
              <w:jc w:val="center"/>
              <w:rPr>
                <w:sz w:val="24"/>
                <w:szCs w:val="24"/>
              </w:rPr>
            </w:pPr>
            <w:r w:rsidRPr="0037058D">
              <w:rPr>
                <w:sz w:val="24"/>
                <w:szCs w:val="24"/>
              </w:rPr>
              <w:t>п/п</w:t>
            </w:r>
          </w:p>
        </w:tc>
        <w:tc>
          <w:tcPr>
            <w:tcW w:w="2945" w:type="dxa"/>
            <w:vMerge w:val="restart"/>
          </w:tcPr>
          <w:p w:rsidR="00D856D1" w:rsidRPr="0037058D" w:rsidRDefault="00D856D1" w:rsidP="00D856D1">
            <w:pPr>
              <w:widowControl w:val="0"/>
              <w:autoSpaceDE/>
              <w:autoSpaceDN/>
              <w:jc w:val="center"/>
              <w:rPr>
                <w:sz w:val="24"/>
                <w:szCs w:val="24"/>
              </w:rPr>
            </w:pPr>
            <w:r w:rsidRPr="0037058D">
              <w:rPr>
                <w:sz w:val="24"/>
                <w:szCs w:val="24"/>
              </w:rPr>
              <w:t>Наименование</w:t>
            </w:r>
          </w:p>
          <w:p w:rsidR="00D856D1" w:rsidRPr="0037058D" w:rsidRDefault="00D856D1" w:rsidP="00D856D1">
            <w:pPr>
              <w:widowControl w:val="0"/>
              <w:autoSpaceDE/>
              <w:autoSpaceDN/>
              <w:jc w:val="center"/>
              <w:rPr>
                <w:sz w:val="24"/>
                <w:szCs w:val="24"/>
              </w:rPr>
            </w:pPr>
            <w:r w:rsidRPr="0037058D">
              <w:rPr>
                <w:sz w:val="24"/>
                <w:szCs w:val="24"/>
              </w:rPr>
              <w:t xml:space="preserve">основного </w:t>
            </w:r>
          </w:p>
          <w:p w:rsidR="00D856D1" w:rsidRPr="0037058D" w:rsidRDefault="00D856D1" w:rsidP="00D856D1">
            <w:pPr>
              <w:widowControl w:val="0"/>
              <w:autoSpaceDE/>
              <w:autoSpaceDN/>
              <w:jc w:val="center"/>
              <w:rPr>
                <w:sz w:val="24"/>
                <w:szCs w:val="24"/>
              </w:rPr>
            </w:pPr>
            <w:r w:rsidRPr="0037058D">
              <w:rPr>
                <w:sz w:val="24"/>
                <w:szCs w:val="24"/>
              </w:rPr>
              <w:t>мероприятия</w:t>
            </w:r>
          </w:p>
        </w:tc>
        <w:tc>
          <w:tcPr>
            <w:tcW w:w="2060" w:type="dxa"/>
            <w:vMerge w:val="restart"/>
          </w:tcPr>
          <w:p w:rsidR="00D856D1" w:rsidRPr="0037058D" w:rsidRDefault="00D856D1" w:rsidP="00D856D1">
            <w:pPr>
              <w:widowControl w:val="0"/>
              <w:autoSpaceDE/>
              <w:autoSpaceDN/>
              <w:jc w:val="center"/>
              <w:rPr>
                <w:sz w:val="24"/>
                <w:szCs w:val="24"/>
              </w:rPr>
            </w:pPr>
            <w:r w:rsidRPr="0037058D">
              <w:rPr>
                <w:sz w:val="24"/>
                <w:szCs w:val="24"/>
              </w:rPr>
              <w:t>Ответственный исполнитель</w:t>
            </w:r>
          </w:p>
        </w:tc>
        <w:tc>
          <w:tcPr>
            <w:tcW w:w="2476" w:type="dxa"/>
            <w:gridSpan w:val="2"/>
          </w:tcPr>
          <w:p w:rsidR="00D856D1" w:rsidRPr="0037058D" w:rsidRDefault="00D856D1" w:rsidP="00D856D1">
            <w:pPr>
              <w:widowControl w:val="0"/>
              <w:autoSpaceDE/>
              <w:autoSpaceDN/>
              <w:jc w:val="center"/>
              <w:rPr>
                <w:sz w:val="24"/>
                <w:szCs w:val="24"/>
              </w:rPr>
            </w:pPr>
            <w:r w:rsidRPr="0037058D">
              <w:rPr>
                <w:sz w:val="24"/>
                <w:szCs w:val="24"/>
              </w:rPr>
              <w:t>Срок</w:t>
            </w:r>
          </w:p>
        </w:tc>
        <w:tc>
          <w:tcPr>
            <w:tcW w:w="3261" w:type="dxa"/>
            <w:vMerge w:val="restart"/>
          </w:tcPr>
          <w:p w:rsidR="00D856D1" w:rsidRPr="0037058D" w:rsidRDefault="00D856D1" w:rsidP="00D856D1">
            <w:pPr>
              <w:widowControl w:val="0"/>
              <w:autoSpaceDE/>
              <w:autoSpaceDN/>
              <w:jc w:val="center"/>
              <w:rPr>
                <w:sz w:val="24"/>
                <w:szCs w:val="24"/>
              </w:rPr>
            </w:pPr>
            <w:r w:rsidRPr="0037058D">
              <w:rPr>
                <w:sz w:val="24"/>
                <w:szCs w:val="24"/>
              </w:rPr>
              <w:t>Ожидаемый непосредственный результат</w:t>
            </w:r>
            <w:r w:rsidRPr="0037058D">
              <w:rPr>
                <w:sz w:val="24"/>
                <w:szCs w:val="24"/>
              </w:rPr>
              <w:br/>
              <w:t>(краткое описание)</w:t>
            </w:r>
          </w:p>
        </w:tc>
        <w:tc>
          <w:tcPr>
            <w:tcW w:w="2692" w:type="dxa"/>
            <w:vMerge w:val="restart"/>
          </w:tcPr>
          <w:p w:rsidR="00D856D1" w:rsidRPr="0037058D" w:rsidRDefault="00D856D1" w:rsidP="00D856D1">
            <w:pPr>
              <w:widowControl w:val="0"/>
              <w:autoSpaceDE/>
              <w:autoSpaceDN/>
              <w:jc w:val="center"/>
              <w:rPr>
                <w:sz w:val="24"/>
                <w:szCs w:val="24"/>
              </w:rPr>
            </w:pPr>
            <w:r w:rsidRPr="0037058D">
              <w:rPr>
                <w:sz w:val="24"/>
                <w:szCs w:val="24"/>
              </w:rPr>
              <w:t>Последствия</w:t>
            </w:r>
          </w:p>
          <w:p w:rsidR="00D856D1" w:rsidRPr="0037058D" w:rsidRDefault="00D856D1" w:rsidP="00D856D1">
            <w:pPr>
              <w:widowControl w:val="0"/>
              <w:autoSpaceDE/>
              <w:autoSpaceDN/>
              <w:jc w:val="center"/>
              <w:rPr>
                <w:sz w:val="24"/>
                <w:szCs w:val="24"/>
              </w:rPr>
            </w:pPr>
            <w:r w:rsidRPr="0037058D">
              <w:rPr>
                <w:sz w:val="24"/>
                <w:szCs w:val="24"/>
              </w:rPr>
              <w:t xml:space="preserve">нереализации </w:t>
            </w:r>
          </w:p>
          <w:p w:rsidR="00D856D1" w:rsidRPr="0037058D" w:rsidRDefault="00D856D1" w:rsidP="00D856D1">
            <w:pPr>
              <w:widowControl w:val="0"/>
              <w:autoSpaceDE/>
              <w:autoSpaceDN/>
              <w:jc w:val="center"/>
              <w:rPr>
                <w:sz w:val="24"/>
                <w:szCs w:val="24"/>
              </w:rPr>
            </w:pPr>
            <w:r w:rsidRPr="0037058D">
              <w:rPr>
                <w:sz w:val="24"/>
                <w:szCs w:val="24"/>
              </w:rPr>
              <w:t>основного</w:t>
            </w:r>
          </w:p>
          <w:p w:rsidR="00D856D1" w:rsidRPr="0037058D" w:rsidRDefault="00D856D1" w:rsidP="00D856D1">
            <w:pPr>
              <w:widowControl w:val="0"/>
              <w:autoSpaceDE/>
              <w:autoSpaceDN/>
              <w:jc w:val="center"/>
              <w:rPr>
                <w:sz w:val="24"/>
                <w:szCs w:val="24"/>
              </w:rPr>
            </w:pPr>
            <w:r w:rsidRPr="0037058D">
              <w:rPr>
                <w:sz w:val="24"/>
                <w:szCs w:val="24"/>
              </w:rPr>
              <w:t>мероприятия</w:t>
            </w:r>
          </w:p>
        </w:tc>
        <w:tc>
          <w:tcPr>
            <w:tcW w:w="2410" w:type="dxa"/>
            <w:vMerge w:val="restart"/>
          </w:tcPr>
          <w:p w:rsidR="00D856D1" w:rsidRPr="0037058D" w:rsidRDefault="00D856D1" w:rsidP="00D856D1">
            <w:pPr>
              <w:widowControl w:val="0"/>
              <w:autoSpaceDE/>
              <w:autoSpaceDN/>
              <w:jc w:val="center"/>
              <w:rPr>
                <w:sz w:val="24"/>
                <w:szCs w:val="24"/>
              </w:rPr>
            </w:pPr>
            <w:r w:rsidRPr="0037058D">
              <w:rPr>
                <w:sz w:val="24"/>
                <w:szCs w:val="24"/>
              </w:rPr>
              <w:t xml:space="preserve">Связь </w:t>
            </w:r>
          </w:p>
          <w:p w:rsidR="00D856D1" w:rsidRPr="0037058D" w:rsidRDefault="00D856D1" w:rsidP="00D856D1">
            <w:pPr>
              <w:widowControl w:val="0"/>
              <w:autoSpaceDE/>
              <w:autoSpaceDN/>
              <w:jc w:val="center"/>
              <w:rPr>
                <w:sz w:val="24"/>
                <w:szCs w:val="24"/>
              </w:rPr>
            </w:pPr>
            <w:r w:rsidRPr="0037058D">
              <w:rPr>
                <w:sz w:val="24"/>
                <w:szCs w:val="24"/>
              </w:rPr>
              <w:t xml:space="preserve">с показателями </w:t>
            </w:r>
          </w:p>
          <w:p w:rsidR="00D856D1" w:rsidRPr="0037058D" w:rsidRDefault="00D856D1" w:rsidP="00D856D1">
            <w:pPr>
              <w:widowControl w:val="0"/>
              <w:autoSpaceDE/>
              <w:autoSpaceDN/>
              <w:jc w:val="center"/>
              <w:rPr>
                <w:sz w:val="24"/>
                <w:szCs w:val="24"/>
              </w:rPr>
            </w:pPr>
            <w:r w:rsidRPr="0037058D">
              <w:rPr>
                <w:sz w:val="24"/>
                <w:szCs w:val="24"/>
              </w:rPr>
              <w:t xml:space="preserve">государственной </w:t>
            </w:r>
          </w:p>
          <w:p w:rsidR="00D856D1" w:rsidRPr="0037058D" w:rsidRDefault="00D856D1" w:rsidP="00D856D1">
            <w:pPr>
              <w:widowControl w:val="0"/>
              <w:autoSpaceDE/>
              <w:autoSpaceDN/>
              <w:jc w:val="center"/>
              <w:rPr>
                <w:sz w:val="24"/>
                <w:szCs w:val="24"/>
              </w:rPr>
            </w:pPr>
            <w:r w:rsidRPr="0037058D">
              <w:rPr>
                <w:sz w:val="24"/>
                <w:szCs w:val="24"/>
              </w:rPr>
              <w:t xml:space="preserve">программы </w:t>
            </w:r>
          </w:p>
          <w:p w:rsidR="00D856D1" w:rsidRPr="0037058D" w:rsidRDefault="00D856D1" w:rsidP="00D856D1">
            <w:pPr>
              <w:widowControl w:val="0"/>
              <w:autoSpaceDE/>
              <w:autoSpaceDN/>
              <w:jc w:val="center"/>
              <w:rPr>
                <w:sz w:val="24"/>
                <w:szCs w:val="24"/>
              </w:rPr>
            </w:pPr>
            <w:r w:rsidRPr="0037058D">
              <w:rPr>
                <w:sz w:val="24"/>
                <w:szCs w:val="24"/>
              </w:rPr>
              <w:t>(подпрограммы)</w:t>
            </w:r>
          </w:p>
        </w:tc>
      </w:tr>
      <w:tr w:rsidR="00D856D1" w:rsidRPr="0037058D" w:rsidTr="00741AF4">
        <w:trPr>
          <w:trHeight w:val="914"/>
        </w:trPr>
        <w:tc>
          <w:tcPr>
            <w:tcW w:w="600" w:type="dxa"/>
            <w:vMerge/>
          </w:tcPr>
          <w:p w:rsidR="00D856D1" w:rsidRPr="0037058D" w:rsidRDefault="00D856D1" w:rsidP="00D856D1">
            <w:pPr>
              <w:widowControl w:val="0"/>
              <w:autoSpaceDE/>
              <w:autoSpaceDN/>
              <w:rPr>
                <w:sz w:val="24"/>
                <w:szCs w:val="24"/>
              </w:rPr>
            </w:pPr>
          </w:p>
        </w:tc>
        <w:tc>
          <w:tcPr>
            <w:tcW w:w="2945" w:type="dxa"/>
            <w:vMerge/>
          </w:tcPr>
          <w:p w:rsidR="00D856D1" w:rsidRPr="0037058D" w:rsidRDefault="00D856D1" w:rsidP="00D856D1">
            <w:pPr>
              <w:widowControl w:val="0"/>
              <w:autoSpaceDE/>
              <w:autoSpaceDN/>
              <w:rPr>
                <w:sz w:val="24"/>
                <w:szCs w:val="24"/>
              </w:rPr>
            </w:pPr>
          </w:p>
        </w:tc>
        <w:tc>
          <w:tcPr>
            <w:tcW w:w="2060" w:type="dxa"/>
            <w:vMerge/>
          </w:tcPr>
          <w:p w:rsidR="00D856D1" w:rsidRPr="0037058D" w:rsidRDefault="00D856D1" w:rsidP="00D856D1">
            <w:pPr>
              <w:widowControl w:val="0"/>
              <w:autoSpaceDE/>
              <w:autoSpaceDN/>
              <w:rPr>
                <w:sz w:val="24"/>
                <w:szCs w:val="24"/>
              </w:rPr>
            </w:pPr>
          </w:p>
        </w:tc>
        <w:tc>
          <w:tcPr>
            <w:tcW w:w="1200" w:type="dxa"/>
          </w:tcPr>
          <w:p w:rsidR="00D856D1" w:rsidRPr="0037058D" w:rsidRDefault="00D856D1" w:rsidP="00D856D1">
            <w:pPr>
              <w:widowControl w:val="0"/>
              <w:autoSpaceDE/>
              <w:autoSpaceDN/>
              <w:jc w:val="center"/>
              <w:rPr>
                <w:sz w:val="24"/>
                <w:szCs w:val="24"/>
              </w:rPr>
            </w:pPr>
            <w:r w:rsidRPr="0037058D">
              <w:rPr>
                <w:sz w:val="24"/>
                <w:szCs w:val="24"/>
              </w:rPr>
              <w:t>начала реализации</w:t>
            </w:r>
          </w:p>
        </w:tc>
        <w:tc>
          <w:tcPr>
            <w:tcW w:w="1276" w:type="dxa"/>
          </w:tcPr>
          <w:p w:rsidR="00D856D1" w:rsidRPr="0037058D" w:rsidRDefault="00D856D1" w:rsidP="00D856D1">
            <w:pPr>
              <w:widowControl w:val="0"/>
              <w:autoSpaceDE/>
              <w:autoSpaceDN/>
              <w:jc w:val="center"/>
              <w:rPr>
                <w:sz w:val="24"/>
                <w:szCs w:val="24"/>
              </w:rPr>
            </w:pPr>
            <w:r w:rsidRPr="0037058D">
              <w:rPr>
                <w:sz w:val="24"/>
                <w:szCs w:val="24"/>
              </w:rPr>
              <w:t>окончания реализации</w:t>
            </w:r>
          </w:p>
        </w:tc>
        <w:tc>
          <w:tcPr>
            <w:tcW w:w="3261" w:type="dxa"/>
            <w:vMerge/>
          </w:tcPr>
          <w:p w:rsidR="00D856D1" w:rsidRPr="0037058D" w:rsidRDefault="00D856D1" w:rsidP="00D856D1">
            <w:pPr>
              <w:widowControl w:val="0"/>
              <w:autoSpaceDE/>
              <w:autoSpaceDN/>
              <w:rPr>
                <w:sz w:val="24"/>
                <w:szCs w:val="24"/>
              </w:rPr>
            </w:pPr>
          </w:p>
        </w:tc>
        <w:tc>
          <w:tcPr>
            <w:tcW w:w="2692" w:type="dxa"/>
            <w:vMerge/>
          </w:tcPr>
          <w:p w:rsidR="00D856D1" w:rsidRPr="0037058D" w:rsidRDefault="00D856D1" w:rsidP="00D856D1">
            <w:pPr>
              <w:widowControl w:val="0"/>
              <w:autoSpaceDE/>
              <w:autoSpaceDN/>
              <w:rPr>
                <w:sz w:val="24"/>
                <w:szCs w:val="24"/>
              </w:rPr>
            </w:pPr>
          </w:p>
        </w:tc>
        <w:tc>
          <w:tcPr>
            <w:tcW w:w="2410" w:type="dxa"/>
            <w:vMerge/>
          </w:tcPr>
          <w:p w:rsidR="00D856D1" w:rsidRPr="0037058D" w:rsidRDefault="00D856D1" w:rsidP="00D856D1">
            <w:pPr>
              <w:widowControl w:val="0"/>
              <w:autoSpaceDE/>
              <w:autoSpaceDN/>
              <w:rPr>
                <w:sz w:val="24"/>
                <w:szCs w:val="24"/>
              </w:rPr>
            </w:pPr>
          </w:p>
        </w:tc>
      </w:tr>
    </w:tbl>
    <w:p w:rsidR="00D856D1" w:rsidRPr="0037058D" w:rsidRDefault="00D856D1" w:rsidP="00D856D1">
      <w:pPr>
        <w:widowControl w:val="0"/>
        <w:autoSpaceDE/>
        <w:autoSpaceDN/>
        <w:rPr>
          <w:sz w:val="2"/>
          <w:szCs w:val="2"/>
        </w:rPr>
      </w:pPr>
    </w:p>
    <w:tbl>
      <w:tblPr>
        <w:tblW w:w="164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6"/>
        <w:gridCol w:w="2869"/>
        <w:gridCol w:w="80"/>
        <w:gridCol w:w="8"/>
        <w:gridCol w:w="1927"/>
        <w:gridCol w:w="57"/>
        <w:gridCol w:w="67"/>
        <w:gridCol w:w="75"/>
        <w:gridCol w:w="988"/>
        <w:gridCol w:w="139"/>
        <w:gridCol w:w="1286"/>
        <w:gridCol w:w="167"/>
        <w:gridCol w:w="2950"/>
        <w:gridCol w:w="63"/>
        <w:gridCol w:w="244"/>
        <w:gridCol w:w="11"/>
        <w:gridCol w:w="2098"/>
        <w:gridCol w:w="136"/>
        <w:gridCol w:w="176"/>
        <w:gridCol w:w="2519"/>
        <w:gridCol w:w="34"/>
      </w:tblGrid>
      <w:tr w:rsidR="00D856D1" w:rsidRPr="0037058D" w:rsidTr="00741AF4">
        <w:trPr>
          <w:tblHeader/>
        </w:trPr>
        <w:tc>
          <w:tcPr>
            <w:tcW w:w="586" w:type="dxa"/>
          </w:tcPr>
          <w:p w:rsidR="00D856D1" w:rsidRPr="0037058D" w:rsidRDefault="00D856D1" w:rsidP="00D856D1">
            <w:pPr>
              <w:widowControl w:val="0"/>
              <w:autoSpaceDE/>
              <w:autoSpaceDN/>
              <w:jc w:val="center"/>
              <w:rPr>
                <w:sz w:val="24"/>
                <w:szCs w:val="24"/>
              </w:rPr>
            </w:pPr>
            <w:r w:rsidRPr="0037058D">
              <w:rPr>
                <w:sz w:val="24"/>
                <w:szCs w:val="24"/>
              </w:rPr>
              <w:t>1</w:t>
            </w:r>
          </w:p>
        </w:tc>
        <w:tc>
          <w:tcPr>
            <w:tcW w:w="2949" w:type="dxa"/>
            <w:gridSpan w:val="2"/>
          </w:tcPr>
          <w:p w:rsidR="00D856D1" w:rsidRPr="0037058D" w:rsidRDefault="00D856D1" w:rsidP="00D856D1">
            <w:pPr>
              <w:widowControl w:val="0"/>
              <w:autoSpaceDE/>
              <w:autoSpaceDN/>
              <w:jc w:val="center"/>
              <w:rPr>
                <w:sz w:val="24"/>
                <w:szCs w:val="24"/>
              </w:rPr>
            </w:pPr>
            <w:r w:rsidRPr="0037058D">
              <w:rPr>
                <w:sz w:val="24"/>
                <w:szCs w:val="24"/>
              </w:rPr>
              <w:t>2</w:t>
            </w:r>
          </w:p>
        </w:tc>
        <w:tc>
          <w:tcPr>
            <w:tcW w:w="2059" w:type="dxa"/>
            <w:gridSpan w:val="4"/>
          </w:tcPr>
          <w:p w:rsidR="00D856D1" w:rsidRPr="0037058D" w:rsidRDefault="00D856D1" w:rsidP="00D856D1">
            <w:pPr>
              <w:widowControl w:val="0"/>
              <w:autoSpaceDE/>
              <w:autoSpaceDN/>
              <w:jc w:val="center"/>
              <w:rPr>
                <w:sz w:val="24"/>
                <w:szCs w:val="24"/>
              </w:rPr>
            </w:pPr>
            <w:r w:rsidRPr="0037058D">
              <w:rPr>
                <w:sz w:val="24"/>
                <w:szCs w:val="24"/>
              </w:rPr>
              <w:t>3</w:t>
            </w:r>
          </w:p>
        </w:tc>
        <w:tc>
          <w:tcPr>
            <w:tcW w:w="1202" w:type="dxa"/>
            <w:gridSpan w:val="3"/>
          </w:tcPr>
          <w:p w:rsidR="00D856D1" w:rsidRPr="0037058D" w:rsidRDefault="00D856D1" w:rsidP="00D856D1">
            <w:pPr>
              <w:widowControl w:val="0"/>
              <w:autoSpaceDE/>
              <w:autoSpaceDN/>
              <w:jc w:val="center"/>
              <w:rPr>
                <w:sz w:val="24"/>
                <w:szCs w:val="24"/>
              </w:rPr>
            </w:pPr>
            <w:r w:rsidRPr="0037058D">
              <w:rPr>
                <w:sz w:val="24"/>
                <w:szCs w:val="24"/>
              </w:rPr>
              <w:t>4</w:t>
            </w:r>
          </w:p>
        </w:tc>
        <w:tc>
          <w:tcPr>
            <w:tcW w:w="1453" w:type="dxa"/>
            <w:gridSpan w:val="2"/>
          </w:tcPr>
          <w:p w:rsidR="00D856D1" w:rsidRPr="0037058D" w:rsidRDefault="00D856D1" w:rsidP="00D856D1">
            <w:pPr>
              <w:widowControl w:val="0"/>
              <w:autoSpaceDE/>
              <w:autoSpaceDN/>
              <w:jc w:val="center"/>
              <w:rPr>
                <w:sz w:val="24"/>
                <w:szCs w:val="24"/>
              </w:rPr>
            </w:pPr>
            <w:r w:rsidRPr="0037058D">
              <w:rPr>
                <w:sz w:val="24"/>
                <w:szCs w:val="24"/>
              </w:rPr>
              <w:t>5</w:t>
            </w:r>
          </w:p>
        </w:tc>
        <w:tc>
          <w:tcPr>
            <w:tcW w:w="3257" w:type="dxa"/>
            <w:gridSpan w:val="3"/>
          </w:tcPr>
          <w:p w:rsidR="00D856D1" w:rsidRPr="0037058D" w:rsidRDefault="00D856D1" w:rsidP="00D856D1">
            <w:pPr>
              <w:widowControl w:val="0"/>
              <w:autoSpaceDE/>
              <w:autoSpaceDN/>
              <w:jc w:val="center"/>
              <w:rPr>
                <w:sz w:val="24"/>
                <w:szCs w:val="24"/>
              </w:rPr>
            </w:pPr>
            <w:r w:rsidRPr="0037058D">
              <w:rPr>
                <w:sz w:val="24"/>
                <w:szCs w:val="24"/>
              </w:rPr>
              <w:t>6</w:t>
            </w:r>
          </w:p>
        </w:tc>
        <w:tc>
          <w:tcPr>
            <w:tcW w:w="2421" w:type="dxa"/>
            <w:gridSpan w:val="4"/>
          </w:tcPr>
          <w:p w:rsidR="00D856D1" w:rsidRPr="0037058D" w:rsidRDefault="00D856D1" w:rsidP="00D856D1">
            <w:pPr>
              <w:widowControl w:val="0"/>
              <w:autoSpaceDE/>
              <w:autoSpaceDN/>
              <w:jc w:val="center"/>
              <w:rPr>
                <w:sz w:val="24"/>
                <w:szCs w:val="24"/>
              </w:rPr>
            </w:pPr>
            <w:r w:rsidRPr="0037058D">
              <w:rPr>
                <w:sz w:val="24"/>
                <w:szCs w:val="24"/>
              </w:rPr>
              <w:t>7</w:t>
            </w:r>
          </w:p>
        </w:tc>
        <w:tc>
          <w:tcPr>
            <w:tcW w:w="2553" w:type="dxa"/>
            <w:gridSpan w:val="2"/>
          </w:tcPr>
          <w:p w:rsidR="00D856D1" w:rsidRPr="0037058D" w:rsidRDefault="00D856D1" w:rsidP="00D856D1">
            <w:pPr>
              <w:widowControl w:val="0"/>
              <w:autoSpaceDE/>
              <w:autoSpaceDN/>
              <w:jc w:val="center"/>
              <w:rPr>
                <w:sz w:val="24"/>
                <w:szCs w:val="24"/>
              </w:rPr>
            </w:pPr>
            <w:r w:rsidRPr="0037058D">
              <w:rPr>
                <w:sz w:val="24"/>
                <w:szCs w:val="24"/>
              </w:rPr>
              <w:t>8</w:t>
            </w:r>
          </w:p>
        </w:tc>
      </w:tr>
      <w:tr w:rsidR="00D856D1" w:rsidRPr="0037058D" w:rsidTr="00741AF4">
        <w:trPr>
          <w:trHeight w:val="349"/>
        </w:trPr>
        <w:tc>
          <w:tcPr>
            <w:tcW w:w="16480" w:type="dxa"/>
            <w:gridSpan w:val="21"/>
          </w:tcPr>
          <w:p w:rsidR="00D856D1" w:rsidRPr="0037058D" w:rsidRDefault="00D856D1" w:rsidP="00D856D1">
            <w:pPr>
              <w:widowControl w:val="0"/>
              <w:autoSpaceDE/>
              <w:autoSpaceDN/>
              <w:rPr>
                <w:b/>
                <w:sz w:val="28"/>
                <w:szCs w:val="28"/>
              </w:rPr>
            </w:pPr>
          </w:p>
          <w:p w:rsidR="00D856D1" w:rsidRPr="0037058D" w:rsidRDefault="00D856D1" w:rsidP="00D856D1">
            <w:pPr>
              <w:widowControl w:val="0"/>
              <w:autoSpaceDE/>
              <w:autoSpaceDN/>
              <w:jc w:val="center"/>
              <w:rPr>
                <w:b/>
                <w:sz w:val="28"/>
                <w:szCs w:val="28"/>
              </w:rPr>
            </w:pPr>
            <w:r w:rsidRPr="0037058D">
              <w:rPr>
                <w:b/>
                <w:sz w:val="28"/>
                <w:szCs w:val="28"/>
              </w:rPr>
              <w:t>Подпрограмма  № 1 «Развитие дошкольного образования детей»</w:t>
            </w:r>
          </w:p>
        </w:tc>
      </w:tr>
      <w:tr w:rsidR="00D856D1" w:rsidRPr="0037058D" w:rsidTr="00741AF4">
        <w:tc>
          <w:tcPr>
            <w:tcW w:w="586" w:type="dxa"/>
            <w:vMerge w:val="restart"/>
          </w:tcPr>
          <w:p w:rsidR="00D856D1" w:rsidRPr="0037058D" w:rsidRDefault="00D856D1" w:rsidP="00D856D1">
            <w:pPr>
              <w:widowControl w:val="0"/>
              <w:autoSpaceDE/>
              <w:autoSpaceDN/>
              <w:rPr>
                <w:sz w:val="24"/>
                <w:szCs w:val="24"/>
              </w:rPr>
            </w:pPr>
            <w:r w:rsidRPr="0037058D">
              <w:rPr>
                <w:sz w:val="24"/>
                <w:szCs w:val="24"/>
              </w:rPr>
              <w:t>.</w:t>
            </w: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u w:val="single"/>
              </w:rPr>
            </w:pPr>
            <w:r w:rsidRPr="0037058D">
              <w:rPr>
                <w:b/>
                <w:sz w:val="24"/>
                <w:szCs w:val="24"/>
                <w:u w:val="single"/>
              </w:rPr>
              <w:lastRenderedPageBreak/>
              <w:t>Основное мероприятие 1</w:t>
            </w:r>
          </w:p>
          <w:p w:rsidR="00D856D1" w:rsidRPr="0037058D" w:rsidRDefault="00D856D1" w:rsidP="00D856D1">
            <w:pPr>
              <w:widowControl w:val="0"/>
              <w:autoSpaceDE/>
              <w:autoSpaceDN/>
              <w:rPr>
                <w:b/>
                <w:sz w:val="24"/>
                <w:szCs w:val="24"/>
              </w:rPr>
            </w:pPr>
            <w:r w:rsidRPr="0037058D">
              <w:rPr>
                <w:b/>
                <w:sz w:val="24"/>
                <w:szCs w:val="24"/>
              </w:rPr>
              <w:t>1.1. Повышение доступности дошкольных образовательных услуг</w:t>
            </w:r>
          </w:p>
          <w:p w:rsidR="00D856D1" w:rsidRPr="0037058D" w:rsidRDefault="00D856D1" w:rsidP="00D856D1">
            <w:pPr>
              <w:widowControl w:val="0"/>
              <w:autoSpaceDE/>
              <w:autoSpaceDN/>
              <w:rPr>
                <w:sz w:val="24"/>
                <w:szCs w:val="24"/>
              </w:rPr>
            </w:pP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tcPr>
          <w:p w:rsidR="00D856D1" w:rsidRPr="0037058D" w:rsidRDefault="00D856D1" w:rsidP="00D856D1">
            <w:pPr>
              <w:widowControl w:val="0"/>
              <w:autoSpaceDE/>
              <w:autoSpaceDN/>
              <w:rPr>
                <w:sz w:val="24"/>
                <w:szCs w:val="24"/>
              </w:rPr>
            </w:pPr>
            <w:r w:rsidRPr="0037058D">
              <w:rPr>
                <w:sz w:val="24"/>
                <w:szCs w:val="24"/>
              </w:rPr>
              <w:t>- реализация конституционных прав граждан на получение общедоступного бесплатного дошкольного образования</w:t>
            </w:r>
          </w:p>
        </w:tc>
        <w:tc>
          <w:tcPr>
            <w:tcW w:w="2421" w:type="dxa"/>
            <w:gridSpan w:val="4"/>
          </w:tcPr>
          <w:p w:rsidR="00D856D1" w:rsidRPr="0037058D" w:rsidRDefault="00D856D1" w:rsidP="00D856D1">
            <w:pPr>
              <w:widowControl w:val="0"/>
              <w:autoSpaceDE/>
              <w:autoSpaceDN/>
              <w:rPr>
                <w:sz w:val="24"/>
                <w:szCs w:val="24"/>
              </w:rPr>
            </w:pPr>
            <w:r w:rsidRPr="0037058D">
              <w:rPr>
                <w:sz w:val="24"/>
                <w:szCs w:val="24"/>
              </w:rPr>
              <w:t>- нарушение конституционных прав граждан на получение общедоступного бесплатного дошкольного образования</w:t>
            </w:r>
          </w:p>
        </w:tc>
        <w:tc>
          <w:tcPr>
            <w:tcW w:w="2553" w:type="dxa"/>
            <w:gridSpan w:val="2"/>
          </w:tcPr>
          <w:p w:rsidR="00D856D1" w:rsidRPr="0037058D" w:rsidRDefault="00D856D1" w:rsidP="00D856D1">
            <w:pPr>
              <w:widowControl w:val="0"/>
              <w:tabs>
                <w:tab w:val="left" w:pos="375"/>
                <w:tab w:val="left" w:pos="658"/>
              </w:tabs>
              <w:adjustRightInd w:val="0"/>
              <w:jc w:val="both"/>
              <w:rPr>
                <w:sz w:val="24"/>
                <w:szCs w:val="24"/>
              </w:rPr>
            </w:pPr>
            <w:r w:rsidRPr="0037058D">
              <w:rPr>
                <w:sz w:val="24"/>
                <w:szCs w:val="24"/>
              </w:rPr>
              <w:t xml:space="preserve">-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w:t>
            </w:r>
            <w:r w:rsidRPr="0037058D">
              <w:rPr>
                <w:sz w:val="24"/>
                <w:szCs w:val="24"/>
              </w:rPr>
              <w:lastRenderedPageBreak/>
              <w:t>получение в текущем году дошкольного образования);</w:t>
            </w:r>
          </w:p>
          <w:p w:rsidR="00D856D1" w:rsidRPr="0037058D" w:rsidRDefault="00D856D1" w:rsidP="00D856D1">
            <w:pPr>
              <w:widowControl w:val="0"/>
              <w:tabs>
                <w:tab w:val="left" w:pos="375"/>
                <w:tab w:val="left" w:pos="658"/>
              </w:tabs>
              <w:adjustRightInd w:val="0"/>
              <w:jc w:val="both"/>
              <w:rPr>
                <w:sz w:val="24"/>
                <w:szCs w:val="24"/>
              </w:rPr>
            </w:pPr>
            <w:r w:rsidRPr="0037058D">
              <w:rPr>
                <w:sz w:val="24"/>
                <w:szCs w:val="24"/>
              </w:rPr>
              <w:t>- доступность дошкольного образования  для детей в возрасте 3-7 лет (отношение численности детей в возрасте 3-7 лет, получающих дошкольное образование в текущем году, к сумме  численности детей в возрасте 3-7 лет,  получающих дошкольное образование  в текущем году,  и численности детей в возрасте 3-7 лет, находящихся в очереди на получение в текущем году дошкольного образования);</w:t>
            </w:r>
          </w:p>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 xml:space="preserve">- численность детей, посещающих муниципальные образовательные организации, реализующие основную образовательную </w:t>
            </w:r>
            <w:r w:rsidRPr="0037058D">
              <w:rPr>
                <w:sz w:val="24"/>
                <w:szCs w:val="24"/>
              </w:rPr>
              <w:lastRenderedPageBreak/>
              <w:t>программу дошкольного образования</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rPr>
              <w:t>Мероприятие 1.1.1.</w:t>
            </w:r>
          </w:p>
          <w:p w:rsidR="00D856D1" w:rsidRPr="0037058D" w:rsidRDefault="00D856D1" w:rsidP="00D856D1">
            <w:pPr>
              <w:widowControl w:val="0"/>
              <w:autoSpaceDE/>
              <w:autoSpaceDN/>
              <w:rPr>
                <w:sz w:val="24"/>
                <w:szCs w:val="24"/>
              </w:rPr>
            </w:pPr>
            <w:r w:rsidRPr="0037058D">
              <w:rPr>
                <w:sz w:val="24"/>
                <w:szCs w:val="24"/>
              </w:rPr>
              <w:t>Предоставление  дошкольного образования, воспитание и содержание ребенка в дошкольных образовательных и общеобразовательных учреждениях, осуществляющих образовательную деятельность по основным общеобразовательным программам</w:t>
            </w:r>
          </w:p>
          <w:p w:rsidR="00D856D1" w:rsidRPr="0037058D" w:rsidRDefault="00D856D1" w:rsidP="00D856D1">
            <w:pPr>
              <w:widowControl w:val="0"/>
              <w:autoSpaceDE/>
              <w:autoSpaceDN/>
              <w:rPr>
                <w:b/>
                <w:sz w:val="24"/>
                <w:szCs w:val="24"/>
                <w:u w:val="single"/>
              </w:rPr>
            </w:pP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tcPr>
          <w:p w:rsidR="00D856D1" w:rsidRPr="0037058D" w:rsidRDefault="00D856D1" w:rsidP="00D856D1">
            <w:pPr>
              <w:widowControl w:val="0"/>
              <w:autoSpaceDE/>
              <w:autoSpaceDN/>
              <w:rPr>
                <w:sz w:val="24"/>
                <w:szCs w:val="24"/>
              </w:rPr>
            </w:pPr>
            <w:r w:rsidRPr="0037058D">
              <w:rPr>
                <w:sz w:val="24"/>
                <w:szCs w:val="24"/>
              </w:rPr>
              <w:t>- реализация конституционных прав граждан на получение общедоступного бесплатного дошкольного образования</w:t>
            </w:r>
          </w:p>
        </w:tc>
        <w:tc>
          <w:tcPr>
            <w:tcW w:w="2421" w:type="dxa"/>
            <w:gridSpan w:val="4"/>
          </w:tcPr>
          <w:p w:rsidR="00D856D1" w:rsidRPr="0037058D" w:rsidRDefault="00D856D1" w:rsidP="00D856D1">
            <w:pPr>
              <w:widowControl w:val="0"/>
              <w:autoSpaceDE/>
              <w:autoSpaceDN/>
              <w:rPr>
                <w:sz w:val="24"/>
                <w:szCs w:val="24"/>
              </w:rPr>
            </w:pPr>
            <w:r w:rsidRPr="0037058D">
              <w:rPr>
                <w:sz w:val="24"/>
                <w:szCs w:val="24"/>
              </w:rPr>
              <w:t>- сохранение очередности в ДОО;</w:t>
            </w:r>
          </w:p>
          <w:p w:rsidR="00D856D1" w:rsidRPr="0037058D" w:rsidRDefault="00D856D1" w:rsidP="00D856D1">
            <w:pPr>
              <w:widowControl w:val="0"/>
              <w:autoSpaceDE/>
              <w:autoSpaceDN/>
              <w:rPr>
                <w:sz w:val="24"/>
                <w:szCs w:val="24"/>
              </w:rPr>
            </w:pPr>
            <w:r w:rsidRPr="0037058D">
              <w:rPr>
                <w:sz w:val="24"/>
                <w:szCs w:val="24"/>
              </w:rPr>
              <w:t xml:space="preserve"> - рост социальной напряженности;</w:t>
            </w:r>
          </w:p>
          <w:p w:rsidR="00D856D1" w:rsidRPr="0037058D" w:rsidRDefault="00D856D1" w:rsidP="00D856D1">
            <w:pPr>
              <w:widowControl w:val="0"/>
              <w:autoSpaceDE/>
              <w:autoSpaceDN/>
              <w:rPr>
                <w:sz w:val="24"/>
                <w:szCs w:val="24"/>
              </w:rPr>
            </w:pPr>
            <w:r w:rsidRPr="0037058D">
              <w:rPr>
                <w:sz w:val="24"/>
                <w:szCs w:val="24"/>
              </w:rPr>
              <w:t>- нарушение конституционных прав граждан на получение общедоступного бесплатного дошкольного образования</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 xml:space="preserve">- численность детей, посещающих муниципальные образовательные организации, осуществляющих  </w:t>
            </w:r>
            <w:r w:rsidRPr="0037058D">
              <w:rPr>
                <w:sz w:val="24"/>
                <w:szCs w:val="24"/>
              </w:rPr>
              <w:lastRenderedPageBreak/>
              <w:t xml:space="preserve">образовательную деятельность по образовательным программам дошкольного образования </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rPr>
              <w:t>Мероприятие 1.1.2.</w:t>
            </w:r>
          </w:p>
          <w:p w:rsidR="00D856D1" w:rsidRPr="0037058D" w:rsidRDefault="00D856D1" w:rsidP="00D856D1">
            <w:pPr>
              <w:widowControl w:val="0"/>
              <w:autoSpaceDE/>
              <w:autoSpaceDN/>
              <w:rPr>
                <w:sz w:val="24"/>
                <w:szCs w:val="24"/>
              </w:rPr>
            </w:pPr>
            <w:r w:rsidRPr="0037058D">
              <w:rPr>
                <w:sz w:val="24"/>
                <w:szCs w:val="24"/>
              </w:rPr>
              <w:t>Создание  условий для развития дошкольного образования</w:t>
            </w: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реализация конституционных прав граждан на получение общедоступного бесплатного дошкольного образования</w:t>
            </w:r>
          </w:p>
        </w:tc>
        <w:tc>
          <w:tcPr>
            <w:tcW w:w="2421" w:type="dxa"/>
            <w:gridSpan w:val="4"/>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сохранение очередности в ДОО;</w:t>
            </w:r>
          </w:p>
          <w:p w:rsidR="00D856D1" w:rsidRPr="0037058D" w:rsidRDefault="00D856D1" w:rsidP="00D856D1">
            <w:pPr>
              <w:widowControl w:val="0"/>
              <w:autoSpaceDE/>
              <w:autoSpaceDN/>
              <w:rPr>
                <w:sz w:val="24"/>
                <w:szCs w:val="24"/>
              </w:rPr>
            </w:pPr>
            <w:r w:rsidRPr="0037058D">
              <w:rPr>
                <w:sz w:val="24"/>
                <w:szCs w:val="24"/>
              </w:rPr>
              <w:t xml:space="preserve"> - рост социальной напряженности;</w:t>
            </w:r>
          </w:p>
          <w:p w:rsidR="00D856D1" w:rsidRPr="0037058D" w:rsidRDefault="00D856D1" w:rsidP="00D856D1">
            <w:pPr>
              <w:widowControl w:val="0"/>
              <w:autoSpaceDE/>
              <w:autoSpaceDN/>
              <w:rPr>
                <w:sz w:val="24"/>
                <w:szCs w:val="24"/>
              </w:rPr>
            </w:pPr>
            <w:r w:rsidRPr="0037058D">
              <w:rPr>
                <w:sz w:val="24"/>
                <w:szCs w:val="24"/>
              </w:rPr>
              <w:t>- нарушение конституционных прав граждан на получение общедоступного бесплатного дошкольного образования</w:t>
            </w:r>
          </w:p>
        </w:tc>
        <w:tc>
          <w:tcPr>
            <w:tcW w:w="2553" w:type="dxa"/>
            <w:gridSpan w:val="2"/>
            <w:vMerge w:val="restart"/>
          </w:tcPr>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 численность детей, посещающих муниципальные образовательные организации, осуществляющих  образовательную деятельность по образовательным программам дошкольного образования</w:t>
            </w:r>
          </w:p>
          <w:p w:rsidR="00D856D1" w:rsidRPr="0037058D" w:rsidRDefault="00D856D1" w:rsidP="00D856D1">
            <w:pPr>
              <w:tabs>
                <w:tab w:val="left" w:pos="375"/>
                <w:tab w:val="left" w:pos="658"/>
                <w:tab w:val="left" w:pos="2794"/>
              </w:tabs>
              <w:adjustRightInd w:val="0"/>
              <w:jc w:val="both"/>
              <w:rPr>
                <w:sz w:val="24"/>
                <w:szCs w:val="24"/>
              </w:rPr>
            </w:pPr>
          </w:p>
          <w:p w:rsidR="00D856D1" w:rsidRPr="0037058D" w:rsidRDefault="00D856D1" w:rsidP="00D856D1">
            <w:pPr>
              <w:widowControl w:val="0"/>
              <w:autoSpaceDE/>
              <w:autoSpaceDN/>
              <w:rPr>
                <w:sz w:val="24"/>
                <w:szCs w:val="24"/>
              </w:rPr>
            </w:pP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rPr>
              <w:t>Мероприятие 1.1.3.</w:t>
            </w:r>
          </w:p>
          <w:p w:rsidR="00D856D1" w:rsidRPr="0037058D" w:rsidRDefault="00D856D1" w:rsidP="00D856D1">
            <w:pPr>
              <w:widowControl w:val="0"/>
              <w:autoSpaceDE/>
              <w:autoSpaceDN/>
              <w:rPr>
                <w:sz w:val="24"/>
                <w:szCs w:val="24"/>
              </w:rPr>
            </w:pPr>
            <w:r w:rsidRPr="0037058D">
              <w:rPr>
                <w:sz w:val="24"/>
                <w:szCs w:val="24"/>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p w:rsidR="000076AB" w:rsidRPr="0037058D" w:rsidRDefault="000076AB" w:rsidP="00D856D1">
            <w:pPr>
              <w:widowControl w:val="0"/>
              <w:autoSpaceDE/>
              <w:autoSpaceDN/>
              <w:rPr>
                <w:sz w:val="24"/>
                <w:szCs w:val="24"/>
              </w:rPr>
            </w:pP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vMerge/>
          </w:tcPr>
          <w:p w:rsidR="00D856D1" w:rsidRPr="0037058D" w:rsidRDefault="00D856D1" w:rsidP="00D856D1">
            <w:pPr>
              <w:widowControl w:val="0"/>
              <w:autoSpaceDE/>
              <w:autoSpaceDN/>
              <w:rPr>
                <w:sz w:val="24"/>
                <w:szCs w:val="24"/>
              </w:rPr>
            </w:pPr>
          </w:p>
        </w:tc>
        <w:tc>
          <w:tcPr>
            <w:tcW w:w="2421" w:type="dxa"/>
            <w:gridSpan w:val="4"/>
            <w:vMerge/>
          </w:tcPr>
          <w:p w:rsidR="00D856D1" w:rsidRPr="0037058D" w:rsidRDefault="00D856D1" w:rsidP="00D856D1">
            <w:pPr>
              <w:widowControl w:val="0"/>
              <w:autoSpaceDE/>
              <w:autoSpaceDN/>
              <w:rPr>
                <w:sz w:val="24"/>
                <w:szCs w:val="24"/>
              </w:rPr>
            </w:pPr>
          </w:p>
        </w:tc>
        <w:tc>
          <w:tcPr>
            <w:tcW w:w="2553" w:type="dxa"/>
            <w:gridSpan w:val="2"/>
            <w:vMerge/>
          </w:tcPr>
          <w:p w:rsidR="00D856D1" w:rsidRPr="0037058D" w:rsidRDefault="00D856D1" w:rsidP="00D856D1">
            <w:pPr>
              <w:tabs>
                <w:tab w:val="left" w:pos="375"/>
                <w:tab w:val="left" w:pos="658"/>
                <w:tab w:val="left" w:pos="2794"/>
              </w:tabs>
              <w:adjustRightInd w:val="0"/>
              <w:jc w:val="both"/>
              <w:rPr>
                <w:sz w:val="24"/>
                <w:szCs w:val="24"/>
              </w:rPr>
            </w:pP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Cs/>
                <w:sz w:val="24"/>
                <w:szCs w:val="24"/>
              </w:rPr>
            </w:pPr>
            <w:r w:rsidRPr="0037058D">
              <w:rPr>
                <w:b/>
                <w:bCs/>
                <w:sz w:val="24"/>
                <w:szCs w:val="24"/>
              </w:rPr>
              <w:t>Мероприятие 1.1.4</w:t>
            </w:r>
            <w:r w:rsidRPr="0037058D">
              <w:rPr>
                <w:bCs/>
                <w:sz w:val="24"/>
                <w:szCs w:val="24"/>
              </w:rPr>
              <w:t xml:space="preserve">. </w:t>
            </w:r>
          </w:p>
          <w:p w:rsidR="00D856D1" w:rsidRPr="0037058D" w:rsidRDefault="00D856D1" w:rsidP="00D856D1">
            <w:pPr>
              <w:autoSpaceDE/>
              <w:autoSpaceDN/>
              <w:rPr>
                <w:bCs/>
                <w:sz w:val="24"/>
                <w:szCs w:val="24"/>
              </w:rPr>
            </w:pPr>
            <w:r w:rsidRPr="0037058D">
              <w:rPr>
                <w:bCs/>
                <w:sz w:val="24"/>
                <w:szCs w:val="24"/>
              </w:rPr>
              <w:t>Погашение обязательств учреждения</w:t>
            </w:r>
          </w:p>
          <w:p w:rsidR="000076AB" w:rsidRPr="0037058D" w:rsidRDefault="000076AB" w:rsidP="00D856D1">
            <w:pPr>
              <w:autoSpaceDE/>
              <w:autoSpaceDN/>
              <w:rPr>
                <w:bCs/>
                <w:sz w:val="24"/>
                <w:szCs w:val="24"/>
              </w:rPr>
            </w:pP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vMerge/>
          </w:tcPr>
          <w:p w:rsidR="00D856D1" w:rsidRPr="0037058D" w:rsidRDefault="00D856D1" w:rsidP="00D856D1">
            <w:pPr>
              <w:widowControl w:val="0"/>
              <w:autoSpaceDE/>
              <w:autoSpaceDN/>
              <w:rPr>
                <w:sz w:val="24"/>
                <w:szCs w:val="24"/>
              </w:rPr>
            </w:pPr>
          </w:p>
        </w:tc>
        <w:tc>
          <w:tcPr>
            <w:tcW w:w="2421" w:type="dxa"/>
            <w:gridSpan w:val="4"/>
            <w:vMerge/>
          </w:tcPr>
          <w:p w:rsidR="00D856D1" w:rsidRPr="0037058D" w:rsidRDefault="00D856D1" w:rsidP="00D856D1">
            <w:pPr>
              <w:widowControl w:val="0"/>
              <w:autoSpaceDE/>
              <w:autoSpaceDN/>
              <w:rPr>
                <w:sz w:val="24"/>
                <w:szCs w:val="24"/>
              </w:rPr>
            </w:pPr>
          </w:p>
        </w:tc>
        <w:tc>
          <w:tcPr>
            <w:tcW w:w="2553" w:type="dxa"/>
            <w:gridSpan w:val="2"/>
            <w:vMerge/>
          </w:tcPr>
          <w:p w:rsidR="00D856D1" w:rsidRPr="0037058D" w:rsidRDefault="00D856D1" w:rsidP="00D856D1">
            <w:pPr>
              <w:tabs>
                <w:tab w:val="left" w:pos="375"/>
                <w:tab w:val="left" w:pos="658"/>
                <w:tab w:val="left" w:pos="2794"/>
              </w:tabs>
              <w:adjustRightInd w:val="0"/>
              <w:jc w:val="both"/>
              <w:rPr>
                <w:sz w:val="24"/>
                <w:szCs w:val="24"/>
              </w:rPr>
            </w:pP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u w:val="single"/>
              </w:rPr>
            </w:pPr>
            <w:r w:rsidRPr="0037058D">
              <w:rPr>
                <w:b/>
                <w:bCs/>
                <w:sz w:val="24"/>
                <w:szCs w:val="24"/>
                <w:u w:val="single"/>
              </w:rPr>
              <w:t xml:space="preserve">Основное мероприятие 1.2. </w:t>
            </w:r>
          </w:p>
          <w:p w:rsidR="00D856D1" w:rsidRPr="0037058D" w:rsidRDefault="00D856D1" w:rsidP="00D856D1">
            <w:pPr>
              <w:autoSpaceDE/>
              <w:autoSpaceDN/>
              <w:rPr>
                <w:b/>
                <w:bCs/>
                <w:sz w:val="24"/>
                <w:szCs w:val="24"/>
              </w:rPr>
            </w:pPr>
            <w:r w:rsidRPr="0037058D">
              <w:rPr>
                <w:b/>
                <w:bCs/>
                <w:sz w:val="24"/>
                <w:szCs w:val="24"/>
              </w:rPr>
              <w:t xml:space="preserve">Финансовое обеспечение выплаты компенсации части родительской </w:t>
            </w:r>
            <w:r w:rsidRPr="0037058D">
              <w:rPr>
                <w:b/>
                <w:bCs/>
                <w:sz w:val="24"/>
                <w:szCs w:val="24"/>
              </w:rPr>
              <w:lastRenderedPageBreak/>
              <w:t>платы за присмотр и уход за детьми, посещающими образовательные организации, реализующие образовательную программу дошкольного образования</w:t>
            </w:r>
          </w:p>
          <w:p w:rsidR="000076AB" w:rsidRPr="0037058D" w:rsidRDefault="000076AB" w:rsidP="00D856D1">
            <w:pPr>
              <w:autoSpaceDE/>
              <w:autoSpaceDN/>
              <w:rPr>
                <w:b/>
                <w:bCs/>
                <w:sz w:val="24"/>
                <w:szCs w:val="24"/>
              </w:rPr>
            </w:pPr>
          </w:p>
        </w:tc>
        <w:tc>
          <w:tcPr>
            <w:tcW w:w="2059" w:type="dxa"/>
            <w:gridSpan w:val="4"/>
          </w:tcPr>
          <w:p w:rsidR="00D856D1" w:rsidRPr="0037058D" w:rsidRDefault="00D856D1" w:rsidP="00D856D1">
            <w:pPr>
              <w:adjustRightInd w:val="0"/>
              <w:jc w:val="both"/>
              <w:rPr>
                <w:sz w:val="24"/>
                <w:szCs w:val="24"/>
              </w:rPr>
            </w:pPr>
            <w:r w:rsidRPr="0037058D">
              <w:rPr>
                <w:sz w:val="24"/>
                <w:szCs w:val="24"/>
              </w:rPr>
              <w:lastRenderedPageBreak/>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снижение расходов семейного бюджета на оплату услуг по присмотру и уходу за детьми в ДОО</w:t>
            </w:r>
          </w:p>
        </w:tc>
        <w:tc>
          <w:tcPr>
            <w:tcW w:w="2421" w:type="dxa"/>
            <w:gridSpan w:val="4"/>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увеличение доли расходов семейного бюджета на оплату услуг по присмотру и уходу за детьми в ДОО;</w:t>
            </w:r>
          </w:p>
          <w:p w:rsidR="00D856D1" w:rsidRPr="0037058D" w:rsidRDefault="00D856D1" w:rsidP="00D856D1">
            <w:pPr>
              <w:widowControl w:val="0"/>
              <w:autoSpaceDE/>
              <w:autoSpaceDN/>
              <w:rPr>
                <w:sz w:val="24"/>
                <w:szCs w:val="24"/>
              </w:rPr>
            </w:pPr>
            <w:r w:rsidRPr="0037058D">
              <w:rPr>
                <w:sz w:val="24"/>
                <w:szCs w:val="24"/>
              </w:rPr>
              <w:t>отток детей, проживающих в социально незащищенных семьях, из ДОО в связи с отсутствием возможности вносить родительскую плату</w:t>
            </w:r>
          </w:p>
        </w:tc>
        <w:tc>
          <w:tcPr>
            <w:tcW w:w="2553" w:type="dxa"/>
            <w:gridSpan w:val="2"/>
            <w:vMerge w:val="restart"/>
          </w:tcPr>
          <w:p w:rsidR="00D856D1" w:rsidRPr="0037058D" w:rsidRDefault="00D856D1" w:rsidP="00D856D1">
            <w:pPr>
              <w:tabs>
                <w:tab w:val="left" w:pos="375"/>
                <w:tab w:val="left" w:pos="658"/>
                <w:tab w:val="left" w:pos="2794"/>
              </w:tabs>
              <w:adjustRightInd w:val="0"/>
              <w:jc w:val="both"/>
              <w:rPr>
                <w:sz w:val="24"/>
                <w:szCs w:val="24"/>
              </w:rPr>
            </w:pPr>
          </w:p>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 xml:space="preserve">- доля родителей (законных представителей), воспользовавшихся </w:t>
            </w:r>
            <w:r w:rsidRPr="0037058D">
              <w:rPr>
                <w:sz w:val="24"/>
                <w:szCs w:val="24"/>
              </w:rPr>
              <w:lastRenderedPageBreak/>
              <w:t>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rPr>
            </w:pPr>
            <w:r w:rsidRPr="0037058D">
              <w:rPr>
                <w:b/>
                <w:bCs/>
                <w:sz w:val="24"/>
                <w:szCs w:val="24"/>
              </w:rPr>
              <w:t>Мероприятие 1.2.1.</w:t>
            </w:r>
          </w:p>
          <w:p w:rsidR="00D856D1" w:rsidRPr="0037058D" w:rsidRDefault="00D856D1" w:rsidP="00D856D1">
            <w:pPr>
              <w:autoSpaceDE/>
              <w:autoSpaceDN/>
              <w:rPr>
                <w:bCs/>
                <w:sz w:val="24"/>
                <w:szCs w:val="24"/>
              </w:rPr>
            </w:pPr>
            <w:r w:rsidRPr="0037058D">
              <w:rPr>
                <w:bCs/>
                <w:sz w:val="24"/>
                <w:szCs w:val="24"/>
              </w:rPr>
              <w:t>Осуществление переданных полномочий по выплате компенсации части родительской платы за присмотр и уход за детьми, посещающих образовательные организации, реализующие программу дошкольного образования</w:t>
            </w:r>
          </w:p>
          <w:p w:rsidR="00D856D1" w:rsidRPr="0037058D" w:rsidRDefault="00D856D1" w:rsidP="00D856D1">
            <w:pPr>
              <w:autoSpaceDE/>
              <w:autoSpaceDN/>
              <w:rPr>
                <w:b/>
                <w:bCs/>
                <w:sz w:val="24"/>
                <w:szCs w:val="24"/>
                <w:u w:val="single"/>
              </w:rPr>
            </w:pP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vMerge/>
          </w:tcPr>
          <w:p w:rsidR="00D856D1" w:rsidRPr="0037058D" w:rsidRDefault="00D856D1" w:rsidP="00D856D1">
            <w:pPr>
              <w:widowControl w:val="0"/>
              <w:autoSpaceDE/>
              <w:autoSpaceDN/>
              <w:rPr>
                <w:sz w:val="24"/>
                <w:szCs w:val="24"/>
              </w:rPr>
            </w:pPr>
          </w:p>
        </w:tc>
        <w:tc>
          <w:tcPr>
            <w:tcW w:w="2421" w:type="dxa"/>
            <w:gridSpan w:val="4"/>
            <w:vMerge/>
          </w:tcPr>
          <w:p w:rsidR="00D856D1" w:rsidRPr="0037058D" w:rsidRDefault="00D856D1" w:rsidP="00D856D1">
            <w:pPr>
              <w:widowControl w:val="0"/>
              <w:autoSpaceDE/>
              <w:autoSpaceDN/>
              <w:rPr>
                <w:sz w:val="24"/>
                <w:szCs w:val="24"/>
              </w:rPr>
            </w:pPr>
          </w:p>
        </w:tc>
        <w:tc>
          <w:tcPr>
            <w:tcW w:w="2553" w:type="dxa"/>
            <w:gridSpan w:val="2"/>
            <w:vMerge/>
          </w:tcPr>
          <w:p w:rsidR="00D856D1" w:rsidRPr="0037058D" w:rsidRDefault="00D856D1" w:rsidP="00D856D1">
            <w:pPr>
              <w:tabs>
                <w:tab w:val="left" w:pos="375"/>
                <w:tab w:val="left" w:pos="658"/>
                <w:tab w:val="left" w:pos="2794"/>
              </w:tabs>
              <w:adjustRightInd w:val="0"/>
              <w:jc w:val="both"/>
              <w:rPr>
                <w:sz w:val="24"/>
                <w:szCs w:val="24"/>
              </w:rPr>
            </w:pP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Cs/>
                <w:sz w:val="24"/>
                <w:szCs w:val="24"/>
                <w:u w:val="single"/>
              </w:rPr>
            </w:pPr>
            <w:r w:rsidRPr="0037058D">
              <w:rPr>
                <w:b/>
                <w:bCs/>
                <w:sz w:val="24"/>
                <w:szCs w:val="24"/>
                <w:u w:val="single"/>
              </w:rPr>
              <w:t>Основное мероприятие 1.3.</w:t>
            </w:r>
          </w:p>
          <w:p w:rsidR="00D856D1" w:rsidRPr="0037058D" w:rsidRDefault="00D856D1" w:rsidP="00D856D1">
            <w:pPr>
              <w:widowControl w:val="0"/>
              <w:autoSpaceDE/>
              <w:autoSpaceDN/>
              <w:rPr>
                <w:b/>
                <w:bCs/>
                <w:sz w:val="24"/>
                <w:szCs w:val="24"/>
              </w:rPr>
            </w:pPr>
            <w:r w:rsidRPr="0037058D">
              <w:rPr>
                <w:b/>
                <w:bCs/>
                <w:sz w:val="24"/>
                <w:szCs w:val="24"/>
              </w:rPr>
              <w:t xml:space="preserve">Финансовое обеспечение полномочий по воспитанию и обучению детей-инвалидов в образовательных организациях, реализующих программу дошкольного образования, а также предоставление компенсации затрат </w:t>
            </w:r>
            <w:r w:rsidRPr="0037058D">
              <w:rPr>
                <w:b/>
                <w:bCs/>
                <w:sz w:val="24"/>
                <w:szCs w:val="24"/>
              </w:rPr>
              <w:lastRenderedPageBreak/>
              <w:t>родителей на обучение детей-инвалидов на дому</w:t>
            </w:r>
          </w:p>
        </w:tc>
        <w:tc>
          <w:tcPr>
            <w:tcW w:w="2059" w:type="dxa"/>
            <w:gridSpan w:val="4"/>
          </w:tcPr>
          <w:p w:rsidR="00D856D1" w:rsidRPr="0037058D" w:rsidRDefault="00D856D1" w:rsidP="00D856D1">
            <w:pPr>
              <w:adjustRightInd w:val="0"/>
              <w:jc w:val="both"/>
              <w:rPr>
                <w:sz w:val="24"/>
                <w:szCs w:val="24"/>
              </w:rPr>
            </w:pPr>
            <w:r w:rsidRPr="0037058D">
              <w:rPr>
                <w:sz w:val="24"/>
                <w:szCs w:val="24"/>
              </w:rPr>
              <w:lastRenderedPageBreak/>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tcPr>
          <w:p w:rsidR="00D856D1" w:rsidRPr="0037058D" w:rsidRDefault="00D856D1" w:rsidP="00D856D1">
            <w:pPr>
              <w:widowControl w:val="0"/>
              <w:autoSpaceDE/>
              <w:autoSpaceDN/>
              <w:rPr>
                <w:sz w:val="24"/>
                <w:szCs w:val="24"/>
              </w:rPr>
            </w:pPr>
            <w:r w:rsidRPr="0037058D">
              <w:rPr>
                <w:sz w:val="24"/>
                <w:szCs w:val="24"/>
              </w:rPr>
              <w:t xml:space="preserve">- реализация конституционных прав граждан на получение общедоступного бесплатного дошкольного образования </w:t>
            </w:r>
          </w:p>
          <w:p w:rsidR="00D856D1" w:rsidRPr="0037058D" w:rsidRDefault="00D856D1" w:rsidP="00D856D1">
            <w:pPr>
              <w:widowControl w:val="0"/>
              <w:autoSpaceDE/>
              <w:autoSpaceDN/>
              <w:rPr>
                <w:sz w:val="24"/>
                <w:szCs w:val="24"/>
              </w:rPr>
            </w:pPr>
          </w:p>
        </w:tc>
        <w:tc>
          <w:tcPr>
            <w:tcW w:w="2421" w:type="dxa"/>
            <w:gridSpan w:val="4"/>
          </w:tcPr>
          <w:p w:rsidR="00D856D1" w:rsidRPr="0037058D" w:rsidRDefault="00D856D1" w:rsidP="00D856D1">
            <w:pPr>
              <w:widowControl w:val="0"/>
              <w:autoSpaceDE/>
              <w:autoSpaceDN/>
              <w:rPr>
                <w:sz w:val="24"/>
                <w:szCs w:val="24"/>
              </w:rPr>
            </w:pPr>
            <w:r w:rsidRPr="0037058D">
              <w:rPr>
                <w:sz w:val="24"/>
                <w:szCs w:val="24"/>
              </w:rPr>
              <w:t>- нарушение конституционных прав граждан на получение общедоступного бесплатного дошкольного образования</w:t>
            </w:r>
          </w:p>
        </w:tc>
        <w:tc>
          <w:tcPr>
            <w:tcW w:w="2553" w:type="dxa"/>
            <w:gridSpan w:val="2"/>
          </w:tcPr>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 xml:space="preserve">- численность детей – инвалидов в ОО, осуществляющих  образовательную деятельность по образовательным программам дошкольного образования </w:t>
            </w:r>
          </w:p>
          <w:p w:rsidR="00D856D1" w:rsidRPr="0037058D" w:rsidRDefault="00D856D1" w:rsidP="00D856D1">
            <w:pPr>
              <w:tabs>
                <w:tab w:val="left" w:pos="375"/>
                <w:tab w:val="left" w:pos="658"/>
                <w:tab w:val="left" w:pos="2794"/>
              </w:tabs>
              <w:adjustRightInd w:val="0"/>
              <w:jc w:val="both"/>
              <w:rPr>
                <w:sz w:val="24"/>
                <w:szCs w:val="24"/>
              </w:rPr>
            </w:pPr>
          </w:p>
          <w:p w:rsidR="00D856D1" w:rsidRPr="0037058D" w:rsidRDefault="00D856D1" w:rsidP="00D856D1">
            <w:pPr>
              <w:widowControl w:val="0"/>
              <w:autoSpaceDE/>
              <w:autoSpaceDN/>
              <w:rPr>
                <w:sz w:val="24"/>
                <w:szCs w:val="24"/>
              </w:rPr>
            </w:pP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rPr>
              <w:t>Мероприятие 1.3.1.</w:t>
            </w:r>
          </w:p>
          <w:p w:rsidR="00D856D1" w:rsidRPr="0037058D" w:rsidRDefault="00D856D1" w:rsidP="00D856D1">
            <w:pPr>
              <w:widowControl w:val="0"/>
              <w:autoSpaceDE/>
              <w:autoSpaceDN/>
              <w:rPr>
                <w:sz w:val="24"/>
                <w:szCs w:val="24"/>
              </w:rPr>
            </w:pPr>
            <w:r w:rsidRPr="0037058D">
              <w:rPr>
                <w:sz w:val="24"/>
                <w:szCs w:val="24"/>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на обучение детей-инвалидов на дому</w:t>
            </w: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tcPr>
          <w:p w:rsidR="00D856D1" w:rsidRPr="0037058D" w:rsidRDefault="00D856D1" w:rsidP="00D856D1">
            <w:pPr>
              <w:widowControl w:val="0"/>
              <w:autoSpaceDE/>
              <w:autoSpaceDN/>
              <w:rPr>
                <w:sz w:val="24"/>
                <w:szCs w:val="24"/>
              </w:rPr>
            </w:pPr>
            <w:r w:rsidRPr="0037058D">
              <w:rPr>
                <w:sz w:val="24"/>
                <w:szCs w:val="24"/>
              </w:rPr>
              <w:t>- включение детей-инвалидов  в образовательную программу дошкольного образования</w:t>
            </w: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tc>
        <w:tc>
          <w:tcPr>
            <w:tcW w:w="2421" w:type="dxa"/>
            <w:gridSpan w:val="4"/>
          </w:tcPr>
          <w:p w:rsidR="00D856D1" w:rsidRPr="0037058D" w:rsidRDefault="00D856D1" w:rsidP="00D856D1">
            <w:pPr>
              <w:widowControl w:val="0"/>
              <w:autoSpaceDE/>
              <w:autoSpaceDN/>
              <w:rPr>
                <w:sz w:val="24"/>
                <w:szCs w:val="24"/>
              </w:rPr>
            </w:pPr>
            <w:r w:rsidRPr="0037058D">
              <w:rPr>
                <w:sz w:val="24"/>
                <w:szCs w:val="24"/>
              </w:rPr>
              <w:t>- сохранение очередности в ДОО;</w:t>
            </w:r>
          </w:p>
          <w:p w:rsidR="00D856D1" w:rsidRPr="0037058D" w:rsidRDefault="00D856D1" w:rsidP="00D856D1">
            <w:pPr>
              <w:widowControl w:val="0"/>
              <w:autoSpaceDE/>
              <w:autoSpaceDN/>
              <w:rPr>
                <w:sz w:val="24"/>
                <w:szCs w:val="24"/>
              </w:rPr>
            </w:pPr>
            <w:r w:rsidRPr="0037058D">
              <w:rPr>
                <w:sz w:val="24"/>
                <w:szCs w:val="24"/>
              </w:rPr>
              <w:t>-  рост социальной напряженности в обществе:</w:t>
            </w:r>
          </w:p>
          <w:p w:rsidR="00D856D1" w:rsidRPr="0037058D" w:rsidRDefault="00D856D1" w:rsidP="00D856D1">
            <w:pPr>
              <w:widowControl w:val="0"/>
              <w:autoSpaceDE/>
              <w:autoSpaceDN/>
              <w:rPr>
                <w:sz w:val="24"/>
                <w:szCs w:val="24"/>
              </w:rPr>
            </w:pPr>
            <w:r w:rsidRPr="0037058D">
              <w:rPr>
                <w:sz w:val="24"/>
                <w:szCs w:val="24"/>
              </w:rPr>
              <w:t>-  нарушение конституционных прав граждан на получение общедоступного бесплатного дошкольного образования</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xml:space="preserve">- численность детей – инвалидов в ОО, осуществляющих  образовательную деятельность по образовательным программам дошкольного образования </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u w:val="single"/>
              </w:rPr>
            </w:pPr>
            <w:r w:rsidRPr="0037058D">
              <w:rPr>
                <w:b/>
                <w:bCs/>
                <w:sz w:val="24"/>
                <w:szCs w:val="24"/>
                <w:u w:val="single"/>
              </w:rPr>
              <w:t xml:space="preserve">Основное мероприятие 1.4. </w:t>
            </w:r>
          </w:p>
          <w:p w:rsidR="00D856D1" w:rsidRPr="0037058D" w:rsidRDefault="00D856D1" w:rsidP="00D856D1">
            <w:pPr>
              <w:widowControl w:val="0"/>
              <w:autoSpaceDE/>
              <w:autoSpaceDN/>
              <w:rPr>
                <w:b/>
                <w:sz w:val="24"/>
                <w:szCs w:val="24"/>
              </w:rPr>
            </w:pPr>
            <w:r w:rsidRPr="0037058D">
              <w:rPr>
                <w:b/>
                <w:bCs/>
                <w:sz w:val="24"/>
                <w:szCs w:val="24"/>
              </w:rPr>
              <w:t>Финансовое обеспечение социально значимых мероприятий</w:t>
            </w: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vMerge w:val="restart"/>
          </w:tcPr>
          <w:p w:rsidR="00D856D1" w:rsidRPr="0037058D" w:rsidRDefault="00D856D1" w:rsidP="00D856D1">
            <w:pPr>
              <w:widowControl w:val="0"/>
              <w:autoSpaceDE/>
              <w:autoSpaceDN/>
              <w:rPr>
                <w:sz w:val="24"/>
                <w:szCs w:val="24"/>
              </w:rPr>
            </w:pPr>
            <w:r w:rsidRPr="0037058D">
              <w:rPr>
                <w:sz w:val="24"/>
                <w:szCs w:val="24"/>
              </w:rPr>
              <w:t xml:space="preserve">- реализация конституционных прав граждан на получение общедоступного бесплатного дошкольного образования </w:t>
            </w:r>
          </w:p>
          <w:p w:rsidR="00D856D1" w:rsidRPr="0037058D" w:rsidRDefault="00D856D1" w:rsidP="00D856D1">
            <w:pPr>
              <w:widowControl w:val="0"/>
              <w:autoSpaceDE/>
              <w:autoSpaceDN/>
              <w:rPr>
                <w:sz w:val="24"/>
                <w:szCs w:val="24"/>
              </w:rPr>
            </w:pPr>
          </w:p>
        </w:tc>
        <w:tc>
          <w:tcPr>
            <w:tcW w:w="2421" w:type="dxa"/>
            <w:gridSpan w:val="4"/>
          </w:tcPr>
          <w:p w:rsidR="00D856D1" w:rsidRPr="0037058D" w:rsidRDefault="00D856D1" w:rsidP="00D856D1">
            <w:pPr>
              <w:widowControl w:val="0"/>
              <w:autoSpaceDE/>
              <w:autoSpaceDN/>
              <w:rPr>
                <w:sz w:val="24"/>
                <w:szCs w:val="24"/>
              </w:rPr>
            </w:pPr>
            <w:r w:rsidRPr="0037058D">
              <w:rPr>
                <w:sz w:val="24"/>
                <w:szCs w:val="24"/>
              </w:rPr>
              <w:t>- нарушение конституционных прав граждан на получение общедоступного бесплатного дошкольного образования</w:t>
            </w:r>
          </w:p>
        </w:tc>
        <w:tc>
          <w:tcPr>
            <w:tcW w:w="2553" w:type="dxa"/>
            <w:gridSpan w:val="2"/>
            <w:vMerge w:val="restart"/>
          </w:tcPr>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 численность детей, посещающих муниципальные образовательные организации, осуществляющие  образовательную деятельность по образовательным программам дошкольного образования;</w:t>
            </w:r>
          </w:p>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 xml:space="preserve">- количество услуг психолого-педагогической, методической и консультативной помощи родителям (законным </w:t>
            </w:r>
            <w:r w:rsidRPr="0037058D">
              <w:rPr>
                <w:sz w:val="24"/>
                <w:szCs w:val="24"/>
              </w:rPr>
              <w:lastRenderedPageBreak/>
              <w:t>представителям) детей;</w:t>
            </w:r>
          </w:p>
          <w:p w:rsidR="00D856D1" w:rsidRPr="0037058D" w:rsidRDefault="00D856D1" w:rsidP="00D856D1">
            <w:pPr>
              <w:tabs>
                <w:tab w:val="left" w:pos="375"/>
                <w:tab w:val="left" w:pos="658"/>
                <w:tab w:val="left" w:pos="2794"/>
              </w:tabs>
              <w:adjustRightInd w:val="0"/>
              <w:jc w:val="both"/>
              <w:rPr>
                <w:sz w:val="24"/>
                <w:szCs w:val="24"/>
              </w:rPr>
            </w:pPr>
            <w:r w:rsidRPr="0037058D">
              <w:rPr>
                <w:sz w:val="24"/>
                <w:szCs w:val="24"/>
              </w:rPr>
              <w:t>- 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p w:rsidR="00D856D1" w:rsidRPr="0037058D" w:rsidRDefault="00D856D1" w:rsidP="00D856D1">
            <w:pPr>
              <w:tabs>
                <w:tab w:val="left" w:pos="375"/>
                <w:tab w:val="left" w:pos="658"/>
                <w:tab w:val="left" w:pos="2794"/>
              </w:tabs>
              <w:adjustRightInd w:val="0"/>
              <w:jc w:val="both"/>
              <w:rPr>
                <w:sz w:val="24"/>
                <w:szCs w:val="24"/>
              </w:rPr>
            </w:pPr>
          </w:p>
        </w:tc>
      </w:tr>
      <w:tr w:rsidR="00D856D1" w:rsidRPr="0037058D" w:rsidTr="00741AF4">
        <w:tc>
          <w:tcPr>
            <w:tcW w:w="586" w:type="dxa"/>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rPr>
              <w:t>Мероприятие 1.4.1.</w:t>
            </w:r>
          </w:p>
          <w:p w:rsidR="00D856D1" w:rsidRPr="0037058D" w:rsidRDefault="00D856D1" w:rsidP="00D856D1">
            <w:pPr>
              <w:widowControl w:val="0"/>
              <w:autoSpaceDE/>
              <w:autoSpaceDN/>
              <w:rPr>
                <w:sz w:val="24"/>
                <w:szCs w:val="24"/>
              </w:rPr>
            </w:pPr>
            <w:r w:rsidRPr="0037058D">
              <w:rPr>
                <w:sz w:val="24"/>
                <w:szCs w:val="24"/>
              </w:rPr>
              <w:t>Создание  условий для развития дошкольного образования</w:t>
            </w:r>
          </w:p>
          <w:p w:rsidR="00D856D1" w:rsidRPr="0037058D" w:rsidRDefault="00D856D1" w:rsidP="00D856D1">
            <w:pPr>
              <w:widowControl w:val="0"/>
              <w:autoSpaceDE/>
              <w:autoSpaceDN/>
              <w:rPr>
                <w:b/>
                <w:sz w:val="24"/>
                <w:szCs w:val="24"/>
                <w:u w:val="single"/>
              </w:rPr>
            </w:pP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vMerge/>
          </w:tcPr>
          <w:p w:rsidR="00D856D1" w:rsidRPr="0037058D" w:rsidRDefault="00D856D1" w:rsidP="00D856D1">
            <w:pPr>
              <w:widowControl w:val="0"/>
              <w:autoSpaceDE/>
              <w:autoSpaceDN/>
              <w:rPr>
                <w:sz w:val="24"/>
                <w:szCs w:val="24"/>
              </w:rPr>
            </w:pPr>
          </w:p>
        </w:tc>
        <w:tc>
          <w:tcPr>
            <w:tcW w:w="2421" w:type="dxa"/>
            <w:gridSpan w:val="4"/>
          </w:tcPr>
          <w:p w:rsidR="00D856D1" w:rsidRPr="0037058D" w:rsidRDefault="00D856D1" w:rsidP="00D856D1">
            <w:pPr>
              <w:widowControl w:val="0"/>
              <w:autoSpaceDE/>
              <w:autoSpaceDN/>
              <w:rPr>
                <w:sz w:val="24"/>
                <w:szCs w:val="24"/>
              </w:rPr>
            </w:pPr>
            <w:r w:rsidRPr="0037058D">
              <w:rPr>
                <w:sz w:val="24"/>
                <w:szCs w:val="24"/>
              </w:rPr>
              <w:t>сохранение очередности в ДОО;</w:t>
            </w:r>
          </w:p>
          <w:p w:rsidR="00D856D1" w:rsidRPr="0037058D" w:rsidRDefault="00D856D1" w:rsidP="00D856D1">
            <w:pPr>
              <w:widowControl w:val="0"/>
              <w:autoSpaceDE/>
              <w:autoSpaceDN/>
              <w:rPr>
                <w:sz w:val="24"/>
                <w:szCs w:val="24"/>
              </w:rPr>
            </w:pPr>
            <w:r w:rsidRPr="0037058D">
              <w:rPr>
                <w:sz w:val="24"/>
                <w:szCs w:val="24"/>
              </w:rPr>
              <w:t xml:space="preserve"> рост социальной напряженности;</w:t>
            </w:r>
          </w:p>
          <w:p w:rsidR="00D856D1" w:rsidRPr="0037058D" w:rsidRDefault="00D856D1" w:rsidP="00D856D1">
            <w:pPr>
              <w:widowControl w:val="0"/>
              <w:autoSpaceDE/>
              <w:autoSpaceDN/>
              <w:rPr>
                <w:sz w:val="24"/>
                <w:szCs w:val="24"/>
              </w:rPr>
            </w:pPr>
            <w:r w:rsidRPr="0037058D">
              <w:rPr>
                <w:sz w:val="24"/>
                <w:szCs w:val="24"/>
              </w:rPr>
              <w:t xml:space="preserve">нарушение конституционных прав граждан на получение общедоступного бесплатного дошкольного </w:t>
            </w:r>
            <w:r w:rsidRPr="0037058D">
              <w:rPr>
                <w:sz w:val="24"/>
                <w:szCs w:val="24"/>
              </w:rPr>
              <w:lastRenderedPageBreak/>
              <w:t>образования</w:t>
            </w:r>
          </w:p>
        </w:tc>
        <w:tc>
          <w:tcPr>
            <w:tcW w:w="2553" w:type="dxa"/>
            <w:gridSpan w:val="2"/>
            <w:vMerge/>
          </w:tcPr>
          <w:p w:rsidR="00D856D1" w:rsidRPr="0037058D" w:rsidRDefault="00D856D1" w:rsidP="00D856D1">
            <w:pPr>
              <w:tabs>
                <w:tab w:val="left" w:pos="375"/>
                <w:tab w:val="left" w:pos="658"/>
                <w:tab w:val="left" w:pos="2794"/>
              </w:tabs>
              <w:adjustRightInd w:val="0"/>
              <w:jc w:val="both"/>
              <w:rPr>
                <w:sz w:val="24"/>
                <w:szCs w:val="24"/>
              </w:rPr>
            </w:pPr>
          </w:p>
        </w:tc>
      </w:tr>
      <w:tr w:rsidR="00D856D1" w:rsidRPr="0037058D" w:rsidTr="00741AF4">
        <w:tc>
          <w:tcPr>
            <w:tcW w:w="586" w:type="dxa"/>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u w:val="single"/>
              </w:rPr>
            </w:pPr>
            <w:r w:rsidRPr="0037058D">
              <w:rPr>
                <w:b/>
                <w:bCs/>
                <w:sz w:val="24"/>
                <w:szCs w:val="24"/>
                <w:u w:val="single"/>
              </w:rPr>
              <w:t>Основное мероприятие 1.5.</w:t>
            </w:r>
          </w:p>
          <w:p w:rsidR="00D856D1" w:rsidRPr="0037058D" w:rsidRDefault="00D856D1" w:rsidP="00D856D1">
            <w:pPr>
              <w:tabs>
                <w:tab w:val="left" w:pos="851"/>
              </w:tabs>
              <w:adjustRightInd w:val="0"/>
              <w:jc w:val="both"/>
              <w:rPr>
                <w:sz w:val="24"/>
                <w:szCs w:val="24"/>
              </w:rPr>
            </w:pPr>
            <w:r w:rsidRPr="0037058D">
              <w:rPr>
                <w:sz w:val="24"/>
                <w:szCs w:val="24"/>
              </w:rPr>
              <w:t>Повышение профессиональной компетентности педагогических и руководящих работников ДОО, внедрение инновационных методик и новых форм работы с детьми.</w:t>
            </w:r>
          </w:p>
          <w:p w:rsidR="00D856D1" w:rsidRPr="0037058D" w:rsidRDefault="00D856D1" w:rsidP="00D856D1">
            <w:pPr>
              <w:autoSpaceDE/>
              <w:autoSpaceDN/>
              <w:rPr>
                <w:b/>
                <w:bCs/>
                <w:sz w:val="24"/>
                <w:szCs w:val="24"/>
                <w:u w:val="single"/>
              </w:rPr>
            </w:pPr>
          </w:p>
          <w:p w:rsidR="00D856D1" w:rsidRPr="0037058D" w:rsidRDefault="00D856D1" w:rsidP="00D856D1">
            <w:pPr>
              <w:autoSpaceDE/>
              <w:autoSpaceDN/>
              <w:rPr>
                <w:b/>
                <w:bCs/>
                <w:sz w:val="24"/>
                <w:szCs w:val="24"/>
                <w:u w:val="single"/>
              </w:rPr>
            </w:pPr>
          </w:p>
        </w:tc>
        <w:tc>
          <w:tcPr>
            <w:tcW w:w="2059" w:type="dxa"/>
            <w:gridSpan w:val="4"/>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202"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53"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257" w:type="dxa"/>
            <w:gridSpan w:val="3"/>
          </w:tcPr>
          <w:p w:rsidR="00D856D1" w:rsidRPr="0037058D" w:rsidRDefault="00D856D1" w:rsidP="00D856D1">
            <w:pPr>
              <w:widowControl w:val="0"/>
              <w:autoSpaceDE/>
              <w:autoSpaceDN/>
              <w:rPr>
                <w:spacing w:val="-3"/>
                <w:sz w:val="24"/>
                <w:szCs w:val="24"/>
              </w:rPr>
            </w:pPr>
            <w:r w:rsidRPr="0037058D">
              <w:rPr>
                <w:spacing w:val="-1"/>
                <w:sz w:val="24"/>
                <w:szCs w:val="24"/>
              </w:rPr>
              <w:t xml:space="preserve">- обеспечение возможности непрерывного профессионального развития педагогов </w:t>
            </w:r>
            <w:r w:rsidRPr="0037058D">
              <w:rPr>
                <w:spacing w:val="-3"/>
                <w:sz w:val="24"/>
                <w:szCs w:val="24"/>
              </w:rPr>
              <w:t>в ДОО;</w:t>
            </w:r>
          </w:p>
          <w:p w:rsidR="00D856D1" w:rsidRPr="0037058D" w:rsidRDefault="00D856D1" w:rsidP="00D856D1">
            <w:pPr>
              <w:widowControl w:val="0"/>
              <w:autoSpaceDE/>
              <w:autoSpaceDN/>
              <w:rPr>
                <w:sz w:val="24"/>
                <w:szCs w:val="24"/>
              </w:rPr>
            </w:pPr>
            <w:r w:rsidRPr="0037058D">
              <w:rPr>
                <w:spacing w:val="-3"/>
                <w:sz w:val="24"/>
                <w:szCs w:val="24"/>
              </w:rPr>
              <w:t xml:space="preserve">- </w:t>
            </w:r>
            <w:r w:rsidRPr="0037058D">
              <w:rPr>
                <w:spacing w:val="-1"/>
                <w:sz w:val="24"/>
                <w:szCs w:val="24"/>
              </w:rPr>
              <w:t xml:space="preserve"> создание механизмов мотивации к повышению качества работы и непрерывному профессиональному развитию</w:t>
            </w:r>
          </w:p>
          <w:p w:rsidR="00D856D1" w:rsidRPr="0037058D" w:rsidRDefault="00D856D1" w:rsidP="00D856D1">
            <w:pPr>
              <w:widowControl w:val="0"/>
              <w:autoSpaceDE/>
              <w:autoSpaceDN/>
              <w:rPr>
                <w:sz w:val="24"/>
                <w:szCs w:val="24"/>
              </w:rPr>
            </w:pPr>
          </w:p>
        </w:tc>
        <w:tc>
          <w:tcPr>
            <w:tcW w:w="2421" w:type="dxa"/>
            <w:gridSpan w:val="4"/>
          </w:tcPr>
          <w:p w:rsidR="00D856D1" w:rsidRPr="0037058D" w:rsidRDefault="00D856D1" w:rsidP="00D856D1">
            <w:pPr>
              <w:widowControl w:val="0"/>
              <w:autoSpaceDE/>
              <w:autoSpaceDN/>
              <w:rPr>
                <w:sz w:val="24"/>
                <w:szCs w:val="24"/>
              </w:rPr>
            </w:pPr>
            <w:r w:rsidRPr="0037058D">
              <w:rPr>
                <w:sz w:val="24"/>
                <w:szCs w:val="24"/>
              </w:rPr>
              <w:t xml:space="preserve">- недостаточная мотивация педагогов </w:t>
            </w:r>
            <w:r w:rsidRPr="0037058D">
              <w:rPr>
                <w:spacing w:val="-1"/>
                <w:sz w:val="24"/>
                <w:szCs w:val="24"/>
              </w:rPr>
              <w:t>к повышению качества работы и непрерывному профессиональному развитию;</w:t>
            </w:r>
          </w:p>
          <w:p w:rsidR="00D856D1" w:rsidRPr="0037058D" w:rsidRDefault="00D856D1" w:rsidP="00D856D1">
            <w:pPr>
              <w:widowControl w:val="0"/>
              <w:autoSpaceDE/>
              <w:autoSpaceDN/>
              <w:rPr>
                <w:sz w:val="24"/>
                <w:szCs w:val="24"/>
              </w:rPr>
            </w:pPr>
            <w:r w:rsidRPr="0037058D">
              <w:rPr>
                <w:sz w:val="24"/>
                <w:szCs w:val="24"/>
              </w:rPr>
              <w:t>- снижение уровня профессиональной компетентности педагогов ДОО</w:t>
            </w:r>
          </w:p>
          <w:p w:rsidR="00D856D1" w:rsidRPr="0037058D" w:rsidRDefault="00D856D1" w:rsidP="00D856D1">
            <w:pPr>
              <w:widowControl w:val="0"/>
              <w:autoSpaceDE/>
              <w:autoSpaceDN/>
              <w:rPr>
                <w:sz w:val="24"/>
                <w:szCs w:val="24"/>
              </w:rPr>
            </w:pP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отношение средней заработной платы педагогических работников ДОО − к средней заработной плате в  общем образования в Оренбургской области</w:t>
            </w:r>
          </w:p>
          <w:p w:rsidR="00D856D1" w:rsidRPr="0037058D" w:rsidRDefault="00D856D1" w:rsidP="00D856D1">
            <w:pPr>
              <w:tabs>
                <w:tab w:val="left" w:pos="375"/>
                <w:tab w:val="left" w:pos="658"/>
                <w:tab w:val="left" w:pos="2794"/>
              </w:tabs>
              <w:adjustRightInd w:val="0"/>
              <w:jc w:val="both"/>
              <w:rPr>
                <w:sz w:val="24"/>
                <w:szCs w:val="24"/>
              </w:rPr>
            </w:pPr>
          </w:p>
        </w:tc>
      </w:tr>
      <w:tr w:rsidR="00D856D1" w:rsidRPr="0037058D" w:rsidTr="00741AF4">
        <w:trPr>
          <w:trHeight w:val="349"/>
        </w:trPr>
        <w:tc>
          <w:tcPr>
            <w:tcW w:w="16480" w:type="dxa"/>
            <w:gridSpan w:val="21"/>
          </w:tcPr>
          <w:p w:rsidR="00D856D1" w:rsidRPr="0037058D" w:rsidRDefault="00D856D1" w:rsidP="00D856D1">
            <w:pPr>
              <w:widowControl w:val="0"/>
              <w:autoSpaceDE/>
              <w:autoSpaceDN/>
              <w:jc w:val="center"/>
              <w:rPr>
                <w:sz w:val="24"/>
                <w:szCs w:val="24"/>
              </w:rPr>
            </w:pPr>
            <w:r w:rsidRPr="0037058D">
              <w:rPr>
                <w:sz w:val="24"/>
                <w:szCs w:val="24"/>
              </w:rPr>
              <w:br w:type="page"/>
            </w:r>
          </w:p>
          <w:p w:rsidR="00D856D1" w:rsidRPr="0037058D" w:rsidRDefault="00D856D1" w:rsidP="00D856D1">
            <w:pPr>
              <w:widowControl w:val="0"/>
              <w:autoSpaceDE/>
              <w:autoSpaceDN/>
              <w:jc w:val="center"/>
              <w:rPr>
                <w:b/>
                <w:sz w:val="28"/>
                <w:szCs w:val="28"/>
              </w:rPr>
            </w:pPr>
            <w:r w:rsidRPr="0037058D">
              <w:rPr>
                <w:b/>
                <w:sz w:val="28"/>
                <w:szCs w:val="28"/>
              </w:rPr>
              <w:t xml:space="preserve"> Подпрограмма № 2 «Развитие  общего  и дополнительного образования детей»</w:t>
            </w:r>
          </w:p>
        </w:tc>
      </w:tr>
      <w:tr w:rsidR="00D856D1" w:rsidRPr="0037058D" w:rsidTr="00741AF4">
        <w:tc>
          <w:tcPr>
            <w:tcW w:w="586" w:type="dxa"/>
            <w:vMerge w:val="restart"/>
          </w:tcPr>
          <w:p w:rsidR="00D856D1" w:rsidRPr="0037058D" w:rsidRDefault="00D856D1" w:rsidP="00D856D1">
            <w:pPr>
              <w:widowControl w:val="0"/>
              <w:autoSpaceDE/>
              <w:autoSpaceDN/>
              <w:rPr>
                <w:sz w:val="24"/>
                <w:szCs w:val="24"/>
              </w:rPr>
            </w:pPr>
            <w:r w:rsidRPr="0037058D">
              <w:rPr>
                <w:sz w:val="24"/>
                <w:szCs w:val="24"/>
              </w:rPr>
              <w:t>2.</w:t>
            </w:r>
          </w:p>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u w:val="single"/>
              </w:rPr>
              <w:t>Основное мероприятие2</w:t>
            </w:r>
            <w:r w:rsidRPr="0037058D">
              <w:rPr>
                <w:b/>
                <w:sz w:val="24"/>
                <w:szCs w:val="24"/>
              </w:rPr>
              <w:t xml:space="preserve">.1 </w:t>
            </w:r>
          </w:p>
          <w:p w:rsidR="00D856D1" w:rsidRPr="0037058D" w:rsidRDefault="00D856D1" w:rsidP="00D856D1">
            <w:pPr>
              <w:widowControl w:val="0"/>
              <w:autoSpaceDE/>
              <w:autoSpaceDN/>
              <w:rPr>
                <w:sz w:val="24"/>
                <w:szCs w:val="24"/>
              </w:rPr>
            </w:pPr>
            <w:r w:rsidRPr="0037058D">
              <w:rPr>
                <w:b/>
                <w:sz w:val="24"/>
                <w:szCs w:val="24"/>
              </w:rPr>
              <w:t>Развитие общего образования</w:t>
            </w: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создание  к 2021 году во всех  общеобразовательных организациях (далее – ОО) условий, соответствующих требованиям ФГОС;</w:t>
            </w:r>
          </w:p>
          <w:p w:rsidR="00D856D1" w:rsidRPr="0037058D" w:rsidRDefault="00D856D1" w:rsidP="00D856D1">
            <w:pPr>
              <w:widowControl w:val="0"/>
              <w:autoSpaceDE/>
              <w:autoSpaceDN/>
              <w:rPr>
                <w:sz w:val="24"/>
                <w:szCs w:val="24"/>
              </w:rPr>
            </w:pPr>
            <w:r w:rsidRPr="0037058D">
              <w:rPr>
                <w:sz w:val="24"/>
                <w:szCs w:val="24"/>
              </w:rPr>
              <w:lastRenderedPageBreak/>
              <w:t xml:space="preserve">- обеспечение 100,0  процента  школьников  возможности обучаться в соответствии с основными современными требованиями; </w:t>
            </w:r>
          </w:p>
          <w:p w:rsidR="00D856D1" w:rsidRPr="0037058D" w:rsidRDefault="00D856D1" w:rsidP="00D856D1">
            <w:pPr>
              <w:widowControl w:val="0"/>
              <w:autoSpaceDE/>
              <w:autoSpaceDN/>
              <w:rPr>
                <w:sz w:val="24"/>
                <w:szCs w:val="24"/>
              </w:rPr>
            </w:pPr>
            <w:r w:rsidRPr="0037058D">
              <w:rPr>
                <w:sz w:val="24"/>
                <w:szCs w:val="24"/>
              </w:rPr>
              <w:t xml:space="preserve">- создание банка лучших практик общего образования и системы инновационных площадок; </w:t>
            </w:r>
          </w:p>
          <w:p w:rsidR="00D856D1" w:rsidRPr="0037058D" w:rsidRDefault="00D856D1" w:rsidP="00D856D1">
            <w:pPr>
              <w:widowControl w:val="0"/>
              <w:autoSpaceDE/>
              <w:autoSpaceDN/>
              <w:rPr>
                <w:sz w:val="24"/>
                <w:szCs w:val="24"/>
              </w:rPr>
            </w:pPr>
            <w:r w:rsidRPr="0037058D">
              <w:rPr>
                <w:sz w:val="24"/>
                <w:szCs w:val="24"/>
              </w:rPr>
              <w:t xml:space="preserve"> - доведение заработной платы педагогических работников ОО до 100,0 процента от средней заработной платы в Оренбургской области; </w:t>
            </w:r>
          </w:p>
          <w:p w:rsidR="00D856D1" w:rsidRPr="0037058D" w:rsidRDefault="00D856D1" w:rsidP="00D856D1">
            <w:pPr>
              <w:widowControl w:val="0"/>
              <w:autoSpaceDE/>
              <w:autoSpaceDN/>
              <w:rPr>
                <w:sz w:val="24"/>
                <w:szCs w:val="24"/>
              </w:rPr>
            </w:pPr>
            <w:r w:rsidRPr="0037058D">
              <w:rPr>
                <w:sz w:val="24"/>
                <w:szCs w:val="24"/>
              </w:rPr>
              <w:t>- увеличение доли молодых педагогов, имеющих высокие образовательные результаты по итогам обучения в ОО ВПО;</w:t>
            </w:r>
          </w:p>
          <w:p w:rsidR="00D856D1" w:rsidRPr="0037058D" w:rsidRDefault="00D856D1" w:rsidP="00D856D1">
            <w:pPr>
              <w:widowControl w:val="0"/>
              <w:autoSpaceDE/>
              <w:autoSpaceDN/>
              <w:rPr>
                <w:sz w:val="24"/>
                <w:szCs w:val="24"/>
              </w:rPr>
            </w:pPr>
            <w:r w:rsidRPr="0037058D">
              <w:rPr>
                <w:sz w:val="24"/>
                <w:szCs w:val="24"/>
              </w:rPr>
              <w:t>- создание системы стимулирования способной и талантливой молодежи;</w:t>
            </w:r>
          </w:p>
          <w:p w:rsidR="00D856D1" w:rsidRPr="0037058D" w:rsidRDefault="00D856D1" w:rsidP="00D856D1">
            <w:pPr>
              <w:widowControl w:val="0"/>
              <w:autoSpaceDE/>
              <w:autoSpaceDN/>
              <w:rPr>
                <w:sz w:val="24"/>
                <w:szCs w:val="24"/>
              </w:rPr>
            </w:pPr>
            <w:r w:rsidRPr="0037058D">
              <w:rPr>
                <w:sz w:val="24"/>
                <w:szCs w:val="24"/>
              </w:rPr>
              <w:t>- организация процесса пополнения библиотечных фондов ОО, учебной литературой за счет консолидированного бюджета;</w:t>
            </w:r>
          </w:p>
          <w:p w:rsidR="00D856D1" w:rsidRPr="0037058D" w:rsidRDefault="00D856D1" w:rsidP="00D856D1">
            <w:pPr>
              <w:widowControl w:val="0"/>
              <w:autoSpaceDE/>
              <w:autoSpaceDN/>
              <w:rPr>
                <w:sz w:val="24"/>
                <w:szCs w:val="24"/>
              </w:rPr>
            </w:pPr>
            <w:r w:rsidRPr="0037058D">
              <w:rPr>
                <w:sz w:val="24"/>
                <w:szCs w:val="24"/>
              </w:rPr>
              <w:t>- обновление  состава  педагогических кадров;</w:t>
            </w:r>
          </w:p>
          <w:p w:rsidR="00D856D1" w:rsidRPr="0037058D" w:rsidRDefault="00D856D1" w:rsidP="00D856D1">
            <w:pPr>
              <w:widowControl w:val="0"/>
              <w:autoSpaceDE/>
              <w:autoSpaceDN/>
              <w:rPr>
                <w:sz w:val="24"/>
                <w:szCs w:val="24"/>
              </w:rPr>
            </w:pPr>
            <w:r w:rsidRPr="0037058D">
              <w:rPr>
                <w:sz w:val="24"/>
                <w:szCs w:val="24"/>
              </w:rPr>
              <w:t xml:space="preserve">- создание в системе общего образования равных возможностей для качественного образования в соответствии с основными современными требованиями </w:t>
            </w:r>
            <w:r w:rsidRPr="0037058D">
              <w:rPr>
                <w:sz w:val="24"/>
                <w:szCs w:val="24"/>
              </w:rPr>
              <w:lastRenderedPageBreak/>
              <w:t>(СанПин 2.4.2.2821-10);</w:t>
            </w:r>
          </w:p>
          <w:p w:rsidR="00D856D1" w:rsidRPr="0037058D" w:rsidRDefault="00D856D1" w:rsidP="00D856D1">
            <w:pPr>
              <w:widowControl w:val="0"/>
              <w:autoSpaceDE/>
              <w:autoSpaceDN/>
              <w:rPr>
                <w:sz w:val="24"/>
                <w:szCs w:val="24"/>
              </w:rPr>
            </w:pPr>
            <w:r w:rsidRPr="0037058D">
              <w:rPr>
                <w:sz w:val="24"/>
                <w:szCs w:val="24"/>
              </w:rPr>
              <w:t>- продолжение работы по обновлению стареющей материальной базы ОО округа;</w:t>
            </w:r>
          </w:p>
          <w:p w:rsidR="00D856D1" w:rsidRPr="0037058D" w:rsidRDefault="00D856D1" w:rsidP="00D856D1">
            <w:pPr>
              <w:widowControl w:val="0"/>
              <w:autoSpaceDE/>
              <w:autoSpaceDN/>
              <w:rPr>
                <w:sz w:val="24"/>
                <w:szCs w:val="24"/>
              </w:rPr>
            </w:pPr>
            <w:r w:rsidRPr="0037058D">
              <w:rPr>
                <w:sz w:val="24"/>
                <w:szCs w:val="24"/>
              </w:rPr>
              <w:t>- обеспечение общедоступного и качественного общего образования посредством осуществления индивидуально-ориентированного подхода к организации образовательного процесса, использование интерактивных форм обучения</w:t>
            </w:r>
          </w:p>
        </w:tc>
        <w:tc>
          <w:tcPr>
            <w:tcW w:w="2410" w:type="dxa"/>
            <w:gridSpan w:val="3"/>
          </w:tcPr>
          <w:p w:rsidR="00D856D1" w:rsidRPr="0037058D" w:rsidRDefault="00D856D1" w:rsidP="00D856D1">
            <w:pPr>
              <w:widowControl w:val="0"/>
              <w:autoSpaceDE/>
              <w:autoSpaceDN/>
              <w:rPr>
                <w:sz w:val="24"/>
                <w:szCs w:val="24"/>
              </w:rPr>
            </w:pPr>
            <w:r w:rsidRPr="0037058D">
              <w:rPr>
                <w:sz w:val="24"/>
                <w:szCs w:val="24"/>
              </w:rPr>
              <w:lastRenderedPageBreak/>
              <w:t xml:space="preserve">- доступность качественного образования независимо от места жительства, </w:t>
            </w:r>
          </w:p>
          <w:p w:rsidR="00D856D1" w:rsidRPr="0037058D" w:rsidRDefault="00D856D1" w:rsidP="00D856D1">
            <w:pPr>
              <w:widowControl w:val="0"/>
              <w:autoSpaceDE/>
              <w:autoSpaceDN/>
              <w:rPr>
                <w:sz w:val="24"/>
                <w:szCs w:val="24"/>
              </w:rPr>
            </w:pPr>
            <w:r w:rsidRPr="0037058D">
              <w:rPr>
                <w:sz w:val="24"/>
                <w:szCs w:val="24"/>
              </w:rPr>
              <w:lastRenderedPageBreak/>
              <w:t xml:space="preserve">социально-экономического положения семей не для всех детей школьного возраста; </w:t>
            </w:r>
          </w:p>
          <w:p w:rsidR="00D856D1" w:rsidRPr="0037058D" w:rsidRDefault="00D856D1" w:rsidP="00D856D1">
            <w:pPr>
              <w:widowControl w:val="0"/>
              <w:autoSpaceDE/>
              <w:autoSpaceDN/>
              <w:rPr>
                <w:sz w:val="24"/>
                <w:szCs w:val="24"/>
              </w:rPr>
            </w:pPr>
            <w:r w:rsidRPr="0037058D">
              <w:rPr>
                <w:sz w:val="24"/>
                <w:szCs w:val="24"/>
              </w:rPr>
              <w:t>- дальнейшее снижение результатов обучения, в том числе результатов единого государственного экзамена (далее – ЕГЭ), ГВЭ;</w:t>
            </w:r>
          </w:p>
          <w:p w:rsidR="00D856D1" w:rsidRPr="0037058D" w:rsidRDefault="00D856D1" w:rsidP="00D856D1">
            <w:pPr>
              <w:widowControl w:val="0"/>
              <w:autoSpaceDE/>
              <w:autoSpaceDN/>
              <w:rPr>
                <w:sz w:val="24"/>
                <w:szCs w:val="24"/>
              </w:rPr>
            </w:pPr>
            <w:r w:rsidRPr="0037058D">
              <w:rPr>
                <w:sz w:val="24"/>
                <w:szCs w:val="24"/>
              </w:rPr>
              <w:t>-подвижность демографии в округе;</w:t>
            </w:r>
          </w:p>
          <w:p w:rsidR="00D856D1" w:rsidRPr="0037058D" w:rsidRDefault="00D856D1" w:rsidP="00D856D1">
            <w:pPr>
              <w:widowControl w:val="0"/>
              <w:autoSpaceDE/>
              <w:autoSpaceDN/>
              <w:rPr>
                <w:sz w:val="24"/>
                <w:szCs w:val="24"/>
              </w:rPr>
            </w:pPr>
            <w:r w:rsidRPr="0037058D">
              <w:rPr>
                <w:sz w:val="24"/>
                <w:szCs w:val="24"/>
              </w:rPr>
              <w:t>- всплеск  социальной напряженности;</w:t>
            </w:r>
          </w:p>
          <w:p w:rsidR="00D856D1" w:rsidRPr="0037058D" w:rsidRDefault="00D856D1" w:rsidP="00D856D1">
            <w:pPr>
              <w:widowControl w:val="0"/>
              <w:autoSpaceDE/>
              <w:autoSpaceDN/>
              <w:rPr>
                <w:sz w:val="24"/>
                <w:szCs w:val="24"/>
              </w:rPr>
            </w:pPr>
            <w:r w:rsidRPr="0037058D">
              <w:rPr>
                <w:sz w:val="24"/>
                <w:szCs w:val="24"/>
              </w:rPr>
              <w:t>- нарушение образовательного процесса в ОО округа;</w:t>
            </w:r>
          </w:p>
          <w:p w:rsidR="00D856D1" w:rsidRPr="0037058D" w:rsidRDefault="00D856D1" w:rsidP="00D856D1">
            <w:pPr>
              <w:widowControl w:val="0"/>
              <w:autoSpaceDE/>
              <w:autoSpaceDN/>
              <w:rPr>
                <w:sz w:val="24"/>
                <w:szCs w:val="24"/>
              </w:rPr>
            </w:pPr>
            <w:r w:rsidRPr="0037058D">
              <w:rPr>
                <w:sz w:val="24"/>
                <w:szCs w:val="24"/>
              </w:rPr>
              <w:t>- недостаточная мотивация педагогов к повышению качества  работы и непрерывному профессиональному развитию;</w:t>
            </w:r>
          </w:p>
          <w:p w:rsidR="00D856D1" w:rsidRPr="0037058D" w:rsidRDefault="00D856D1" w:rsidP="00D856D1">
            <w:pPr>
              <w:widowControl w:val="0"/>
              <w:autoSpaceDE/>
              <w:autoSpaceDN/>
              <w:rPr>
                <w:sz w:val="24"/>
                <w:szCs w:val="24"/>
              </w:rPr>
            </w:pPr>
            <w:r w:rsidRPr="0037058D">
              <w:rPr>
                <w:sz w:val="24"/>
                <w:szCs w:val="24"/>
              </w:rPr>
              <w:t xml:space="preserve">- снижение  численности школьников, которым </w:t>
            </w:r>
            <w:r w:rsidRPr="0037058D">
              <w:rPr>
                <w:sz w:val="24"/>
                <w:szCs w:val="24"/>
              </w:rPr>
              <w:lastRenderedPageBreak/>
              <w:t>предоставлена возможность обучаться в соответствии с современными требованиями</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lastRenderedPageBreak/>
              <w:t xml:space="preserve">- удельный вес численности обучающихся, обеспеченных комфортными </w:t>
            </w:r>
            <w:r w:rsidRPr="0037058D">
              <w:rPr>
                <w:sz w:val="24"/>
                <w:szCs w:val="24"/>
              </w:rPr>
              <w:lastRenderedPageBreak/>
              <w:t>условиями обучения;</w:t>
            </w:r>
          </w:p>
          <w:p w:rsidR="00D856D1" w:rsidRPr="0037058D" w:rsidRDefault="00D856D1" w:rsidP="00D856D1">
            <w:pPr>
              <w:widowControl w:val="0"/>
              <w:autoSpaceDE/>
              <w:autoSpaceDN/>
              <w:rPr>
                <w:sz w:val="24"/>
                <w:szCs w:val="24"/>
              </w:rPr>
            </w:pPr>
            <w:r w:rsidRPr="0037058D">
              <w:rPr>
                <w:sz w:val="24"/>
                <w:szCs w:val="24"/>
              </w:rPr>
              <w:t>- отношение среднего балла ЕГЭ в 10 % школ с лучшими результатами ЕГЭ к среднему баллу ЕГЭ  в 10 % школ с худшими результатами ЕГЭ;</w:t>
            </w:r>
          </w:p>
          <w:p w:rsidR="00D856D1" w:rsidRPr="0037058D" w:rsidRDefault="00D856D1" w:rsidP="00D856D1">
            <w:pPr>
              <w:widowControl w:val="0"/>
              <w:autoSpaceDE/>
              <w:autoSpaceDN/>
              <w:rPr>
                <w:sz w:val="24"/>
                <w:szCs w:val="24"/>
              </w:rPr>
            </w:pPr>
            <w:r w:rsidRPr="0037058D">
              <w:rPr>
                <w:sz w:val="24"/>
                <w:szCs w:val="24"/>
              </w:rPr>
              <w:t>- удельный вес выпускников муниципальных ОО, не получивших аттестат о среднем общем  образовании, в общей численности выпускников</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sz w:val="24"/>
                <w:szCs w:val="24"/>
              </w:rPr>
            </w:pPr>
            <w:r w:rsidRPr="0037058D">
              <w:rPr>
                <w:b/>
                <w:bCs/>
                <w:sz w:val="24"/>
                <w:szCs w:val="24"/>
              </w:rPr>
              <w:t>Мероприятие 2.1.1.</w:t>
            </w:r>
          </w:p>
          <w:p w:rsidR="00D856D1" w:rsidRPr="0037058D" w:rsidRDefault="00D856D1" w:rsidP="00D856D1">
            <w:pPr>
              <w:autoSpaceDE/>
              <w:autoSpaceDN/>
              <w:rPr>
                <w:sz w:val="24"/>
                <w:szCs w:val="24"/>
              </w:rPr>
            </w:pPr>
            <w:r w:rsidRPr="0037058D">
              <w:rPr>
                <w:sz w:val="24"/>
                <w:szCs w:val="24"/>
              </w:rPr>
              <w:t>Предоставление общедоступного бесплатного начального общего, основного общего и среднего общего образования по основным общеобразовательным программам</w:t>
            </w:r>
          </w:p>
          <w:p w:rsidR="00D856D1" w:rsidRPr="0037058D" w:rsidRDefault="00D856D1" w:rsidP="00D856D1">
            <w:pPr>
              <w:autoSpaceDE/>
              <w:autoSpaceDN/>
              <w:rPr>
                <w:b/>
                <w:bCs/>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создание во всех  общеобразовательных организациях (далее – ОО) условий, соответствующих требованиям ФГОС;</w:t>
            </w:r>
          </w:p>
          <w:p w:rsidR="00D856D1" w:rsidRPr="0037058D" w:rsidRDefault="00D856D1" w:rsidP="00D856D1">
            <w:pPr>
              <w:widowControl w:val="0"/>
              <w:autoSpaceDE/>
              <w:autoSpaceDN/>
              <w:rPr>
                <w:sz w:val="24"/>
                <w:szCs w:val="24"/>
              </w:rPr>
            </w:pPr>
            <w:r w:rsidRPr="0037058D">
              <w:rPr>
                <w:sz w:val="24"/>
                <w:szCs w:val="24"/>
              </w:rPr>
              <w:t>- предоставление всем школьникам возможности обучаться в соответствии с основными современными требованиями;</w:t>
            </w:r>
          </w:p>
          <w:p w:rsidR="00D856D1" w:rsidRPr="0037058D" w:rsidRDefault="00D856D1" w:rsidP="00D856D1">
            <w:pPr>
              <w:widowControl w:val="0"/>
              <w:autoSpaceDE/>
              <w:autoSpaceDN/>
              <w:rPr>
                <w:sz w:val="24"/>
                <w:szCs w:val="24"/>
              </w:rPr>
            </w:pPr>
            <w:r w:rsidRPr="0037058D">
              <w:rPr>
                <w:sz w:val="24"/>
                <w:szCs w:val="24"/>
              </w:rPr>
              <w:t>- создание условий, обеспечивающих успешную сдачу ЕГЭ не менее 99,7% выпускников, получение аттестатов не менее 99,5 %  выпускников(с учетом выпущенных со справкой);</w:t>
            </w:r>
          </w:p>
          <w:p w:rsidR="00D856D1" w:rsidRPr="0037058D" w:rsidRDefault="00D856D1" w:rsidP="00D856D1">
            <w:pPr>
              <w:widowControl w:val="0"/>
              <w:autoSpaceDE/>
              <w:autoSpaceDN/>
              <w:rPr>
                <w:sz w:val="24"/>
                <w:szCs w:val="24"/>
              </w:rPr>
            </w:pPr>
            <w:r w:rsidRPr="0037058D">
              <w:rPr>
                <w:sz w:val="24"/>
                <w:szCs w:val="24"/>
              </w:rPr>
              <w:t xml:space="preserve">- «спрямление» результатов ЕГЭ  щкол с высокими и низкими результатами, обеспечение стабильных результатов в школах, </w:t>
            </w:r>
            <w:r w:rsidRPr="0037058D">
              <w:rPr>
                <w:sz w:val="24"/>
                <w:szCs w:val="24"/>
              </w:rPr>
              <w:lastRenderedPageBreak/>
              <w:t>вошедших в список с низкими результатами</w:t>
            </w:r>
          </w:p>
        </w:tc>
        <w:tc>
          <w:tcPr>
            <w:tcW w:w="2410" w:type="dxa"/>
            <w:gridSpan w:val="3"/>
          </w:tcPr>
          <w:p w:rsidR="00D856D1" w:rsidRPr="0037058D" w:rsidRDefault="00D856D1" w:rsidP="00D856D1">
            <w:pPr>
              <w:widowControl w:val="0"/>
              <w:autoSpaceDE/>
              <w:autoSpaceDN/>
              <w:rPr>
                <w:sz w:val="24"/>
                <w:szCs w:val="24"/>
              </w:rPr>
            </w:pPr>
            <w:r w:rsidRPr="0037058D">
              <w:rPr>
                <w:sz w:val="24"/>
                <w:szCs w:val="24"/>
              </w:rPr>
              <w:lastRenderedPageBreak/>
              <w:t xml:space="preserve">-доступность качественного образования независимо от места жительства, </w:t>
            </w:r>
          </w:p>
          <w:p w:rsidR="00D856D1" w:rsidRPr="0037058D" w:rsidRDefault="00D856D1" w:rsidP="00D856D1">
            <w:pPr>
              <w:widowControl w:val="0"/>
              <w:autoSpaceDE/>
              <w:autoSpaceDN/>
              <w:rPr>
                <w:sz w:val="24"/>
                <w:szCs w:val="24"/>
              </w:rPr>
            </w:pPr>
            <w:r w:rsidRPr="0037058D">
              <w:rPr>
                <w:sz w:val="24"/>
                <w:szCs w:val="24"/>
              </w:rPr>
              <w:t xml:space="preserve">социально-эконо-мического положения семей не для всех детей школьного возраста; </w:t>
            </w:r>
          </w:p>
          <w:p w:rsidR="00D856D1" w:rsidRPr="0037058D" w:rsidRDefault="00D856D1" w:rsidP="00D856D1">
            <w:pPr>
              <w:widowControl w:val="0"/>
              <w:autoSpaceDE/>
              <w:autoSpaceDN/>
              <w:rPr>
                <w:sz w:val="24"/>
                <w:szCs w:val="24"/>
              </w:rPr>
            </w:pPr>
            <w:r w:rsidRPr="0037058D">
              <w:rPr>
                <w:sz w:val="24"/>
                <w:szCs w:val="24"/>
              </w:rPr>
              <w:t>- дальнейшее снижение результатов обучения, в том числе результатов единого государственного экзамена (далее – ЕГЭ)</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xml:space="preserve">- удельный вес численности обучающихся в муниципальных ОО, которым предоставлена возможность обучаться в соответствии с основными современными требованиями, в общей численности обучающихся; </w:t>
            </w:r>
          </w:p>
          <w:p w:rsidR="00D856D1" w:rsidRPr="0037058D" w:rsidRDefault="00D856D1" w:rsidP="00D856D1">
            <w:pPr>
              <w:widowControl w:val="0"/>
              <w:autoSpaceDE/>
              <w:autoSpaceDN/>
              <w:rPr>
                <w:sz w:val="24"/>
                <w:szCs w:val="24"/>
              </w:rPr>
            </w:pPr>
            <w:r w:rsidRPr="0037058D">
              <w:rPr>
                <w:sz w:val="24"/>
                <w:szCs w:val="24"/>
              </w:rPr>
              <w:t>- отношение среднего балла ЕГЭ в 10 % школ с лучшими результатами ЕГЭ к среднему баллу ЕГЭ  в 10 % школ с худшими результатами ЕГЭ</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rPr>
            </w:pPr>
            <w:r w:rsidRPr="0037058D">
              <w:rPr>
                <w:b/>
                <w:bCs/>
                <w:sz w:val="24"/>
                <w:szCs w:val="24"/>
              </w:rPr>
              <w:t xml:space="preserve">Мероприятие 2.1.2. </w:t>
            </w:r>
          </w:p>
          <w:p w:rsidR="00D856D1" w:rsidRPr="0037058D" w:rsidRDefault="00D856D1" w:rsidP="00D856D1">
            <w:pPr>
              <w:autoSpaceDE/>
              <w:autoSpaceDN/>
              <w:rPr>
                <w:b/>
                <w:bCs/>
                <w:sz w:val="24"/>
                <w:szCs w:val="24"/>
              </w:rPr>
            </w:pPr>
            <w:r w:rsidRPr="0037058D">
              <w:rPr>
                <w:sz w:val="24"/>
                <w:szCs w:val="24"/>
              </w:rPr>
              <w:t>Создание условий для развития общего  образования</w:t>
            </w:r>
          </w:p>
          <w:p w:rsidR="00D856D1" w:rsidRPr="0037058D" w:rsidRDefault="00D856D1" w:rsidP="00D856D1">
            <w:pPr>
              <w:autoSpaceDE/>
              <w:autoSpaceDN/>
              <w:rPr>
                <w:b/>
                <w:bCs/>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создание во всех ОО условий, соответствующих требованиям ФГОС;</w:t>
            </w:r>
          </w:p>
          <w:p w:rsidR="00D856D1" w:rsidRPr="0037058D" w:rsidRDefault="00D856D1" w:rsidP="00D856D1">
            <w:pPr>
              <w:widowControl w:val="0"/>
              <w:autoSpaceDE/>
              <w:autoSpaceDN/>
              <w:rPr>
                <w:sz w:val="24"/>
                <w:szCs w:val="24"/>
              </w:rPr>
            </w:pPr>
            <w:r w:rsidRPr="0037058D">
              <w:rPr>
                <w:sz w:val="24"/>
                <w:szCs w:val="24"/>
              </w:rPr>
              <w:t>-обеспечение реализации обновленного содержания и методов  обучения предметной области «Технология» и других предметных  областей;</w:t>
            </w:r>
          </w:p>
          <w:p w:rsidR="00D856D1" w:rsidRPr="0037058D" w:rsidRDefault="00D856D1" w:rsidP="00D856D1">
            <w:pPr>
              <w:widowControl w:val="0"/>
              <w:autoSpaceDE/>
              <w:autoSpaceDN/>
              <w:rPr>
                <w:sz w:val="24"/>
                <w:szCs w:val="24"/>
              </w:rPr>
            </w:pPr>
            <w:r w:rsidRPr="0037058D">
              <w:rPr>
                <w:sz w:val="24"/>
                <w:szCs w:val="24"/>
              </w:rPr>
              <w:t>- ориентация на реализацию программ цифрового, естественно-научного и гуманитарного профилей</w:t>
            </w:r>
          </w:p>
          <w:p w:rsidR="00D856D1" w:rsidRPr="0037058D" w:rsidRDefault="00D856D1" w:rsidP="00D856D1">
            <w:pPr>
              <w:widowControl w:val="0"/>
              <w:autoSpaceDE/>
              <w:autoSpaceDN/>
              <w:ind w:right="76"/>
              <w:rPr>
                <w:sz w:val="24"/>
                <w:szCs w:val="24"/>
              </w:rPr>
            </w:pP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 недоступность качественного образования;</w:t>
            </w:r>
          </w:p>
          <w:p w:rsidR="00D856D1" w:rsidRPr="0037058D" w:rsidRDefault="00D856D1" w:rsidP="00D856D1">
            <w:pPr>
              <w:widowControl w:val="0"/>
              <w:autoSpaceDE/>
              <w:autoSpaceDN/>
              <w:rPr>
                <w:sz w:val="24"/>
                <w:szCs w:val="24"/>
              </w:rPr>
            </w:pPr>
            <w:r w:rsidRPr="0037058D">
              <w:rPr>
                <w:sz w:val="24"/>
                <w:szCs w:val="24"/>
              </w:rPr>
              <w:t>- снижение  численности школьников, которым предоставлена возможность обучаться в соответствии с современными требованиями</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удельный вес численности обучающихся в муниципальных ОО, которым предоставлена возможность обучаться в соответствии с основными современными требованиями, в общей численности обучающихся</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rPr>
              <w:t>Мероприятие 2.1.3.</w:t>
            </w:r>
          </w:p>
          <w:p w:rsidR="00D856D1" w:rsidRPr="0037058D" w:rsidRDefault="00D856D1" w:rsidP="00D856D1">
            <w:pPr>
              <w:widowControl w:val="0"/>
              <w:autoSpaceDE/>
              <w:autoSpaceDN/>
              <w:rPr>
                <w:sz w:val="24"/>
                <w:szCs w:val="24"/>
              </w:rPr>
            </w:pPr>
            <w:r w:rsidRPr="0037058D">
              <w:rPr>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p w:rsidR="00D856D1" w:rsidRPr="0037058D" w:rsidRDefault="00D856D1" w:rsidP="00D856D1">
            <w:pPr>
              <w:widowControl w:val="0"/>
              <w:autoSpaceDE/>
              <w:autoSpaceDN/>
              <w:rPr>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xml:space="preserve">- создание во всех ОО условий, соответствующих требованиям ФГОС; </w:t>
            </w:r>
          </w:p>
          <w:p w:rsidR="00D856D1" w:rsidRPr="0037058D" w:rsidRDefault="00D856D1" w:rsidP="00D856D1">
            <w:pPr>
              <w:widowControl w:val="0"/>
              <w:autoSpaceDE/>
              <w:autoSpaceDN/>
              <w:rPr>
                <w:sz w:val="24"/>
                <w:szCs w:val="24"/>
              </w:rPr>
            </w:pPr>
            <w:r w:rsidRPr="0037058D">
              <w:rPr>
                <w:sz w:val="24"/>
                <w:szCs w:val="24"/>
              </w:rPr>
              <w:t xml:space="preserve">- предоставление гражданам, которые обучаются по образовательным программам общего образования  возможности обучаться в соответствии с основными современными требованиями; </w:t>
            </w:r>
          </w:p>
          <w:p w:rsidR="00D856D1" w:rsidRPr="0037058D" w:rsidRDefault="00D856D1" w:rsidP="00D856D1">
            <w:pPr>
              <w:widowControl w:val="0"/>
              <w:autoSpaceDE/>
              <w:autoSpaceDN/>
              <w:rPr>
                <w:sz w:val="24"/>
                <w:szCs w:val="24"/>
              </w:rPr>
            </w:pPr>
            <w:r w:rsidRPr="0037058D">
              <w:rPr>
                <w:sz w:val="24"/>
                <w:szCs w:val="24"/>
              </w:rPr>
              <w:t xml:space="preserve">- создание банка лучших практик общего образования и системы инновационных площадок; </w:t>
            </w:r>
          </w:p>
          <w:p w:rsidR="00D856D1" w:rsidRPr="0037058D" w:rsidRDefault="00D856D1" w:rsidP="00D856D1">
            <w:pPr>
              <w:widowControl w:val="0"/>
              <w:autoSpaceDE/>
              <w:autoSpaceDN/>
              <w:rPr>
                <w:sz w:val="24"/>
                <w:szCs w:val="24"/>
              </w:rPr>
            </w:pPr>
            <w:r w:rsidRPr="0037058D">
              <w:rPr>
                <w:sz w:val="24"/>
                <w:szCs w:val="24"/>
              </w:rPr>
              <w:t>- доведение заработной платы педагогических работников ОО до 100,0 процента от средней заработной платы в Оренбургской области</w:t>
            </w: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 xml:space="preserve">- недоступность качественного образования для граждан, которые обучаются по образовательным программам общего образования; </w:t>
            </w:r>
          </w:p>
          <w:p w:rsidR="00D856D1" w:rsidRPr="0037058D" w:rsidRDefault="00D856D1" w:rsidP="00D856D1">
            <w:pPr>
              <w:widowControl w:val="0"/>
              <w:autoSpaceDE/>
              <w:autoSpaceDN/>
              <w:rPr>
                <w:sz w:val="24"/>
                <w:szCs w:val="24"/>
              </w:rPr>
            </w:pPr>
            <w:r w:rsidRPr="0037058D">
              <w:rPr>
                <w:sz w:val="24"/>
                <w:szCs w:val="24"/>
              </w:rPr>
              <w:t>- снижение результатов обучения, в том числе результатов государственной итоговой аттестации обучающихся в форме ГВЭ или ЕГЭ</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xml:space="preserve">- удельный вес численности обучающихся  которым предоставлена возможность обучаться в соответствии с основными современными требованиями, в общей численности обучающихся; </w:t>
            </w:r>
          </w:p>
          <w:p w:rsidR="00D856D1" w:rsidRPr="0037058D" w:rsidRDefault="00D856D1" w:rsidP="00D856D1">
            <w:pPr>
              <w:widowControl w:val="0"/>
              <w:autoSpaceDE/>
              <w:autoSpaceDN/>
              <w:rPr>
                <w:sz w:val="24"/>
                <w:szCs w:val="24"/>
              </w:rPr>
            </w:pPr>
            <w:r w:rsidRPr="0037058D">
              <w:rPr>
                <w:sz w:val="24"/>
                <w:szCs w:val="24"/>
              </w:rPr>
              <w:t xml:space="preserve">- отношение среднего балла ЕГЭ в 10 % школ с лучшими результатами ЕГЭ к среднему баллу ЕГЭ  в 10 % школ с </w:t>
            </w:r>
            <w:r w:rsidRPr="0037058D">
              <w:rPr>
                <w:sz w:val="24"/>
                <w:szCs w:val="24"/>
              </w:rPr>
              <w:lastRenderedPageBreak/>
              <w:t>худшими результатами ЕГЭ</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sz w:val="24"/>
                <w:szCs w:val="24"/>
              </w:rPr>
            </w:pPr>
            <w:r w:rsidRPr="0037058D">
              <w:rPr>
                <w:b/>
                <w:bCs/>
                <w:sz w:val="24"/>
                <w:szCs w:val="24"/>
              </w:rPr>
              <w:t>Мероприятие 2.1.4.</w:t>
            </w:r>
          </w:p>
          <w:p w:rsidR="00D856D1" w:rsidRPr="0037058D" w:rsidRDefault="00D856D1" w:rsidP="00D856D1">
            <w:pPr>
              <w:autoSpaceDE/>
              <w:autoSpaceDN/>
              <w:rPr>
                <w:sz w:val="24"/>
                <w:szCs w:val="24"/>
              </w:rPr>
            </w:pPr>
            <w:r w:rsidRPr="0037058D">
              <w:rPr>
                <w:sz w:val="24"/>
                <w:szCs w:val="24"/>
              </w:rPr>
              <w:t xml:space="preserve">Поощрение лучших педагогических работников образовательных организаций  </w:t>
            </w:r>
          </w:p>
          <w:p w:rsidR="00D856D1" w:rsidRPr="0037058D" w:rsidRDefault="00D856D1" w:rsidP="00D856D1">
            <w:pPr>
              <w:widowControl w:val="0"/>
              <w:autoSpaceDE/>
              <w:autoSpaceDN/>
              <w:rPr>
                <w:sz w:val="24"/>
                <w:szCs w:val="24"/>
                <w:u w:val="single"/>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pacing w:val="-1"/>
                <w:sz w:val="24"/>
                <w:szCs w:val="24"/>
              </w:rPr>
              <w:t xml:space="preserve">- обеспечение возможности непрерывного профессионального развития педагогов </w:t>
            </w:r>
            <w:r w:rsidRPr="0037058D">
              <w:rPr>
                <w:spacing w:val="-3"/>
                <w:sz w:val="24"/>
                <w:szCs w:val="24"/>
              </w:rPr>
              <w:t>в ОО,</w:t>
            </w:r>
            <w:r w:rsidRPr="0037058D">
              <w:rPr>
                <w:spacing w:val="-1"/>
                <w:sz w:val="24"/>
                <w:szCs w:val="24"/>
              </w:rPr>
              <w:t xml:space="preserve"> - создание механизмов мотивации к повышению качества работы и непрерывному профессиональному развитию;</w:t>
            </w:r>
          </w:p>
          <w:p w:rsidR="00D856D1" w:rsidRPr="0037058D" w:rsidRDefault="00D856D1" w:rsidP="00D856D1">
            <w:pPr>
              <w:widowControl w:val="0"/>
              <w:autoSpaceDE/>
              <w:autoSpaceDN/>
              <w:rPr>
                <w:sz w:val="24"/>
                <w:szCs w:val="24"/>
              </w:rPr>
            </w:pPr>
            <w:r w:rsidRPr="0037058D">
              <w:rPr>
                <w:sz w:val="24"/>
                <w:szCs w:val="24"/>
              </w:rPr>
              <w:t xml:space="preserve">- создание банка лучших практик общего образования и системы инновационных площадок; </w:t>
            </w:r>
          </w:p>
          <w:p w:rsidR="00D856D1" w:rsidRPr="0037058D" w:rsidRDefault="00D856D1" w:rsidP="00D856D1">
            <w:pPr>
              <w:widowControl w:val="0"/>
              <w:autoSpaceDE/>
              <w:autoSpaceDN/>
              <w:rPr>
                <w:sz w:val="24"/>
                <w:szCs w:val="24"/>
              </w:rPr>
            </w:pPr>
            <w:r w:rsidRPr="0037058D">
              <w:rPr>
                <w:spacing w:val="-1"/>
                <w:sz w:val="24"/>
                <w:szCs w:val="24"/>
              </w:rPr>
              <w:t>- обновление состава педагогических кадров</w:t>
            </w: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 xml:space="preserve">- недостаточная мотивация педагогов </w:t>
            </w:r>
            <w:r w:rsidRPr="0037058D">
              <w:rPr>
                <w:spacing w:val="-1"/>
                <w:sz w:val="24"/>
                <w:szCs w:val="24"/>
              </w:rPr>
              <w:t>к повышению качества работы и непрерывному профессиональному развитию;</w:t>
            </w:r>
          </w:p>
          <w:p w:rsidR="00D856D1" w:rsidRPr="0037058D" w:rsidRDefault="00D856D1" w:rsidP="00D856D1">
            <w:pPr>
              <w:widowControl w:val="0"/>
              <w:autoSpaceDE/>
              <w:autoSpaceDN/>
              <w:rPr>
                <w:sz w:val="24"/>
                <w:szCs w:val="24"/>
              </w:rPr>
            </w:pPr>
            <w:r w:rsidRPr="0037058D">
              <w:rPr>
                <w:sz w:val="24"/>
                <w:szCs w:val="24"/>
              </w:rPr>
              <w:t xml:space="preserve">- снижение уровня профессиональной компетентности педагогов ОО; </w:t>
            </w:r>
          </w:p>
          <w:p w:rsidR="00D856D1" w:rsidRPr="0037058D" w:rsidRDefault="00D856D1" w:rsidP="00D856D1">
            <w:pPr>
              <w:widowControl w:val="0"/>
              <w:autoSpaceDE/>
              <w:autoSpaceDN/>
              <w:rPr>
                <w:sz w:val="24"/>
                <w:szCs w:val="24"/>
              </w:rPr>
            </w:pPr>
            <w:r w:rsidRPr="0037058D">
              <w:rPr>
                <w:sz w:val="24"/>
                <w:szCs w:val="24"/>
              </w:rPr>
              <w:t xml:space="preserve">- неоднородный уровень подготовки обучающихся по образовательным программам общего образования; </w:t>
            </w:r>
          </w:p>
          <w:p w:rsidR="00D856D1" w:rsidRPr="0037058D" w:rsidRDefault="00D856D1" w:rsidP="00D856D1">
            <w:pPr>
              <w:widowControl w:val="0"/>
              <w:autoSpaceDE/>
              <w:autoSpaceDN/>
              <w:rPr>
                <w:sz w:val="24"/>
                <w:szCs w:val="24"/>
              </w:rPr>
            </w:pPr>
            <w:r w:rsidRPr="0037058D">
              <w:rPr>
                <w:sz w:val="24"/>
                <w:szCs w:val="24"/>
              </w:rPr>
              <w:t xml:space="preserve">- низкие результаты обучения, в том числе результаты ЕГЭ </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xml:space="preserve">- удельный вес численности учителей в возрасте до 35 лет в общей численности учителей ОО; </w:t>
            </w:r>
          </w:p>
          <w:p w:rsidR="00D856D1" w:rsidRPr="0037058D" w:rsidRDefault="00D856D1" w:rsidP="00D856D1">
            <w:pPr>
              <w:widowControl w:val="0"/>
              <w:autoSpaceDE/>
              <w:autoSpaceDN/>
              <w:rPr>
                <w:sz w:val="24"/>
                <w:szCs w:val="24"/>
              </w:rPr>
            </w:pPr>
            <w:r w:rsidRPr="0037058D">
              <w:rPr>
                <w:sz w:val="24"/>
                <w:szCs w:val="24"/>
              </w:rPr>
              <w:t>- отношение средней заработной платы педагогических работников:</w:t>
            </w:r>
          </w:p>
          <w:p w:rsidR="00D856D1" w:rsidRPr="0037058D" w:rsidRDefault="00D856D1" w:rsidP="00D856D1">
            <w:pPr>
              <w:widowControl w:val="0"/>
              <w:autoSpaceDE/>
              <w:autoSpaceDN/>
              <w:rPr>
                <w:sz w:val="24"/>
                <w:szCs w:val="24"/>
              </w:rPr>
            </w:pPr>
            <w:r w:rsidRPr="0037058D">
              <w:rPr>
                <w:sz w:val="24"/>
                <w:szCs w:val="24"/>
              </w:rPr>
              <w:t>ОО − к средней заработной плате в Оренбургской области;</w:t>
            </w:r>
          </w:p>
          <w:p w:rsidR="00D856D1" w:rsidRPr="0037058D" w:rsidRDefault="00D856D1" w:rsidP="00D856D1">
            <w:pPr>
              <w:widowControl w:val="0"/>
              <w:autoSpaceDE/>
              <w:autoSpaceDN/>
              <w:ind w:right="-57"/>
              <w:rPr>
                <w:sz w:val="24"/>
                <w:szCs w:val="24"/>
              </w:rPr>
            </w:pPr>
            <w:r w:rsidRPr="0037058D">
              <w:rPr>
                <w:sz w:val="24"/>
                <w:szCs w:val="24"/>
              </w:rPr>
              <w:t>ОО ДО − к средней заработной плате учителей в Оренбургской области</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sz w:val="24"/>
                <w:szCs w:val="24"/>
              </w:rPr>
            </w:pPr>
            <w:r w:rsidRPr="0037058D">
              <w:rPr>
                <w:b/>
                <w:bCs/>
                <w:sz w:val="24"/>
                <w:szCs w:val="24"/>
              </w:rPr>
              <w:t>Мероприятие 2.1.5.</w:t>
            </w:r>
          </w:p>
          <w:p w:rsidR="00D856D1" w:rsidRPr="0037058D" w:rsidRDefault="00D856D1" w:rsidP="00D856D1">
            <w:pPr>
              <w:autoSpaceDE/>
              <w:autoSpaceDN/>
              <w:rPr>
                <w:sz w:val="24"/>
                <w:szCs w:val="24"/>
              </w:rPr>
            </w:pPr>
            <w:r w:rsidRPr="0037058D">
              <w:rPr>
                <w:sz w:val="24"/>
                <w:szCs w:val="24"/>
              </w:rPr>
              <w:t>Предоставление услуг  по психолого-медико-педагогическому сопровождению детей</w:t>
            </w:r>
          </w:p>
          <w:p w:rsidR="00D856D1" w:rsidRPr="0037058D" w:rsidRDefault="00D856D1" w:rsidP="00D856D1">
            <w:pPr>
              <w:autoSpaceDE/>
              <w:autoSpaceDN/>
              <w:rPr>
                <w:b/>
                <w:bCs/>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ind w:right="76"/>
              <w:rPr>
                <w:sz w:val="24"/>
                <w:szCs w:val="24"/>
              </w:rPr>
            </w:pPr>
            <w:r w:rsidRPr="0037058D">
              <w:rPr>
                <w:sz w:val="24"/>
                <w:szCs w:val="24"/>
              </w:rPr>
              <w:t>- создание муниципальной информационно-методи-ческой системы сопровождения педагогов;</w:t>
            </w:r>
          </w:p>
          <w:p w:rsidR="00D856D1" w:rsidRPr="0037058D" w:rsidRDefault="00D856D1" w:rsidP="00D856D1">
            <w:pPr>
              <w:widowControl w:val="0"/>
              <w:autoSpaceDE/>
              <w:autoSpaceDN/>
              <w:ind w:right="76"/>
              <w:rPr>
                <w:sz w:val="24"/>
                <w:szCs w:val="24"/>
              </w:rPr>
            </w:pPr>
            <w:r w:rsidRPr="0037058D">
              <w:rPr>
                <w:sz w:val="24"/>
                <w:szCs w:val="24"/>
              </w:rPr>
              <w:t>- обеспечение психолого-медико-педагогического сопровождения участников образовательного процесса</w:t>
            </w: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 xml:space="preserve">- снижение темпа инновационного развития системы образования; </w:t>
            </w:r>
          </w:p>
          <w:p w:rsidR="00D856D1" w:rsidRPr="0037058D" w:rsidRDefault="00D856D1" w:rsidP="00D856D1">
            <w:pPr>
              <w:widowControl w:val="0"/>
              <w:autoSpaceDE/>
              <w:autoSpaceDN/>
              <w:rPr>
                <w:sz w:val="24"/>
                <w:szCs w:val="24"/>
              </w:rPr>
            </w:pPr>
            <w:r w:rsidRPr="0037058D">
              <w:rPr>
                <w:sz w:val="24"/>
                <w:szCs w:val="24"/>
              </w:rPr>
              <w:t>- несоответствие образовательного маршрута индивидуальным особенностям детей;</w:t>
            </w:r>
          </w:p>
        </w:tc>
        <w:tc>
          <w:tcPr>
            <w:tcW w:w="2553" w:type="dxa"/>
            <w:gridSpan w:val="2"/>
          </w:tcPr>
          <w:p w:rsidR="00D856D1" w:rsidRPr="0037058D" w:rsidRDefault="00D856D1" w:rsidP="00D856D1">
            <w:pPr>
              <w:widowControl w:val="0"/>
              <w:autoSpaceDE/>
              <w:autoSpaceDN/>
              <w:ind w:right="-57"/>
              <w:rPr>
                <w:sz w:val="24"/>
                <w:szCs w:val="24"/>
              </w:rPr>
            </w:pPr>
            <w:r w:rsidRPr="0037058D">
              <w:rPr>
                <w:sz w:val="24"/>
                <w:szCs w:val="24"/>
              </w:rPr>
              <w:t xml:space="preserve">- удельный вес численности обучающихся в муниципальных ОО, которым предоставлена возможность обучаться в соответствии с основными современными требованиями, в </w:t>
            </w:r>
            <w:r w:rsidRPr="0037058D">
              <w:rPr>
                <w:sz w:val="24"/>
                <w:szCs w:val="24"/>
              </w:rPr>
              <w:lastRenderedPageBreak/>
              <w:t>общей численности обучающихся</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rPr>
            </w:pPr>
            <w:r w:rsidRPr="0037058D">
              <w:rPr>
                <w:b/>
                <w:bCs/>
                <w:sz w:val="24"/>
                <w:szCs w:val="24"/>
              </w:rPr>
              <w:t>Мероприятие 2.1.6.</w:t>
            </w:r>
          </w:p>
          <w:p w:rsidR="00D856D1" w:rsidRPr="0037058D" w:rsidRDefault="00D856D1" w:rsidP="00D856D1">
            <w:pPr>
              <w:autoSpaceDE/>
              <w:autoSpaceDN/>
              <w:rPr>
                <w:bCs/>
                <w:sz w:val="24"/>
                <w:szCs w:val="24"/>
              </w:rPr>
            </w:pPr>
            <w:r w:rsidRPr="0037058D">
              <w:rPr>
                <w:bCs/>
                <w:sz w:val="24"/>
                <w:szCs w:val="24"/>
              </w:rPr>
              <w:t>Погашение обязательств учреждения</w:t>
            </w: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 недоступность качественного образования</w:t>
            </w:r>
          </w:p>
        </w:tc>
        <w:tc>
          <w:tcPr>
            <w:tcW w:w="2553" w:type="dxa"/>
            <w:gridSpan w:val="2"/>
          </w:tcPr>
          <w:p w:rsidR="00D856D1" w:rsidRPr="0037058D" w:rsidRDefault="00D856D1" w:rsidP="00D856D1">
            <w:pPr>
              <w:widowControl w:val="0"/>
              <w:autoSpaceDE/>
              <w:autoSpaceDN/>
              <w:ind w:right="-57"/>
              <w:rPr>
                <w:sz w:val="24"/>
                <w:szCs w:val="24"/>
              </w:rPr>
            </w:pPr>
            <w:r w:rsidRPr="0037058D">
              <w:rPr>
                <w:bCs/>
                <w:sz w:val="24"/>
                <w:szCs w:val="24"/>
              </w:rPr>
              <w:t>- будут погашены обязательства учреждений</w:t>
            </w:r>
          </w:p>
        </w:tc>
      </w:tr>
      <w:tr w:rsidR="00D856D1" w:rsidRPr="0037058D" w:rsidTr="00741AF4">
        <w:tc>
          <w:tcPr>
            <w:tcW w:w="586" w:type="dxa"/>
            <w:vMerge/>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rPr>
            </w:pPr>
            <w:r w:rsidRPr="0037058D">
              <w:rPr>
                <w:b/>
                <w:bCs/>
                <w:sz w:val="24"/>
                <w:szCs w:val="24"/>
              </w:rPr>
              <w:t>Мероприятие 2.1.7.</w:t>
            </w:r>
          </w:p>
          <w:p w:rsidR="00D856D1" w:rsidRPr="0037058D" w:rsidRDefault="00D856D1" w:rsidP="00D856D1">
            <w:pPr>
              <w:autoSpaceDE/>
              <w:autoSpaceDN/>
              <w:rPr>
                <w:bCs/>
                <w:sz w:val="24"/>
                <w:szCs w:val="24"/>
              </w:rPr>
            </w:pPr>
            <w:r w:rsidRPr="0037058D">
              <w:rPr>
                <w:bCs/>
                <w:sz w:val="24"/>
                <w:szCs w:val="24"/>
              </w:rPr>
              <w:t>Организация подвоза  обучающихся  в ОО</w:t>
            </w:r>
          </w:p>
          <w:p w:rsidR="00D856D1" w:rsidRPr="0037058D" w:rsidRDefault="00D856D1" w:rsidP="00D856D1">
            <w:pPr>
              <w:autoSpaceDE/>
              <w:autoSpaceDN/>
              <w:rPr>
                <w:bCs/>
                <w:sz w:val="24"/>
                <w:szCs w:val="24"/>
              </w:rPr>
            </w:pPr>
          </w:p>
          <w:p w:rsidR="00D856D1" w:rsidRPr="0037058D" w:rsidRDefault="00D856D1" w:rsidP="00D856D1">
            <w:pPr>
              <w:autoSpaceDE/>
              <w:autoSpaceDN/>
              <w:rPr>
                <w:bCs/>
                <w:sz w:val="24"/>
                <w:szCs w:val="24"/>
              </w:rPr>
            </w:pPr>
          </w:p>
          <w:p w:rsidR="00D856D1" w:rsidRPr="0037058D" w:rsidRDefault="00D856D1" w:rsidP="00D856D1">
            <w:pPr>
              <w:autoSpaceDE/>
              <w:autoSpaceDN/>
              <w:rPr>
                <w:bCs/>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autoSpaceDE/>
              <w:autoSpaceDN/>
              <w:rPr>
                <w:sz w:val="24"/>
                <w:szCs w:val="24"/>
              </w:rPr>
            </w:pPr>
            <w:r w:rsidRPr="0037058D">
              <w:rPr>
                <w:rFonts w:ascii="Calibri" w:hAnsi="Calibri"/>
                <w:sz w:val="22"/>
              </w:rPr>
              <w:t xml:space="preserve">- </w:t>
            </w:r>
            <w:r w:rsidRPr="0037058D">
              <w:rPr>
                <w:sz w:val="24"/>
                <w:szCs w:val="24"/>
              </w:rPr>
              <w:t xml:space="preserve">обновление парка школьных автобусов; </w:t>
            </w:r>
          </w:p>
          <w:p w:rsidR="00D856D1" w:rsidRPr="0037058D" w:rsidRDefault="00D856D1" w:rsidP="00D856D1">
            <w:pPr>
              <w:autoSpaceDE/>
              <w:autoSpaceDN/>
              <w:rPr>
                <w:sz w:val="24"/>
                <w:szCs w:val="24"/>
              </w:rPr>
            </w:pPr>
            <w:r w:rsidRPr="0037058D">
              <w:rPr>
                <w:sz w:val="24"/>
                <w:szCs w:val="24"/>
              </w:rPr>
              <w:t>- осуществление организованных перевозок детей в безопасных условиях и в соответствии с требованиями законодательства Российской Федерации (постановление Правительства Российской Федерации от 17 декабря 2013 года  № 1177 «Об утверждении правил организованной перевозки группы детей автобусами» в части, касающейся требований к году выпуска автобуса);</w:t>
            </w:r>
          </w:p>
          <w:p w:rsidR="00D856D1" w:rsidRPr="0037058D" w:rsidRDefault="00D856D1" w:rsidP="00D856D1">
            <w:pPr>
              <w:widowControl w:val="0"/>
              <w:autoSpaceDE/>
              <w:autoSpaceDN/>
              <w:rPr>
                <w:sz w:val="24"/>
                <w:szCs w:val="24"/>
              </w:rPr>
            </w:pPr>
            <w:r w:rsidRPr="0037058D">
              <w:rPr>
                <w:sz w:val="24"/>
                <w:szCs w:val="24"/>
              </w:rPr>
              <w:t xml:space="preserve">- организация  безопасного подвоза обучающихся за счет приобретения школьных автобусов </w:t>
            </w:r>
          </w:p>
        </w:tc>
        <w:tc>
          <w:tcPr>
            <w:tcW w:w="2410" w:type="dxa"/>
            <w:gridSpan w:val="3"/>
          </w:tcPr>
          <w:p w:rsidR="00D856D1" w:rsidRPr="0037058D" w:rsidRDefault="00D856D1" w:rsidP="00D856D1">
            <w:pPr>
              <w:autoSpaceDE/>
              <w:autoSpaceDN/>
              <w:rPr>
                <w:sz w:val="24"/>
                <w:szCs w:val="24"/>
              </w:rPr>
            </w:pPr>
            <w:r w:rsidRPr="0037058D">
              <w:rPr>
                <w:sz w:val="24"/>
                <w:szCs w:val="24"/>
              </w:rPr>
              <w:t>- срыв образовательного процесса и обеспечения доступности бесплатного общего образования по основным общеобразовательным программам</w:t>
            </w:r>
          </w:p>
        </w:tc>
        <w:tc>
          <w:tcPr>
            <w:tcW w:w="2553" w:type="dxa"/>
            <w:gridSpan w:val="2"/>
          </w:tcPr>
          <w:p w:rsidR="00D856D1" w:rsidRPr="0037058D" w:rsidRDefault="00D856D1" w:rsidP="00D856D1">
            <w:pPr>
              <w:autoSpaceDE/>
              <w:autoSpaceDN/>
              <w:rPr>
                <w:sz w:val="24"/>
                <w:szCs w:val="24"/>
              </w:rPr>
            </w:pPr>
            <w:r w:rsidRPr="0037058D">
              <w:rPr>
                <w:sz w:val="24"/>
                <w:szCs w:val="24"/>
              </w:rPr>
              <w:t>количество обновленных школьных автобусов, соответствующих требованиям законодательства  Российской Федерации</w:t>
            </w:r>
          </w:p>
        </w:tc>
      </w:tr>
      <w:tr w:rsidR="00D856D1" w:rsidRPr="0037058D" w:rsidTr="00741AF4">
        <w:tc>
          <w:tcPr>
            <w:tcW w:w="586" w:type="dxa"/>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rPr>
            </w:pPr>
            <w:r w:rsidRPr="0037058D">
              <w:rPr>
                <w:b/>
                <w:bCs/>
                <w:sz w:val="24"/>
                <w:szCs w:val="24"/>
              </w:rPr>
              <w:t>Мероприятие 2.1.8.</w:t>
            </w:r>
          </w:p>
          <w:p w:rsidR="00D856D1" w:rsidRPr="0037058D" w:rsidRDefault="00D856D1" w:rsidP="00D856D1">
            <w:pPr>
              <w:autoSpaceDE/>
              <w:autoSpaceDN/>
              <w:rPr>
                <w:bCs/>
                <w:sz w:val="24"/>
                <w:szCs w:val="24"/>
              </w:rPr>
            </w:pPr>
            <w:r w:rsidRPr="0037058D">
              <w:rPr>
                <w:bCs/>
                <w:sz w:val="24"/>
                <w:szCs w:val="24"/>
              </w:rPr>
              <w:t xml:space="preserve">Организация  и проведение ЕГЭ в соответствии с требованиями действующего законодательства РФ (организация работы пункта проведения экзамена, техническое и </w:t>
            </w:r>
            <w:r w:rsidRPr="0037058D">
              <w:rPr>
                <w:bCs/>
                <w:sz w:val="24"/>
                <w:szCs w:val="24"/>
              </w:rPr>
              <w:lastRenderedPageBreak/>
              <w:t>программное обеспечение пункта проведения экзамена)</w:t>
            </w:r>
          </w:p>
          <w:p w:rsidR="00D856D1" w:rsidRPr="0037058D" w:rsidRDefault="00D856D1" w:rsidP="00D856D1">
            <w:pPr>
              <w:autoSpaceDE/>
              <w:autoSpaceDN/>
              <w:rPr>
                <w:bCs/>
                <w:sz w:val="24"/>
                <w:szCs w:val="24"/>
              </w:rPr>
            </w:pPr>
          </w:p>
          <w:p w:rsidR="00D856D1" w:rsidRPr="0037058D" w:rsidRDefault="00D856D1" w:rsidP="00D856D1">
            <w:pPr>
              <w:autoSpaceDE/>
              <w:autoSpaceDN/>
              <w:rPr>
                <w:bCs/>
                <w:sz w:val="24"/>
                <w:szCs w:val="24"/>
              </w:rPr>
            </w:pPr>
          </w:p>
          <w:p w:rsidR="00D856D1" w:rsidRPr="0037058D" w:rsidRDefault="00D856D1" w:rsidP="00D856D1">
            <w:pPr>
              <w:autoSpaceDE/>
              <w:autoSpaceDN/>
              <w:rPr>
                <w:bCs/>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lastRenderedPageBreak/>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создание условий, обеспечивающих успешную сдачу ЕГЭ не менее 99,7% выпускников, получение аттестатов не менее 99,5 %  выпускников(с учетом выпущенных со справкой);</w:t>
            </w:r>
          </w:p>
          <w:p w:rsidR="00D856D1" w:rsidRPr="0037058D" w:rsidRDefault="00D856D1" w:rsidP="00D856D1">
            <w:pPr>
              <w:autoSpaceDE/>
              <w:autoSpaceDN/>
              <w:rPr>
                <w:sz w:val="24"/>
                <w:szCs w:val="24"/>
              </w:rPr>
            </w:pPr>
            <w:r w:rsidRPr="0037058D">
              <w:rPr>
                <w:sz w:val="24"/>
                <w:szCs w:val="24"/>
              </w:rPr>
              <w:t xml:space="preserve">- «спрямление» результатов ЕГЭ  щкол с высокими и низкими результатами, </w:t>
            </w:r>
            <w:r w:rsidRPr="0037058D">
              <w:rPr>
                <w:sz w:val="24"/>
                <w:szCs w:val="24"/>
              </w:rPr>
              <w:lastRenderedPageBreak/>
              <w:t>обеспечение стабильных результатов в школах, вошедших в список с низкими результатами</w:t>
            </w:r>
          </w:p>
        </w:tc>
        <w:tc>
          <w:tcPr>
            <w:tcW w:w="2410" w:type="dxa"/>
            <w:gridSpan w:val="3"/>
          </w:tcPr>
          <w:p w:rsidR="00D856D1" w:rsidRPr="0037058D" w:rsidRDefault="00D856D1" w:rsidP="00D856D1">
            <w:pPr>
              <w:autoSpaceDE/>
              <w:autoSpaceDN/>
              <w:rPr>
                <w:sz w:val="24"/>
                <w:szCs w:val="24"/>
              </w:rPr>
            </w:pPr>
            <w:r w:rsidRPr="0037058D">
              <w:rPr>
                <w:sz w:val="24"/>
                <w:szCs w:val="24"/>
              </w:rPr>
              <w:lastRenderedPageBreak/>
              <w:t>- снижение результатов обучения, в том числе результатов государственной итоговой аттестации обучающихся в форме ГВЭ или ЕГЭ</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удельный вес численности обучающихся, обеспеченных комфортными условиями обучения;</w:t>
            </w:r>
          </w:p>
          <w:p w:rsidR="00D856D1" w:rsidRPr="0037058D" w:rsidRDefault="00D856D1" w:rsidP="00D856D1">
            <w:pPr>
              <w:widowControl w:val="0"/>
              <w:autoSpaceDE/>
              <w:autoSpaceDN/>
              <w:rPr>
                <w:sz w:val="24"/>
                <w:szCs w:val="24"/>
              </w:rPr>
            </w:pPr>
            <w:r w:rsidRPr="0037058D">
              <w:rPr>
                <w:sz w:val="24"/>
                <w:szCs w:val="24"/>
              </w:rPr>
              <w:t xml:space="preserve">- отношение среднего балла ЕГЭ в 10 % школ с лучшими результатами ЕГЭ к </w:t>
            </w:r>
            <w:r w:rsidRPr="0037058D">
              <w:rPr>
                <w:sz w:val="24"/>
                <w:szCs w:val="24"/>
              </w:rPr>
              <w:lastRenderedPageBreak/>
              <w:t>среднему баллу ЕГЭ  в 10 % школ с худшими результатами ЕГЭ;</w:t>
            </w:r>
          </w:p>
          <w:p w:rsidR="00D856D1" w:rsidRPr="0037058D" w:rsidRDefault="00D856D1" w:rsidP="00D856D1">
            <w:pPr>
              <w:autoSpaceDE/>
              <w:autoSpaceDN/>
              <w:rPr>
                <w:sz w:val="24"/>
                <w:szCs w:val="24"/>
              </w:rPr>
            </w:pPr>
            <w:r w:rsidRPr="0037058D">
              <w:rPr>
                <w:sz w:val="24"/>
                <w:szCs w:val="24"/>
              </w:rPr>
              <w:t>- удельный вес выпускников муниципальных ОО, не получивших аттестат о среднем общем  образовании, в общей численности выпускников</w:t>
            </w:r>
          </w:p>
        </w:tc>
      </w:tr>
      <w:tr w:rsidR="00D856D1" w:rsidRPr="0037058D" w:rsidTr="00741AF4">
        <w:tc>
          <w:tcPr>
            <w:tcW w:w="586" w:type="dxa"/>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rPr>
            </w:pPr>
            <w:r w:rsidRPr="0037058D">
              <w:rPr>
                <w:b/>
                <w:bCs/>
                <w:sz w:val="24"/>
                <w:szCs w:val="24"/>
              </w:rPr>
              <w:t>Мероприятие 2.1.9</w:t>
            </w:r>
          </w:p>
          <w:p w:rsidR="00D856D1" w:rsidRPr="0037058D" w:rsidRDefault="00D856D1" w:rsidP="00D856D1">
            <w:pPr>
              <w:autoSpaceDE/>
              <w:autoSpaceDN/>
              <w:rPr>
                <w:bCs/>
                <w:sz w:val="24"/>
                <w:szCs w:val="24"/>
              </w:rPr>
            </w:pPr>
            <w:r w:rsidRPr="0037058D">
              <w:rPr>
                <w:bCs/>
                <w:sz w:val="24"/>
                <w:szCs w:val="24"/>
              </w:rPr>
              <w:t>Ежемесячное  денежное вознаграждение  за классное руководство  педагогическим работникам муниципальных  ОО.</w:t>
            </w:r>
          </w:p>
          <w:p w:rsidR="00D856D1" w:rsidRPr="0037058D" w:rsidRDefault="00D856D1" w:rsidP="00D856D1">
            <w:pPr>
              <w:autoSpaceDE/>
              <w:autoSpaceDN/>
              <w:rPr>
                <w:b/>
                <w:bCs/>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- 100% охват педагогических работников  ОО, получающих ежемесячное вознаграждение  за классное руководство;</w:t>
            </w:r>
          </w:p>
          <w:p w:rsidR="00D856D1" w:rsidRPr="0037058D" w:rsidRDefault="00D856D1" w:rsidP="00D856D1">
            <w:pPr>
              <w:widowControl w:val="0"/>
              <w:autoSpaceDE/>
              <w:autoSpaceDN/>
              <w:rPr>
                <w:sz w:val="24"/>
                <w:szCs w:val="24"/>
              </w:rPr>
            </w:pPr>
            <w:r w:rsidRPr="0037058D">
              <w:rPr>
                <w:sz w:val="24"/>
                <w:szCs w:val="24"/>
              </w:rPr>
              <w:t xml:space="preserve">- повышение престижа роли классного руководителя; </w:t>
            </w:r>
          </w:p>
        </w:tc>
        <w:tc>
          <w:tcPr>
            <w:tcW w:w="2410" w:type="dxa"/>
            <w:gridSpan w:val="3"/>
          </w:tcPr>
          <w:p w:rsidR="00D856D1" w:rsidRPr="0037058D" w:rsidRDefault="00D856D1" w:rsidP="00D856D1">
            <w:pPr>
              <w:autoSpaceDE/>
              <w:autoSpaceDN/>
              <w:rPr>
                <w:sz w:val="24"/>
                <w:szCs w:val="24"/>
              </w:rPr>
            </w:pPr>
            <w:r w:rsidRPr="0037058D">
              <w:rPr>
                <w:sz w:val="24"/>
                <w:szCs w:val="24"/>
              </w:rPr>
              <w:t>Снижение мотивации классных руководителей;</w:t>
            </w:r>
          </w:p>
          <w:p w:rsidR="00D856D1" w:rsidRPr="0037058D" w:rsidRDefault="00D856D1" w:rsidP="00D856D1">
            <w:pPr>
              <w:autoSpaceDE/>
              <w:autoSpaceDN/>
              <w:rPr>
                <w:sz w:val="24"/>
                <w:szCs w:val="24"/>
              </w:rPr>
            </w:pPr>
            <w:r w:rsidRPr="0037058D">
              <w:rPr>
                <w:sz w:val="24"/>
                <w:szCs w:val="24"/>
              </w:rPr>
              <w:t>- снижение уровня профессиональной компетентности педагогов ОО</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100%  педагогов, получающих ежемесячное вознаграждение  за классное руководство</w:t>
            </w:r>
          </w:p>
        </w:tc>
      </w:tr>
      <w:tr w:rsidR="00D856D1" w:rsidRPr="0037058D" w:rsidTr="00741AF4">
        <w:trPr>
          <w:trHeight w:val="662"/>
        </w:trPr>
        <w:tc>
          <w:tcPr>
            <w:tcW w:w="586" w:type="dxa"/>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u w:val="single"/>
              </w:rPr>
            </w:pPr>
            <w:r w:rsidRPr="0037058D">
              <w:rPr>
                <w:b/>
                <w:sz w:val="24"/>
                <w:szCs w:val="24"/>
                <w:u w:val="single"/>
              </w:rPr>
              <w:t xml:space="preserve">Основное мероприятие </w:t>
            </w:r>
          </w:p>
          <w:p w:rsidR="00D856D1" w:rsidRPr="0037058D" w:rsidRDefault="00D856D1" w:rsidP="00D856D1">
            <w:pPr>
              <w:widowControl w:val="0"/>
              <w:autoSpaceDE/>
              <w:autoSpaceDN/>
              <w:rPr>
                <w:b/>
                <w:sz w:val="24"/>
                <w:szCs w:val="24"/>
              </w:rPr>
            </w:pPr>
            <w:r w:rsidRPr="0037058D">
              <w:rPr>
                <w:b/>
                <w:sz w:val="24"/>
                <w:szCs w:val="24"/>
                <w:u w:val="single"/>
              </w:rPr>
              <w:t>2</w:t>
            </w:r>
            <w:r w:rsidRPr="0037058D">
              <w:rPr>
                <w:b/>
                <w:sz w:val="24"/>
                <w:szCs w:val="24"/>
              </w:rPr>
              <w:t xml:space="preserve">.2. </w:t>
            </w:r>
          </w:p>
          <w:p w:rsidR="00D856D1" w:rsidRPr="0037058D" w:rsidRDefault="00D856D1" w:rsidP="00D856D1">
            <w:pPr>
              <w:widowControl w:val="0"/>
              <w:autoSpaceDE/>
              <w:autoSpaceDN/>
              <w:rPr>
                <w:b/>
                <w:sz w:val="24"/>
                <w:szCs w:val="24"/>
              </w:rPr>
            </w:pPr>
            <w:r w:rsidRPr="0037058D">
              <w:rPr>
                <w:b/>
                <w:sz w:val="24"/>
                <w:szCs w:val="24"/>
              </w:rPr>
              <w:t>Развитие дополнительного и неформального образования детей и социализация детей</w:t>
            </w: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xml:space="preserve">- охват 95,0 процента детей в возрасте 5–18 лет программами дополнительного образования; </w:t>
            </w:r>
          </w:p>
          <w:p w:rsidR="00D856D1" w:rsidRPr="0037058D" w:rsidRDefault="00D856D1" w:rsidP="00D856D1">
            <w:pPr>
              <w:widowControl w:val="0"/>
              <w:autoSpaceDE/>
              <w:autoSpaceDN/>
              <w:rPr>
                <w:sz w:val="24"/>
                <w:szCs w:val="24"/>
              </w:rPr>
            </w:pPr>
            <w:r w:rsidRPr="0037058D">
              <w:rPr>
                <w:sz w:val="24"/>
                <w:szCs w:val="24"/>
              </w:rPr>
              <w:t xml:space="preserve">- предоставление детям, находящимся в трудной жизненной ситуации, из семей с низким социально-экономическим статусом возможности бесплатного обучения по программам дополнительного образования, не менее </w:t>
            </w:r>
          </w:p>
          <w:p w:rsidR="00D856D1" w:rsidRPr="0037058D" w:rsidRDefault="00D856D1" w:rsidP="00D856D1">
            <w:pPr>
              <w:widowControl w:val="0"/>
              <w:autoSpaceDE/>
              <w:autoSpaceDN/>
              <w:rPr>
                <w:sz w:val="24"/>
                <w:szCs w:val="24"/>
              </w:rPr>
            </w:pPr>
            <w:r w:rsidRPr="0037058D">
              <w:rPr>
                <w:sz w:val="24"/>
                <w:szCs w:val="24"/>
              </w:rPr>
              <w:t xml:space="preserve">80,0 процента обучающихся и семей – возможности </w:t>
            </w:r>
            <w:r w:rsidRPr="0037058D">
              <w:rPr>
                <w:sz w:val="24"/>
                <w:szCs w:val="24"/>
              </w:rPr>
              <w:lastRenderedPageBreak/>
              <w:t>использовать информационно-консультационные и образовательные сервисы в сети Интернет для проектирования и реализации индивидуальных образовательных траекторий</w:t>
            </w:r>
          </w:p>
        </w:tc>
        <w:tc>
          <w:tcPr>
            <w:tcW w:w="2410" w:type="dxa"/>
            <w:gridSpan w:val="3"/>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xml:space="preserve">- снижение численности школьников, охваченных программами дополнительного </w:t>
            </w:r>
            <w:r w:rsidRPr="0037058D">
              <w:rPr>
                <w:sz w:val="24"/>
                <w:szCs w:val="24"/>
              </w:rPr>
              <w:lastRenderedPageBreak/>
              <w:t xml:space="preserve">образования детей; </w:t>
            </w:r>
          </w:p>
          <w:p w:rsidR="00D856D1" w:rsidRPr="0037058D" w:rsidRDefault="00D856D1" w:rsidP="00D856D1">
            <w:pPr>
              <w:widowControl w:val="0"/>
              <w:autoSpaceDE/>
              <w:autoSpaceDN/>
              <w:rPr>
                <w:sz w:val="24"/>
                <w:szCs w:val="24"/>
              </w:rPr>
            </w:pPr>
            <w:r w:rsidRPr="0037058D">
              <w:rPr>
                <w:sz w:val="24"/>
                <w:szCs w:val="24"/>
              </w:rPr>
              <w:t>- рост преступлений и правонарушений, совершенных несовершеннолетними и (или) при их соучастии;</w:t>
            </w:r>
          </w:p>
          <w:p w:rsidR="00D856D1" w:rsidRPr="0037058D" w:rsidRDefault="00D856D1" w:rsidP="00D856D1">
            <w:pPr>
              <w:widowControl w:val="0"/>
              <w:autoSpaceDE/>
              <w:autoSpaceDN/>
              <w:rPr>
                <w:sz w:val="24"/>
                <w:szCs w:val="24"/>
              </w:rPr>
            </w:pPr>
            <w:r w:rsidRPr="0037058D">
              <w:rPr>
                <w:sz w:val="24"/>
                <w:szCs w:val="24"/>
              </w:rPr>
              <w:t>- недоступность дополнительного образования  для всех детей школьного возраста;</w:t>
            </w:r>
          </w:p>
          <w:p w:rsidR="00D856D1" w:rsidRPr="0037058D" w:rsidRDefault="00D856D1" w:rsidP="00D856D1">
            <w:pPr>
              <w:widowControl w:val="0"/>
              <w:autoSpaceDE/>
              <w:autoSpaceDN/>
              <w:rPr>
                <w:sz w:val="24"/>
                <w:szCs w:val="24"/>
              </w:rPr>
            </w:pPr>
            <w:r w:rsidRPr="0037058D">
              <w:rPr>
                <w:sz w:val="24"/>
                <w:szCs w:val="24"/>
              </w:rPr>
              <w:t>- рост социального неблагополучия семей</w:t>
            </w: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tc>
        <w:tc>
          <w:tcPr>
            <w:tcW w:w="2553" w:type="dxa"/>
            <w:gridSpan w:val="2"/>
          </w:tcPr>
          <w:p w:rsidR="00D856D1" w:rsidRPr="0037058D" w:rsidRDefault="00D856D1" w:rsidP="00D856D1">
            <w:pPr>
              <w:widowControl w:val="0"/>
              <w:autoSpaceDE/>
              <w:autoSpaceDN/>
              <w:rPr>
                <w:sz w:val="24"/>
                <w:szCs w:val="24"/>
              </w:rPr>
            </w:pPr>
            <w:r w:rsidRPr="0037058D">
              <w:rPr>
                <w:sz w:val="24"/>
                <w:szCs w:val="24"/>
              </w:rPr>
              <w:lastRenderedPageBreak/>
              <w:t xml:space="preserve">- 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w:t>
            </w:r>
          </w:p>
          <w:p w:rsidR="00D856D1" w:rsidRPr="0037058D" w:rsidRDefault="00D856D1" w:rsidP="00D856D1">
            <w:pPr>
              <w:widowControl w:val="0"/>
              <w:autoSpaceDE/>
              <w:autoSpaceDN/>
              <w:rPr>
                <w:sz w:val="24"/>
                <w:szCs w:val="24"/>
              </w:rPr>
            </w:pPr>
            <w:r w:rsidRPr="0037058D">
              <w:rPr>
                <w:sz w:val="24"/>
                <w:szCs w:val="24"/>
              </w:rPr>
              <w:t xml:space="preserve">- удельный вес численности обучающихся по </w:t>
            </w:r>
            <w:r w:rsidRPr="0037058D">
              <w:rPr>
                <w:sz w:val="24"/>
                <w:szCs w:val="24"/>
              </w:rPr>
              <w:lastRenderedPageBreak/>
              <w:t>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r>
      <w:tr w:rsidR="00D856D1" w:rsidRPr="0037058D" w:rsidTr="00741AF4">
        <w:trPr>
          <w:trHeight w:val="662"/>
        </w:trPr>
        <w:tc>
          <w:tcPr>
            <w:tcW w:w="586" w:type="dxa"/>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sz w:val="24"/>
                <w:szCs w:val="24"/>
              </w:rPr>
            </w:pPr>
            <w:r w:rsidRPr="0037058D">
              <w:rPr>
                <w:b/>
                <w:sz w:val="24"/>
                <w:szCs w:val="24"/>
              </w:rPr>
              <w:t>Мероприятие 2.2.1.</w:t>
            </w:r>
          </w:p>
          <w:p w:rsidR="00D856D1" w:rsidRPr="0037058D" w:rsidRDefault="00D856D1" w:rsidP="00D856D1">
            <w:pPr>
              <w:autoSpaceDE/>
              <w:autoSpaceDN/>
              <w:rPr>
                <w:sz w:val="24"/>
                <w:szCs w:val="24"/>
              </w:rPr>
            </w:pPr>
            <w:r w:rsidRPr="0037058D">
              <w:rPr>
                <w:sz w:val="24"/>
                <w:szCs w:val="24"/>
              </w:rPr>
              <w:t xml:space="preserve"> Предоставление дополнительного образования детям и подросткам в  организациях дополнительного образования детей различных направлений</w:t>
            </w:r>
          </w:p>
          <w:p w:rsidR="00D856D1" w:rsidRPr="0037058D" w:rsidRDefault="00D856D1" w:rsidP="00D856D1">
            <w:pPr>
              <w:widowControl w:val="0"/>
              <w:autoSpaceDE/>
              <w:autoSpaceDN/>
              <w:rPr>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xml:space="preserve">- охват 95,0 процента детей в возрасте 5–18 лет программами дополнительного образования; </w:t>
            </w:r>
          </w:p>
          <w:p w:rsidR="00D856D1" w:rsidRPr="0037058D" w:rsidRDefault="00D856D1" w:rsidP="00D856D1">
            <w:pPr>
              <w:widowControl w:val="0"/>
              <w:autoSpaceDE/>
              <w:autoSpaceDN/>
              <w:rPr>
                <w:sz w:val="24"/>
                <w:szCs w:val="24"/>
              </w:rPr>
            </w:pPr>
            <w:r w:rsidRPr="0037058D">
              <w:rPr>
                <w:sz w:val="24"/>
                <w:szCs w:val="24"/>
              </w:rPr>
              <w:t>обеспечение доступности дополнительного образования для всех детей</w:t>
            </w:r>
          </w:p>
        </w:tc>
        <w:tc>
          <w:tcPr>
            <w:tcW w:w="2410" w:type="dxa"/>
            <w:gridSpan w:val="3"/>
            <w:vMerge/>
          </w:tcPr>
          <w:p w:rsidR="00D856D1" w:rsidRPr="0037058D" w:rsidRDefault="00D856D1" w:rsidP="00D856D1">
            <w:pPr>
              <w:widowControl w:val="0"/>
              <w:autoSpaceDE/>
              <w:autoSpaceDN/>
              <w:rPr>
                <w:sz w:val="24"/>
                <w:szCs w:val="24"/>
              </w:rPr>
            </w:pP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tc>
      </w:tr>
      <w:tr w:rsidR="00D856D1" w:rsidRPr="0037058D" w:rsidTr="00741AF4">
        <w:trPr>
          <w:trHeight w:val="662"/>
        </w:trPr>
        <w:tc>
          <w:tcPr>
            <w:tcW w:w="586" w:type="dxa"/>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sz w:val="24"/>
                <w:szCs w:val="24"/>
              </w:rPr>
            </w:pPr>
            <w:r w:rsidRPr="0037058D">
              <w:rPr>
                <w:b/>
                <w:sz w:val="24"/>
                <w:szCs w:val="24"/>
              </w:rPr>
              <w:t>Мероприятие 2.2.2.</w:t>
            </w:r>
          </w:p>
          <w:p w:rsidR="00D856D1" w:rsidRPr="0037058D" w:rsidRDefault="00D856D1" w:rsidP="00D856D1">
            <w:pPr>
              <w:autoSpaceDE/>
              <w:autoSpaceDN/>
              <w:rPr>
                <w:sz w:val="24"/>
                <w:szCs w:val="24"/>
              </w:rPr>
            </w:pPr>
            <w:r w:rsidRPr="0037058D">
              <w:rPr>
                <w:sz w:val="24"/>
                <w:szCs w:val="24"/>
              </w:rPr>
              <w:t xml:space="preserve">Погашение обязательств учреждения </w:t>
            </w: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создание во всех ОО условий, соответствующих требованиям ФГОС</w:t>
            </w:r>
          </w:p>
          <w:p w:rsidR="00D856D1" w:rsidRPr="0037058D" w:rsidRDefault="00D856D1" w:rsidP="00D856D1">
            <w:pPr>
              <w:widowControl w:val="0"/>
              <w:autoSpaceDE/>
              <w:autoSpaceDN/>
              <w:rPr>
                <w:sz w:val="24"/>
                <w:szCs w:val="24"/>
              </w:rPr>
            </w:pP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 недоступность качественного  образования</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xml:space="preserve">будут погашены обязательства  учреждения </w:t>
            </w:r>
          </w:p>
          <w:p w:rsidR="00D856D1" w:rsidRPr="0037058D" w:rsidRDefault="00D856D1" w:rsidP="00D856D1">
            <w:pPr>
              <w:widowControl w:val="0"/>
              <w:autoSpaceDE/>
              <w:autoSpaceDN/>
              <w:ind w:right="-57"/>
              <w:rPr>
                <w:sz w:val="24"/>
                <w:szCs w:val="24"/>
              </w:rPr>
            </w:pPr>
          </w:p>
        </w:tc>
      </w:tr>
      <w:tr w:rsidR="00D856D1" w:rsidRPr="0037058D" w:rsidTr="00741AF4">
        <w:tc>
          <w:tcPr>
            <w:tcW w:w="586" w:type="dxa"/>
            <w:shd w:val="clear" w:color="auto" w:fill="FFFFFF"/>
            <w:noWrap/>
          </w:tcPr>
          <w:p w:rsidR="00D856D1" w:rsidRPr="0037058D" w:rsidRDefault="00D856D1" w:rsidP="00D856D1">
            <w:pPr>
              <w:widowControl w:val="0"/>
              <w:autoSpaceDE/>
              <w:autoSpaceDN/>
              <w:rPr>
                <w:sz w:val="24"/>
                <w:szCs w:val="24"/>
              </w:rPr>
            </w:pPr>
            <w:r w:rsidRPr="0037058D">
              <w:rPr>
                <w:sz w:val="24"/>
                <w:szCs w:val="24"/>
              </w:rPr>
              <w:t>4.</w:t>
            </w: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u w:val="single"/>
              </w:rPr>
              <w:t>Основное мероприятие 2.3</w:t>
            </w:r>
            <w:r w:rsidRPr="0037058D">
              <w:rPr>
                <w:b/>
                <w:sz w:val="24"/>
                <w:szCs w:val="24"/>
              </w:rPr>
              <w:t xml:space="preserve">. </w:t>
            </w:r>
          </w:p>
          <w:p w:rsidR="00D856D1" w:rsidRPr="0037058D" w:rsidRDefault="00D856D1" w:rsidP="00D856D1">
            <w:pPr>
              <w:widowControl w:val="0"/>
              <w:autoSpaceDE/>
              <w:autoSpaceDN/>
              <w:rPr>
                <w:b/>
                <w:sz w:val="24"/>
                <w:szCs w:val="24"/>
              </w:rPr>
            </w:pPr>
            <w:r w:rsidRPr="0037058D">
              <w:rPr>
                <w:b/>
                <w:sz w:val="24"/>
                <w:szCs w:val="24"/>
              </w:rPr>
              <w:t>Выявление и поддержка одаренных детей и молодежи</w:t>
            </w: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xml:space="preserve">- увеличение численности талантливых школьников, получающих поддержку; </w:t>
            </w:r>
          </w:p>
          <w:p w:rsidR="00D856D1" w:rsidRPr="0037058D" w:rsidRDefault="00D856D1" w:rsidP="00D856D1">
            <w:pPr>
              <w:widowControl w:val="0"/>
              <w:autoSpaceDE/>
              <w:autoSpaceDN/>
              <w:rPr>
                <w:sz w:val="24"/>
                <w:szCs w:val="24"/>
              </w:rPr>
            </w:pPr>
            <w:r w:rsidRPr="0037058D">
              <w:rPr>
                <w:sz w:val="24"/>
                <w:szCs w:val="24"/>
              </w:rPr>
              <w:t>ежегодное присуждение  стипендий способным и талантливым обучающимся ОО округа;</w:t>
            </w:r>
          </w:p>
          <w:p w:rsidR="00D856D1" w:rsidRPr="0037058D" w:rsidRDefault="00D856D1" w:rsidP="00D856D1">
            <w:pPr>
              <w:widowControl w:val="0"/>
              <w:autoSpaceDE/>
              <w:autoSpaceDN/>
              <w:rPr>
                <w:sz w:val="24"/>
                <w:szCs w:val="24"/>
              </w:rPr>
            </w:pPr>
            <w:r w:rsidRPr="0037058D">
              <w:rPr>
                <w:sz w:val="24"/>
                <w:szCs w:val="24"/>
              </w:rPr>
              <w:t xml:space="preserve">- ежегодное проведение в период каникул  профильных смен для одаренных детей в </w:t>
            </w:r>
            <w:r w:rsidRPr="0037058D">
              <w:rPr>
                <w:sz w:val="24"/>
                <w:szCs w:val="24"/>
              </w:rPr>
              <w:lastRenderedPageBreak/>
              <w:t>различных сферах деятельности</w:t>
            </w:r>
            <w:r w:rsidRPr="0037058D">
              <w:rPr>
                <w:sz w:val="24"/>
                <w:szCs w:val="24"/>
              </w:rPr>
              <w:br w:type="page"/>
            </w:r>
          </w:p>
        </w:tc>
        <w:tc>
          <w:tcPr>
            <w:tcW w:w="2410" w:type="dxa"/>
            <w:gridSpan w:val="3"/>
          </w:tcPr>
          <w:p w:rsidR="00D856D1" w:rsidRPr="0037058D" w:rsidRDefault="00D856D1" w:rsidP="00D856D1">
            <w:pPr>
              <w:widowControl w:val="0"/>
              <w:autoSpaceDE/>
              <w:autoSpaceDN/>
              <w:rPr>
                <w:sz w:val="24"/>
                <w:szCs w:val="24"/>
              </w:rPr>
            </w:pPr>
            <w:r w:rsidRPr="0037058D">
              <w:rPr>
                <w:sz w:val="24"/>
                <w:szCs w:val="24"/>
              </w:rPr>
              <w:lastRenderedPageBreak/>
              <w:t xml:space="preserve">- отсутствие системы поддержки и поощрения талантливых молодых людей; </w:t>
            </w:r>
          </w:p>
          <w:p w:rsidR="00D856D1" w:rsidRPr="0037058D" w:rsidRDefault="00D856D1" w:rsidP="00D856D1">
            <w:pPr>
              <w:widowControl w:val="0"/>
              <w:autoSpaceDE/>
              <w:autoSpaceDN/>
              <w:rPr>
                <w:sz w:val="24"/>
                <w:szCs w:val="24"/>
              </w:rPr>
            </w:pPr>
            <w:r w:rsidRPr="0037058D">
              <w:rPr>
                <w:sz w:val="24"/>
                <w:szCs w:val="24"/>
              </w:rPr>
              <w:t xml:space="preserve">- ухудшение результатов участия школьников Кувандыкского городского округа в </w:t>
            </w:r>
            <w:r w:rsidRPr="0037058D">
              <w:rPr>
                <w:sz w:val="24"/>
                <w:szCs w:val="24"/>
              </w:rPr>
              <w:lastRenderedPageBreak/>
              <w:t>российских и международных предметных олимпиадах школьников</w:t>
            </w:r>
          </w:p>
        </w:tc>
        <w:tc>
          <w:tcPr>
            <w:tcW w:w="2553" w:type="dxa"/>
            <w:gridSpan w:val="2"/>
            <w:vMerge w:val="restart"/>
          </w:tcPr>
          <w:p w:rsidR="00D856D1" w:rsidRPr="0037058D" w:rsidRDefault="00D856D1" w:rsidP="00D856D1">
            <w:pPr>
              <w:widowControl w:val="0"/>
              <w:autoSpaceDE/>
              <w:autoSpaceDN/>
              <w:ind w:right="-57"/>
              <w:rPr>
                <w:sz w:val="24"/>
                <w:szCs w:val="24"/>
              </w:rPr>
            </w:pPr>
          </w:p>
          <w:p w:rsidR="00D856D1" w:rsidRPr="0037058D" w:rsidRDefault="00D856D1" w:rsidP="00D856D1">
            <w:pPr>
              <w:widowControl w:val="0"/>
              <w:autoSpaceDE/>
              <w:autoSpaceDN/>
              <w:ind w:right="-57"/>
              <w:rPr>
                <w:sz w:val="24"/>
                <w:szCs w:val="24"/>
              </w:rPr>
            </w:pPr>
          </w:p>
          <w:p w:rsidR="00D856D1" w:rsidRPr="0037058D" w:rsidRDefault="00D856D1" w:rsidP="00D856D1">
            <w:pPr>
              <w:widowControl w:val="0"/>
              <w:autoSpaceDE/>
              <w:autoSpaceDN/>
              <w:ind w:right="-57"/>
              <w:rPr>
                <w:sz w:val="24"/>
                <w:szCs w:val="24"/>
              </w:rPr>
            </w:pPr>
          </w:p>
          <w:p w:rsidR="00D856D1" w:rsidRPr="0037058D" w:rsidRDefault="00D856D1" w:rsidP="00D856D1">
            <w:pPr>
              <w:widowControl w:val="0"/>
              <w:autoSpaceDE/>
              <w:autoSpaceDN/>
              <w:ind w:right="-57"/>
              <w:rPr>
                <w:sz w:val="24"/>
                <w:szCs w:val="24"/>
              </w:rPr>
            </w:pPr>
          </w:p>
          <w:p w:rsidR="00D856D1" w:rsidRPr="0037058D" w:rsidRDefault="00D856D1" w:rsidP="00D856D1">
            <w:pPr>
              <w:widowControl w:val="0"/>
              <w:autoSpaceDE/>
              <w:autoSpaceDN/>
              <w:ind w:right="-57"/>
              <w:rPr>
                <w:sz w:val="24"/>
                <w:szCs w:val="24"/>
              </w:rPr>
            </w:pPr>
            <w:r w:rsidRPr="0037058D">
              <w:rPr>
                <w:sz w:val="24"/>
                <w:szCs w:val="24"/>
              </w:rPr>
              <w:t xml:space="preserve">- охват детей в возрасте 5–18 лет программами дополнительного образования (удельный вес </w:t>
            </w:r>
            <w:r w:rsidRPr="0037058D">
              <w:rPr>
                <w:sz w:val="24"/>
                <w:szCs w:val="24"/>
              </w:rPr>
              <w:lastRenderedPageBreak/>
              <w:t xml:space="preserve">численности детей, получающих услуги дополнительного образования, в общей численности детей в возрасте 5–18 лет); </w:t>
            </w:r>
          </w:p>
          <w:p w:rsidR="00D856D1" w:rsidRPr="0037058D" w:rsidRDefault="00D856D1" w:rsidP="00D856D1">
            <w:pPr>
              <w:widowControl w:val="0"/>
              <w:autoSpaceDE/>
              <w:autoSpaceDN/>
              <w:ind w:right="-57"/>
              <w:rPr>
                <w:sz w:val="24"/>
                <w:szCs w:val="24"/>
              </w:rPr>
            </w:pPr>
            <w:r w:rsidRPr="0037058D">
              <w:rPr>
                <w:sz w:val="24"/>
                <w:szCs w:val="24"/>
              </w:rPr>
              <w:t>-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r>
      <w:tr w:rsidR="00D856D1" w:rsidRPr="0037058D" w:rsidTr="00741AF4">
        <w:tc>
          <w:tcPr>
            <w:tcW w:w="586" w:type="dxa"/>
            <w:shd w:val="clear" w:color="auto" w:fill="FFFFFF"/>
            <w:noWrap/>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rPr>
              <w:t xml:space="preserve">Мероприятие 2.3.1. </w:t>
            </w:r>
          </w:p>
          <w:p w:rsidR="00D856D1" w:rsidRPr="0037058D" w:rsidRDefault="00D856D1" w:rsidP="00D856D1">
            <w:pPr>
              <w:widowControl w:val="0"/>
              <w:autoSpaceDE/>
              <w:autoSpaceDN/>
              <w:rPr>
                <w:sz w:val="24"/>
                <w:szCs w:val="24"/>
              </w:rPr>
            </w:pPr>
            <w:r w:rsidRPr="0037058D">
              <w:rPr>
                <w:sz w:val="24"/>
                <w:szCs w:val="24"/>
              </w:rPr>
              <w:t>Выплата стипендий одаренным детям образовательных организаций муниципального образования Кувандыкский городской округ</w:t>
            </w:r>
          </w:p>
          <w:p w:rsidR="00D856D1" w:rsidRPr="0037058D" w:rsidRDefault="00D856D1" w:rsidP="00D856D1">
            <w:pPr>
              <w:widowControl w:val="0"/>
              <w:autoSpaceDE/>
              <w:autoSpaceDN/>
              <w:rPr>
                <w:sz w:val="24"/>
                <w:szCs w:val="24"/>
                <w:u w:val="single"/>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xml:space="preserve">- увеличение численности талантливых школьников, получающих поддержку </w:t>
            </w:r>
          </w:p>
          <w:p w:rsidR="00D856D1" w:rsidRPr="0037058D" w:rsidRDefault="00D856D1" w:rsidP="00D856D1">
            <w:pPr>
              <w:widowControl w:val="0"/>
              <w:autoSpaceDE/>
              <w:autoSpaceDN/>
              <w:rPr>
                <w:sz w:val="24"/>
                <w:szCs w:val="24"/>
              </w:rPr>
            </w:pP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 xml:space="preserve">- отсутствие системы поддержки и поощрения талантливых молодых людей; </w:t>
            </w:r>
          </w:p>
          <w:p w:rsidR="00D856D1" w:rsidRPr="0037058D" w:rsidRDefault="00D856D1" w:rsidP="00D856D1">
            <w:pPr>
              <w:widowControl w:val="0"/>
              <w:autoSpaceDE/>
              <w:autoSpaceDN/>
              <w:rPr>
                <w:sz w:val="24"/>
                <w:szCs w:val="24"/>
              </w:rPr>
            </w:pPr>
          </w:p>
        </w:tc>
        <w:tc>
          <w:tcPr>
            <w:tcW w:w="2553" w:type="dxa"/>
            <w:gridSpan w:val="2"/>
            <w:vMerge/>
          </w:tcPr>
          <w:p w:rsidR="00D856D1" w:rsidRPr="0037058D" w:rsidRDefault="00D856D1" w:rsidP="00D856D1">
            <w:pPr>
              <w:widowControl w:val="0"/>
              <w:autoSpaceDE/>
              <w:autoSpaceDN/>
              <w:ind w:right="-57"/>
              <w:rPr>
                <w:sz w:val="24"/>
                <w:szCs w:val="24"/>
              </w:rPr>
            </w:pPr>
          </w:p>
        </w:tc>
      </w:tr>
      <w:tr w:rsidR="00D856D1" w:rsidRPr="0037058D" w:rsidTr="00741AF4">
        <w:tc>
          <w:tcPr>
            <w:tcW w:w="586" w:type="dxa"/>
            <w:shd w:val="clear" w:color="auto" w:fill="FFFFFF"/>
            <w:noWrap/>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sz w:val="24"/>
                <w:szCs w:val="24"/>
              </w:rPr>
            </w:pPr>
            <w:r w:rsidRPr="0037058D">
              <w:rPr>
                <w:b/>
                <w:sz w:val="24"/>
                <w:szCs w:val="24"/>
              </w:rPr>
              <w:t xml:space="preserve">Мероприятие 2.3.2. </w:t>
            </w:r>
          </w:p>
          <w:p w:rsidR="00D856D1" w:rsidRPr="0037058D" w:rsidRDefault="00D856D1" w:rsidP="00D856D1">
            <w:pPr>
              <w:autoSpaceDE/>
              <w:autoSpaceDN/>
              <w:rPr>
                <w:sz w:val="24"/>
                <w:szCs w:val="24"/>
              </w:rPr>
            </w:pPr>
            <w:r w:rsidRPr="0037058D">
              <w:rPr>
                <w:sz w:val="24"/>
                <w:szCs w:val="24"/>
              </w:rPr>
              <w:t>Проведение   олимпиад, смотров-конкурсов, семинаров и других мероприятий, направленных на всестороннее развитие молодого поколения</w:t>
            </w:r>
          </w:p>
          <w:p w:rsidR="00D856D1" w:rsidRPr="0037058D" w:rsidRDefault="00D856D1" w:rsidP="00D856D1">
            <w:pPr>
              <w:widowControl w:val="0"/>
              <w:autoSpaceDE/>
              <w:autoSpaceDN/>
              <w:rPr>
                <w:sz w:val="24"/>
                <w:szCs w:val="24"/>
                <w:u w:val="single"/>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ежегодное проведение муниципальных олимпиад  и других различных мероприятий для детей в различных сферах деятельности</w:t>
            </w:r>
            <w:r w:rsidRPr="0037058D">
              <w:rPr>
                <w:sz w:val="24"/>
                <w:szCs w:val="24"/>
              </w:rPr>
              <w:br w:type="page"/>
            </w: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ухудшение результатов участия школьников Кувандыкского городского округа в российских и международных предметных олимпиадах школьников</w:t>
            </w:r>
          </w:p>
        </w:tc>
        <w:tc>
          <w:tcPr>
            <w:tcW w:w="2553" w:type="dxa"/>
            <w:gridSpan w:val="2"/>
            <w:vMerge/>
          </w:tcPr>
          <w:p w:rsidR="00D856D1" w:rsidRPr="0037058D" w:rsidRDefault="00D856D1" w:rsidP="00D856D1">
            <w:pPr>
              <w:widowControl w:val="0"/>
              <w:autoSpaceDE/>
              <w:autoSpaceDN/>
              <w:ind w:right="-57"/>
              <w:rPr>
                <w:sz w:val="24"/>
                <w:szCs w:val="24"/>
              </w:rPr>
            </w:pPr>
          </w:p>
        </w:tc>
      </w:tr>
      <w:tr w:rsidR="00D856D1" w:rsidRPr="0037058D" w:rsidTr="00741AF4">
        <w:tc>
          <w:tcPr>
            <w:tcW w:w="586" w:type="dxa"/>
            <w:shd w:val="clear" w:color="auto" w:fill="FFFFFF"/>
            <w:noWrap/>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Cs/>
                <w:sz w:val="24"/>
                <w:szCs w:val="24"/>
                <w:u w:val="single"/>
              </w:rPr>
            </w:pPr>
            <w:r w:rsidRPr="0037058D">
              <w:rPr>
                <w:b/>
                <w:bCs/>
                <w:sz w:val="24"/>
                <w:szCs w:val="24"/>
                <w:u w:val="single"/>
              </w:rPr>
              <w:t>Основное мероприятие 2.4</w:t>
            </w:r>
            <w:r w:rsidRPr="0037058D">
              <w:rPr>
                <w:bCs/>
                <w:sz w:val="24"/>
                <w:szCs w:val="24"/>
                <w:u w:val="single"/>
              </w:rPr>
              <w:t xml:space="preserve">. </w:t>
            </w:r>
          </w:p>
          <w:p w:rsidR="00D856D1" w:rsidRPr="0037058D" w:rsidRDefault="00D856D1" w:rsidP="00D856D1">
            <w:pPr>
              <w:autoSpaceDE/>
              <w:autoSpaceDN/>
              <w:rPr>
                <w:b/>
                <w:bCs/>
                <w:sz w:val="24"/>
                <w:szCs w:val="24"/>
              </w:rPr>
            </w:pPr>
            <w:r w:rsidRPr="0037058D">
              <w:rPr>
                <w:b/>
                <w:bCs/>
                <w:sz w:val="24"/>
                <w:szCs w:val="24"/>
              </w:rPr>
              <w:t>Развитие физической культуры и спорта в образовательных организациях Кувандыкского городского округа</w:t>
            </w:r>
          </w:p>
          <w:p w:rsidR="00D856D1" w:rsidRPr="0037058D" w:rsidRDefault="00D856D1" w:rsidP="00D856D1">
            <w:pPr>
              <w:autoSpaceDE/>
              <w:autoSpaceDN/>
              <w:rPr>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xml:space="preserve">- увеличение численности обучающихся  в возрасте 5–18 лет, регулярно занимающихся в спортивных секциях, клубах и иных объединениях спортивной направленности, в </w:t>
            </w:r>
            <w:r w:rsidRPr="0037058D">
              <w:rPr>
                <w:sz w:val="24"/>
                <w:szCs w:val="24"/>
              </w:rPr>
              <w:lastRenderedPageBreak/>
              <w:t>общей численности населения данной возрастной группы</w:t>
            </w:r>
          </w:p>
        </w:tc>
        <w:tc>
          <w:tcPr>
            <w:tcW w:w="2410" w:type="dxa"/>
            <w:gridSpan w:val="3"/>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xml:space="preserve">- снижение численности обучающихся  в возрасте 5–18 лет, регулярно занимающихся в объединениях спортивной </w:t>
            </w:r>
            <w:r w:rsidRPr="0037058D">
              <w:rPr>
                <w:sz w:val="24"/>
                <w:szCs w:val="24"/>
              </w:rPr>
              <w:lastRenderedPageBreak/>
              <w:t xml:space="preserve">направленности; </w:t>
            </w:r>
          </w:p>
          <w:p w:rsidR="00D856D1" w:rsidRPr="0037058D" w:rsidRDefault="00D856D1" w:rsidP="00D856D1">
            <w:pPr>
              <w:widowControl w:val="0"/>
              <w:autoSpaceDE/>
              <w:autoSpaceDN/>
              <w:rPr>
                <w:sz w:val="24"/>
                <w:szCs w:val="24"/>
              </w:rPr>
            </w:pPr>
            <w:r w:rsidRPr="0037058D">
              <w:rPr>
                <w:sz w:val="24"/>
                <w:szCs w:val="24"/>
              </w:rPr>
              <w:t>- рост преступлений и правонарушений, совершенных несовершеннолетними и (или) при их соучастии</w:t>
            </w:r>
          </w:p>
        </w:tc>
        <w:tc>
          <w:tcPr>
            <w:tcW w:w="2553" w:type="dxa"/>
            <w:gridSpan w:val="2"/>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охват детей в возрасте 5–18 лет  дополнительными программами физкультурно- спортивной направленности;</w:t>
            </w:r>
          </w:p>
          <w:p w:rsidR="00D856D1" w:rsidRPr="0037058D" w:rsidRDefault="00D856D1" w:rsidP="00D856D1">
            <w:pPr>
              <w:widowControl w:val="0"/>
              <w:autoSpaceDE/>
              <w:autoSpaceDN/>
              <w:rPr>
                <w:sz w:val="24"/>
                <w:szCs w:val="24"/>
              </w:rPr>
            </w:pPr>
            <w:r w:rsidRPr="0037058D">
              <w:rPr>
                <w:sz w:val="24"/>
                <w:szCs w:val="24"/>
              </w:rPr>
              <w:lastRenderedPageBreak/>
              <w:t>- участие  обучающихся  в мероприятиях физкультурно-спортивной направленности</w:t>
            </w:r>
          </w:p>
          <w:p w:rsidR="00D856D1" w:rsidRPr="0037058D" w:rsidRDefault="00D856D1" w:rsidP="00D856D1">
            <w:pPr>
              <w:widowControl w:val="0"/>
              <w:autoSpaceDE/>
              <w:autoSpaceDN/>
              <w:rPr>
                <w:sz w:val="24"/>
                <w:szCs w:val="24"/>
              </w:rPr>
            </w:pPr>
          </w:p>
        </w:tc>
      </w:tr>
      <w:tr w:rsidR="00D856D1" w:rsidRPr="0037058D" w:rsidTr="00741AF4">
        <w:tc>
          <w:tcPr>
            <w:tcW w:w="586" w:type="dxa"/>
            <w:shd w:val="clear" w:color="auto" w:fill="FFFFFF"/>
            <w:noWrap/>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sz w:val="24"/>
                <w:szCs w:val="24"/>
              </w:rPr>
            </w:pPr>
            <w:r w:rsidRPr="0037058D">
              <w:rPr>
                <w:b/>
                <w:sz w:val="24"/>
                <w:szCs w:val="24"/>
              </w:rPr>
              <w:t>Мероприятие 2.4.1.</w:t>
            </w:r>
          </w:p>
          <w:p w:rsidR="00D856D1" w:rsidRPr="0037058D" w:rsidRDefault="00D856D1" w:rsidP="00D856D1">
            <w:pPr>
              <w:autoSpaceDE/>
              <w:autoSpaceDN/>
              <w:rPr>
                <w:sz w:val="24"/>
                <w:szCs w:val="24"/>
              </w:rPr>
            </w:pPr>
            <w:r w:rsidRPr="0037058D">
              <w:rPr>
                <w:sz w:val="24"/>
                <w:szCs w:val="24"/>
              </w:rPr>
              <w:lastRenderedPageBreak/>
              <w:t xml:space="preserve"> Обеспечение мероприятий по проведению  соревнований  и других мероприятий, направленных на развитие физкультуры и спорта и пропаганде здорового образа жизни. </w:t>
            </w:r>
          </w:p>
          <w:p w:rsidR="00D856D1" w:rsidRPr="0037058D" w:rsidRDefault="00D856D1" w:rsidP="00D856D1">
            <w:pPr>
              <w:autoSpaceDE/>
              <w:autoSpaceDN/>
              <w:rPr>
                <w:sz w:val="24"/>
                <w:szCs w:val="24"/>
              </w:rPr>
            </w:pPr>
            <w:r w:rsidRPr="0037058D">
              <w:rPr>
                <w:sz w:val="24"/>
                <w:szCs w:val="24"/>
              </w:rPr>
              <w:t xml:space="preserve">Участие в областных спартакиадах, конкурсах, соревнованиях. </w:t>
            </w:r>
          </w:p>
        </w:tc>
        <w:tc>
          <w:tcPr>
            <w:tcW w:w="1992" w:type="dxa"/>
            <w:gridSpan w:val="3"/>
          </w:tcPr>
          <w:p w:rsidR="00D856D1" w:rsidRPr="0037058D" w:rsidRDefault="00D856D1" w:rsidP="00D856D1">
            <w:pPr>
              <w:adjustRightInd w:val="0"/>
              <w:jc w:val="both"/>
              <w:rPr>
                <w:sz w:val="24"/>
                <w:szCs w:val="24"/>
              </w:rPr>
            </w:pPr>
            <w:r w:rsidRPr="0037058D">
              <w:rPr>
                <w:sz w:val="24"/>
                <w:szCs w:val="24"/>
              </w:rPr>
              <w:lastRenderedPageBreak/>
              <w:t>Управление</w:t>
            </w:r>
          </w:p>
          <w:p w:rsidR="00D856D1" w:rsidRPr="0037058D" w:rsidRDefault="00D856D1" w:rsidP="00D856D1">
            <w:pPr>
              <w:adjustRightInd w:val="0"/>
              <w:jc w:val="both"/>
              <w:rPr>
                <w:sz w:val="24"/>
                <w:szCs w:val="24"/>
              </w:rPr>
            </w:pPr>
            <w:r w:rsidRPr="0037058D">
              <w:rPr>
                <w:sz w:val="24"/>
                <w:szCs w:val="24"/>
              </w:rPr>
              <w:lastRenderedPageBreak/>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lastRenderedPageBreak/>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vMerge/>
          </w:tcPr>
          <w:p w:rsidR="00D856D1" w:rsidRPr="0037058D" w:rsidRDefault="00D856D1" w:rsidP="00D856D1">
            <w:pPr>
              <w:widowControl w:val="0"/>
              <w:autoSpaceDE/>
              <w:autoSpaceDN/>
              <w:rPr>
                <w:sz w:val="24"/>
                <w:szCs w:val="24"/>
              </w:rPr>
            </w:pPr>
          </w:p>
        </w:tc>
        <w:tc>
          <w:tcPr>
            <w:tcW w:w="2410" w:type="dxa"/>
            <w:gridSpan w:val="3"/>
            <w:vMerge/>
          </w:tcPr>
          <w:p w:rsidR="00D856D1" w:rsidRPr="0037058D" w:rsidRDefault="00D856D1" w:rsidP="00D856D1">
            <w:pPr>
              <w:widowControl w:val="0"/>
              <w:autoSpaceDE/>
              <w:autoSpaceDN/>
              <w:rPr>
                <w:sz w:val="24"/>
                <w:szCs w:val="24"/>
              </w:rPr>
            </w:pPr>
          </w:p>
        </w:tc>
        <w:tc>
          <w:tcPr>
            <w:tcW w:w="2553" w:type="dxa"/>
            <w:gridSpan w:val="2"/>
            <w:vMerge/>
          </w:tcPr>
          <w:p w:rsidR="00D856D1" w:rsidRPr="0037058D" w:rsidRDefault="00D856D1" w:rsidP="00D856D1">
            <w:pPr>
              <w:widowControl w:val="0"/>
              <w:autoSpaceDE/>
              <w:autoSpaceDN/>
              <w:rPr>
                <w:sz w:val="24"/>
                <w:szCs w:val="24"/>
              </w:rPr>
            </w:pPr>
          </w:p>
        </w:tc>
      </w:tr>
      <w:tr w:rsidR="00D856D1" w:rsidRPr="0037058D" w:rsidTr="00741AF4">
        <w:tc>
          <w:tcPr>
            <w:tcW w:w="586" w:type="dxa"/>
            <w:shd w:val="clear" w:color="auto" w:fill="FFFFFF"/>
            <w:noWrap/>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rPr>
            </w:pPr>
            <w:r w:rsidRPr="0037058D">
              <w:rPr>
                <w:b/>
                <w:bCs/>
                <w:sz w:val="24"/>
                <w:szCs w:val="24"/>
                <w:u w:val="single"/>
              </w:rPr>
              <w:t>Основное мероприятие2.5</w:t>
            </w:r>
            <w:r w:rsidRPr="0037058D">
              <w:rPr>
                <w:b/>
                <w:bCs/>
                <w:sz w:val="24"/>
                <w:szCs w:val="24"/>
              </w:rPr>
              <w:t>.</w:t>
            </w:r>
          </w:p>
          <w:p w:rsidR="00D856D1" w:rsidRPr="0037058D" w:rsidRDefault="00D856D1" w:rsidP="00D856D1">
            <w:pPr>
              <w:autoSpaceDE/>
              <w:autoSpaceDN/>
              <w:rPr>
                <w:b/>
                <w:bCs/>
                <w:sz w:val="24"/>
                <w:szCs w:val="24"/>
              </w:rPr>
            </w:pPr>
            <w:r w:rsidRPr="0037058D">
              <w:rPr>
                <w:b/>
                <w:bCs/>
                <w:sz w:val="24"/>
                <w:szCs w:val="24"/>
              </w:rPr>
              <w:t xml:space="preserve"> Финансовое обеспечение социально значимых мероприятий</w:t>
            </w:r>
          </w:p>
          <w:p w:rsidR="00D856D1" w:rsidRPr="0037058D" w:rsidRDefault="00D856D1" w:rsidP="00D856D1">
            <w:pPr>
              <w:autoSpaceDE/>
              <w:autoSpaceDN/>
              <w:rPr>
                <w:bCs/>
                <w:sz w:val="24"/>
                <w:szCs w:val="24"/>
              </w:rPr>
            </w:pP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создание во всех ОО условий, соответствующих требованиям ФГОС</w:t>
            </w:r>
          </w:p>
          <w:p w:rsidR="00D856D1" w:rsidRPr="0037058D" w:rsidRDefault="00D856D1" w:rsidP="00D856D1">
            <w:pPr>
              <w:widowControl w:val="0"/>
              <w:autoSpaceDE/>
              <w:autoSpaceDN/>
              <w:rPr>
                <w:sz w:val="24"/>
                <w:szCs w:val="24"/>
              </w:rPr>
            </w:pP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 недоступность качественного образования</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t>-  создание  во всех ОО условий, соответствующих требованиям ФГОС</w:t>
            </w:r>
          </w:p>
          <w:p w:rsidR="00D856D1" w:rsidRPr="0037058D" w:rsidRDefault="00D856D1" w:rsidP="00D856D1">
            <w:pPr>
              <w:widowControl w:val="0"/>
              <w:autoSpaceDE/>
              <w:autoSpaceDN/>
              <w:ind w:right="-57"/>
              <w:rPr>
                <w:sz w:val="24"/>
                <w:szCs w:val="24"/>
              </w:rPr>
            </w:pPr>
          </w:p>
        </w:tc>
      </w:tr>
      <w:tr w:rsidR="00D856D1" w:rsidRPr="0037058D" w:rsidTr="00741AF4">
        <w:tc>
          <w:tcPr>
            <w:tcW w:w="586" w:type="dxa"/>
            <w:shd w:val="clear" w:color="auto" w:fill="FFFFFF"/>
            <w:noWrap/>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autoSpaceDE/>
              <w:autoSpaceDN/>
              <w:rPr>
                <w:b/>
                <w:bCs/>
                <w:sz w:val="24"/>
                <w:szCs w:val="24"/>
              </w:rPr>
            </w:pPr>
            <w:r w:rsidRPr="0037058D">
              <w:rPr>
                <w:b/>
                <w:bCs/>
                <w:sz w:val="24"/>
                <w:szCs w:val="24"/>
              </w:rPr>
              <w:t xml:space="preserve">Мероприятие 2.5.1. </w:t>
            </w:r>
          </w:p>
          <w:p w:rsidR="00D856D1" w:rsidRPr="0037058D" w:rsidRDefault="00D856D1" w:rsidP="00D856D1">
            <w:pPr>
              <w:autoSpaceDE/>
              <w:autoSpaceDN/>
              <w:rPr>
                <w:sz w:val="24"/>
                <w:szCs w:val="24"/>
              </w:rPr>
            </w:pPr>
            <w:r w:rsidRPr="0037058D">
              <w:rPr>
                <w:sz w:val="24"/>
                <w:szCs w:val="24"/>
              </w:rPr>
              <w:t>Создание   условий для развития общего образования</w:t>
            </w: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создание во всех ОО условий, соответствующих требованиям ФГОС</w:t>
            </w:r>
          </w:p>
          <w:p w:rsidR="00D856D1" w:rsidRPr="0037058D" w:rsidRDefault="00D856D1" w:rsidP="00D856D1">
            <w:pPr>
              <w:widowControl w:val="0"/>
              <w:autoSpaceDE/>
              <w:autoSpaceDN/>
              <w:rPr>
                <w:spacing w:val="-1"/>
                <w:sz w:val="24"/>
                <w:szCs w:val="24"/>
              </w:rPr>
            </w:pPr>
          </w:p>
        </w:tc>
        <w:tc>
          <w:tcPr>
            <w:tcW w:w="2410" w:type="dxa"/>
            <w:gridSpan w:val="3"/>
          </w:tcPr>
          <w:p w:rsidR="00D856D1" w:rsidRPr="0037058D" w:rsidRDefault="00D856D1" w:rsidP="00D856D1">
            <w:pPr>
              <w:widowControl w:val="0"/>
              <w:autoSpaceDE/>
              <w:autoSpaceDN/>
              <w:rPr>
                <w:sz w:val="24"/>
                <w:szCs w:val="24"/>
              </w:rPr>
            </w:pPr>
          </w:p>
        </w:tc>
        <w:tc>
          <w:tcPr>
            <w:tcW w:w="2553" w:type="dxa"/>
            <w:gridSpan w:val="2"/>
          </w:tcPr>
          <w:p w:rsidR="00D856D1" w:rsidRPr="0037058D" w:rsidRDefault="00D856D1" w:rsidP="00D856D1">
            <w:pPr>
              <w:widowControl w:val="0"/>
              <w:autoSpaceDE/>
              <w:autoSpaceDN/>
              <w:rPr>
                <w:sz w:val="24"/>
                <w:szCs w:val="24"/>
              </w:rPr>
            </w:pPr>
          </w:p>
        </w:tc>
      </w:tr>
      <w:tr w:rsidR="00D856D1" w:rsidRPr="0037058D" w:rsidTr="00741AF4">
        <w:tc>
          <w:tcPr>
            <w:tcW w:w="586" w:type="dxa"/>
            <w:shd w:val="clear" w:color="auto" w:fill="FFFFFF"/>
            <w:noWrap/>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sz w:val="24"/>
                <w:szCs w:val="24"/>
              </w:rPr>
            </w:pPr>
            <w:r w:rsidRPr="0037058D">
              <w:rPr>
                <w:b/>
                <w:sz w:val="24"/>
                <w:szCs w:val="24"/>
              </w:rPr>
              <w:t>Региональный проект</w:t>
            </w:r>
            <w:r w:rsidRPr="0037058D">
              <w:rPr>
                <w:sz w:val="24"/>
                <w:szCs w:val="24"/>
              </w:rPr>
              <w:t xml:space="preserve"> «</w:t>
            </w:r>
            <w:r w:rsidRPr="0037058D">
              <w:rPr>
                <w:b/>
                <w:sz w:val="24"/>
                <w:szCs w:val="24"/>
              </w:rPr>
              <w:t>Современная школа»</w:t>
            </w: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проведение капитального ремонта в спортивных залах общеобразовательных  организациях, расположенных в сельской местности;</w:t>
            </w:r>
          </w:p>
          <w:p w:rsidR="00D856D1" w:rsidRPr="0037058D" w:rsidRDefault="00D856D1" w:rsidP="00D856D1">
            <w:pPr>
              <w:autoSpaceDE/>
              <w:autoSpaceDN/>
              <w:rPr>
                <w:sz w:val="24"/>
                <w:szCs w:val="24"/>
              </w:rPr>
            </w:pPr>
            <w:r w:rsidRPr="0037058D">
              <w:rPr>
                <w:rFonts w:ascii="Calibri" w:hAnsi="Calibri"/>
                <w:sz w:val="22"/>
              </w:rPr>
              <w:t>-</w:t>
            </w:r>
            <w:r w:rsidRPr="0037058D">
              <w:rPr>
                <w:sz w:val="24"/>
                <w:szCs w:val="24"/>
              </w:rPr>
              <w:t xml:space="preserve"> содержание зданий ОО в соответствии с современными требованиями СанПин;</w:t>
            </w:r>
          </w:p>
          <w:p w:rsidR="00D856D1" w:rsidRPr="0037058D" w:rsidRDefault="00D856D1" w:rsidP="00D856D1">
            <w:pPr>
              <w:widowControl w:val="0"/>
              <w:autoSpaceDE/>
              <w:autoSpaceDN/>
              <w:rPr>
                <w:sz w:val="24"/>
                <w:szCs w:val="24"/>
              </w:rPr>
            </w:pPr>
            <w:r w:rsidRPr="0037058D">
              <w:rPr>
                <w:sz w:val="24"/>
                <w:szCs w:val="24"/>
              </w:rPr>
              <w:t>- создание во всех ООО условий, соответствующих требованиям ФГОС общего</w:t>
            </w:r>
            <w:r w:rsidRPr="0037058D">
              <w:rPr>
                <w:sz w:val="24"/>
                <w:szCs w:val="24"/>
              </w:rPr>
              <w:br w:type="page"/>
              <w:t xml:space="preserve"> образования;</w:t>
            </w:r>
          </w:p>
        </w:tc>
        <w:tc>
          <w:tcPr>
            <w:tcW w:w="2410" w:type="dxa"/>
            <w:gridSpan w:val="3"/>
          </w:tcPr>
          <w:p w:rsidR="00D856D1" w:rsidRPr="0037058D" w:rsidRDefault="00D856D1" w:rsidP="00D856D1">
            <w:pPr>
              <w:widowControl w:val="0"/>
              <w:autoSpaceDE/>
              <w:autoSpaceDN/>
              <w:rPr>
                <w:sz w:val="24"/>
                <w:szCs w:val="24"/>
              </w:rPr>
            </w:pPr>
            <w:r w:rsidRPr="0037058D">
              <w:rPr>
                <w:sz w:val="24"/>
                <w:szCs w:val="24"/>
              </w:rPr>
              <w:t>- рост правонарушений, совершенных несовершеннолетними и (или) при их соучастии;</w:t>
            </w:r>
          </w:p>
          <w:p w:rsidR="00D856D1" w:rsidRPr="0037058D" w:rsidRDefault="00D856D1" w:rsidP="00D856D1">
            <w:pPr>
              <w:autoSpaceDE/>
              <w:autoSpaceDN/>
              <w:rPr>
                <w:sz w:val="24"/>
                <w:szCs w:val="24"/>
              </w:rPr>
            </w:pPr>
            <w:r w:rsidRPr="0037058D">
              <w:rPr>
                <w:rFonts w:ascii="Calibri" w:hAnsi="Calibri"/>
                <w:sz w:val="22"/>
              </w:rPr>
              <w:t>-</w:t>
            </w:r>
            <w:r w:rsidRPr="0037058D">
              <w:rPr>
                <w:sz w:val="24"/>
                <w:szCs w:val="24"/>
              </w:rPr>
              <w:t xml:space="preserve"> отсутствие условий, соответствующих требованиям ФГОС; </w:t>
            </w:r>
          </w:p>
          <w:p w:rsidR="00D856D1" w:rsidRPr="0037058D" w:rsidRDefault="00D856D1" w:rsidP="00D856D1">
            <w:pPr>
              <w:autoSpaceDE/>
              <w:autoSpaceDN/>
              <w:rPr>
                <w:sz w:val="24"/>
                <w:szCs w:val="24"/>
              </w:rPr>
            </w:pPr>
            <w:r w:rsidRPr="0037058D">
              <w:rPr>
                <w:sz w:val="24"/>
                <w:szCs w:val="24"/>
              </w:rPr>
              <w:t xml:space="preserve">- опасность пребывания в зданиях ООО для </w:t>
            </w:r>
            <w:r w:rsidRPr="0037058D">
              <w:rPr>
                <w:sz w:val="24"/>
                <w:szCs w:val="24"/>
              </w:rPr>
              <w:lastRenderedPageBreak/>
              <w:t>обучающихся и педагогических работников</w:t>
            </w:r>
          </w:p>
        </w:tc>
        <w:tc>
          <w:tcPr>
            <w:tcW w:w="2553" w:type="dxa"/>
            <w:gridSpan w:val="2"/>
          </w:tcPr>
          <w:p w:rsidR="00D856D1" w:rsidRPr="0037058D" w:rsidRDefault="00D856D1" w:rsidP="00D856D1">
            <w:pPr>
              <w:widowControl w:val="0"/>
              <w:autoSpaceDE/>
              <w:autoSpaceDN/>
              <w:rPr>
                <w:sz w:val="24"/>
                <w:szCs w:val="24"/>
              </w:rPr>
            </w:pPr>
            <w:r w:rsidRPr="0037058D">
              <w:rPr>
                <w:sz w:val="24"/>
                <w:szCs w:val="24"/>
              </w:rPr>
              <w:lastRenderedPageBreak/>
              <w:t>- увеличение количества  обучающихся, занимающихся спортом;</w:t>
            </w:r>
          </w:p>
          <w:p w:rsidR="00D856D1" w:rsidRPr="0037058D" w:rsidRDefault="00D856D1" w:rsidP="00D856D1">
            <w:pPr>
              <w:widowControl w:val="0"/>
              <w:autoSpaceDE/>
              <w:autoSpaceDN/>
              <w:rPr>
                <w:sz w:val="24"/>
                <w:szCs w:val="24"/>
              </w:rPr>
            </w:pPr>
            <w:r w:rsidRPr="0037058D">
              <w:rPr>
                <w:sz w:val="24"/>
                <w:szCs w:val="24"/>
              </w:rPr>
              <w:t xml:space="preserve">- проведение капитального ремонта в спортивных залах общеобразовательных  организациях, расположенных в сельской местности </w:t>
            </w:r>
          </w:p>
        </w:tc>
      </w:tr>
      <w:tr w:rsidR="00D856D1" w:rsidRPr="0037058D" w:rsidTr="00645636">
        <w:trPr>
          <w:trHeight w:val="601"/>
        </w:trPr>
        <w:tc>
          <w:tcPr>
            <w:tcW w:w="586" w:type="dxa"/>
            <w:shd w:val="clear" w:color="auto" w:fill="FFFFFF"/>
            <w:noWrap/>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sz w:val="24"/>
                <w:szCs w:val="24"/>
              </w:rPr>
            </w:pPr>
            <w:r w:rsidRPr="0037058D">
              <w:rPr>
                <w:sz w:val="24"/>
                <w:szCs w:val="24"/>
              </w:rPr>
              <w:t>Региональный проект «</w:t>
            </w:r>
            <w:r w:rsidRPr="0037058D">
              <w:rPr>
                <w:b/>
                <w:sz w:val="24"/>
                <w:szCs w:val="24"/>
              </w:rPr>
              <w:t>Успех каждого ребенка»</w:t>
            </w:r>
          </w:p>
          <w:p w:rsidR="00D856D1" w:rsidRPr="0037058D" w:rsidRDefault="00D856D1" w:rsidP="00D856D1">
            <w:pPr>
              <w:widowControl w:val="0"/>
              <w:autoSpaceDE/>
              <w:autoSpaceDN/>
              <w:rPr>
                <w:sz w:val="24"/>
                <w:szCs w:val="24"/>
              </w:rPr>
            </w:pPr>
            <w:r w:rsidRPr="0037058D">
              <w:rPr>
                <w:sz w:val="24"/>
                <w:szCs w:val="24"/>
              </w:rPr>
              <w:t xml:space="preserve">Основное мероприятие-  </w:t>
            </w:r>
          </w:p>
          <w:p w:rsidR="00D856D1" w:rsidRPr="0037058D" w:rsidRDefault="00D856D1" w:rsidP="00D856D1">
            <w:pPr>
              <w:widowControl w:val="0"/>
              <w:autoSpaceDE/>
              <w:autoSpaceDN/>
              <w:rPr>
                <w:sz w:val="24"/>
                <w:szCs w:val="24"/>
              </w:rPr>
            </w:pPr>
            <w:r w:rsidRPr="0037058D">
              <w:rPr>
                <w:sz w:val="24"/>
                <w:szCs w:val="24"/>
              </w:rPr>
              <w:t>проведение капитального ремонта в спортивных залах общеобразовательных  организациях, расположенных в сельской местности;</w:t>
            </w:r>
          </w:p>
          <w:p w:rsidR="00D856D1" w:rsidRPr="0037058D" w:rsidRDefault="00D856D1" w:rsidP="00D856D1">
            <w:pPr>
              <w:widowControl w:val="0"/>
              <w:autoSpaceDE/>
              <w:autoSpaceDN/>
              <w:rPr>
                <w:b/>
                <w:sz w:val="24"/>
                <w:szCs w:val="24"/>
              </w:rPr>
            </w:pPr>
            <w:r w:rsidRPr="0037058D">
              <w:rPr>
                <w:sz w:val="24"/>
                <w:szCs w:val="24"/>
              </w:rPr>
              <w:t>- создание в общеобразовательных организациях, расположенных в сельской местности, условий для занятия физической культурой и спортом</w:t>
            </w:r>
          </w:p>
        </w:tc>
        <w:tc>
          <w:tcPr>
            <w:tcW w:w="1992" w:type="dxa"/>
            <w:gridSpan w:val="3"/>
          </w:tcPr>
          <w:p w:rsidR="00D856D1" w:rsidRPr="0037058D" w:rsidRDefault="00D856D1" w:rsidP="00D856D1">
            <w:pPr>
              <w:adjustRightInd w:val="0"/>
              <w:jc w:val="both"/>
              <w:rPr>
                <w:sz w:val="24"/>
                <w:szCs w:val="24"/>
              </w:rPr>
            </w:pPr>
            <w:r w:rsidRPr="0037058D">
              <w:rPr>
                <w:sz w:val="24"/>
                <w:szCs w:val="24"/>
              </w:rPr>
              <w:t>Управление</w:t>
            </w:r>
          </w:p>
          <w:p w:rsidR="00D856D1" w:rsidRPr="0037058D" w:rsidRDefault="00D856D1" w:rsidP="00D856D1">
            <w:pPr>
              <w:adjustRightInd w:val="0"/>
              <w:jc w:val="both"/>
              <w:rPr>
                <w:sz w:val="24"/>
                <w:szCs w:val="24"/>
              </w:rPr>
            </w:pPr>
            <w:r w:rsidRPr="0037058D">
              <w:rPr>
                <w:sz w:val="24"/>
                <w:szCs w:val="24"/>
              </w:rPr>
              <w:t xml:space="preserve"> образования</w:t>
            </w:r>
          </w:p>
        </w:tc>
        <w:tc>
          <w:tcPr>
            <w:tcW w:w="1130" w:type="dxa"/>
            <w:gridSpan w:val="3"/>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435" w:type="dxa"/>
            <w:gridSpan w:val="5"/>
          </w:tcPr>
          <w:p w:rsidR="00D856D1" w:rsidRPr="0037058D" w:rsidRDefault="00D856D1" w:rsidP="00D856D1">
            <w:pPr>
              <w:autoSpaceDE/>
              <w:autoSpaceDN/>
              <w:rPr>
                <w:sz w:val="24"/>
                <w:szCs w:val="24"/>
              </w:rPr>
            </w:pPr>
            <w:r w:rsidRPr="0037058D">
              <w:rPr>
                <w:sz w:val="24"/>
                <w:szCs w:val="24"/>
              </w:rPr>
              <w:t xml:space="preserve">- обеспечение выполнения государственных гарантий общедоступности и бесплатности дошкольного, основного общего образования; </w:t>
            </w:r>
          </w:p>
          <w:p w:rsidR="00D856D1" w:rsidRPr="0037058D" w:rsidRDefault="00D856D1" w:rsidP="00D856D1">
            <w:pPr>
              <w:autoSpaceDE/>
              <w:autoSpaceDN/>
              <w:rPr>
                <w:sz w:val="24"/>
                <w:szCs w:val="24"/>
              </w:rPr>
            </w:pPr>
            <w:r w:rsidRPr="0037058D">
              <w:rPr>
                <w:sz w:val="24"/>
                <w:szCs w:val="24"/>
              </w:rPr>
              <w:t>- увеличение охвата детей услугами дополнительного</w:t>
            </w:r>
            <w:r w:rsidRPr="0037058D">
              <w:rPr>
                <w:sz w:val="24"/>
                <w:szCs w:val="24"/>
              </w:rPr>
              <w:br w:type="page"/>
              <w:t xml:space="preserve"> образования, программами летнего отдыха и оздоровления;</w:t>
            </w:r>
          </w:p>
          <w:p w:rsidR="00D856D1" w:rsidRPr="0037058D" w:rsidRDefault="00D856D1" w:rsidP="00D856D1">
            <w:pPr>
              <w:autoSpaceDE/>
              <w:autoSpaceDN/>
              <w:rPr>
                <w:sz w:val="24"/>
                <w:szCs w:val="24"/>
              </w:rPr>
            </w:pPr>
            <w:r w:rsidRPr="0037058D">
              <w:rPr>
                <w:sz w:val="24"/>
                <w:szCs w:val="24"/>
              </w:rPr>
              <w:t xml:space="preserve">- </w:t>
            </w:r>
            <w:r w:rsidRPr="0037058D">
              <w:rPr>
                <w:sz w:val="24"/>
                <w:szCs w:val="24"/>
              </w:rPr>
              <w:br w:type="page"/>
              <w:t>вовлечение учащихся ОО в систематические занятия физической культурой и спортом;</w:t>
            </w:r>
          </w:p>
          <w:p w:rsidR="00D856D1" w:rsidRPr="0037058D" w:rsidRDefault="00D856D1" w:rsidP="00D856D1">
            <w:pPr>
              <w:autoSpaceDE/>
              <w:autoSpaceDN/>
              <w:rPr>
                <w:sz w:val="24"/>
                <w:szCs w:val="24"/>
              </w:rPr>
            </w:pPr>
            <w:r w:rsidRPr="0037058D">
              <w:rPr>
                <w:sz w:val="24"/>
                <w:szCs w:val="24"/>
              </w:rPr>
              <w:t>- привлечение школьной молодежи к участию в муниципальных и областных спортивных играх;</w:t>
            </w:r>
          </w:p>
          <w:p w:rsidR="00D856D1" w:rsidRPr="0037058D" w:rsidRDefault="00D856D1" w:rsidP="00D856D1">
            <w:pPr>
              <w:autoSpaceDE/>
              <w:autoSpaceDN/>
              <w:rPr>
                <w:sz w:val="24"/>
                <w:szCs w:val="24"/>
              </w:rPr>
            </w:pPr>
            <w:r w:rsidRPr="0037058D">
              <w:rPr>
                <w:sz w:val="24"/>
                <w:szCs w:val="24"/>
              </w:rPr>
              <w:t>-  проведение капитального ремонта спортивного  зала;</w:t>
            </w:r>
          </w:p>
          <w:p w:rsidR="00D856D1" w:rsidRPr="0037058D" w:rsidRDefault="00D856D1" w:rsidP="00D856D1">
            <w:pPr>
              <w:widowControl w:val="0"/>
              <w:autoSpaceDE/>
              <w:autoSpaceDN/>
              <w:rPr>
                <w:sz w:val="24"/>
                <w:szCs w:val="24"/>
              </w:rPr>
            </w:pPr>
            <w:r w:rsidRPr="0037058D">
              <w:rPr>
                <w:sz w:val="24"/>
                <w:szCs w:val="24"/>
              </w:rPr>
              <w:t>- создание комфортных условий для занятий обучающихся физ</w:t>
            </w:r>
            <w:r w:rsidR="009D510A" w:rsidRPr="0037058D">
              <w:rPr>
                <w:sz w:val="24"/>
                <w:szCs w:val="24"/>
              </w:rPr>
              <w:t>.</w:t>
            </w:r>
            <w:r w:rsidRPr="0037058D">
              <w:rPr>
                <w:sz w:val="24"/>
                <w:szCs w:val="24"/>
              </w:rPr>
              <w:t xml:space="preserve"> культурой и спортом, а также увеличение пропускной способности спортивных сооружений и числа занимающихся физ</w:t>
            </w:r>
            <w:r w:rsidR="009D510A" w:rsidRPr="0037058D">
              <w:rPr>
                <w:sz w:val="24"/>
                <w:szCs w:val="24"/>
              </w:rPr>
              <w:t>.</w:t>
            </w:r>
            <w:r w:rsidRPr="0037058D">
              <w:rPr>
                <w:sz w:val="24"/>
                <w:szCs w:val="24"/>
              </w:rPr>
              <w:t xml:space="preserve"> культурой и спортом;</w:t>
            </w:r>
          </w:p>
          <w:p w:rsidR="00D856D1" w:rsidRPr="0037058D" w:rsidRDefault="00D856D1" w:rsidP="00D856D1">
            <w:pPr>
              <w:widowControl w:val="0"/>
              <w:autoSpaceDE/>
              <w:autoSpaceDN/>
              <w:rPr>
                <w:sz w:val="24"/>
                <w:szCs w:val="24"/>
              </w:rPr>
            </w:pPr>
            <w:r w:rsidRPr="0037058D">
              <w:rPr>
                <w:sz w:val="24"/>
                <w:szCs w:val="24"/>
              </w:rPr>
              <w:t xml:space="preserve">-возможность пользоваться оборудованными спортивными площадками для реализации </w:t>
            </w:r>
            <w:r w:rsidRPr="0037058D">
              <w:rPr>
                <w:sz w:val="24"/>
                <w:szCs w:val="24"/>
              </w:rPr>
              <w:lastRenderedPageBreak/>
              <w:t>программы «Легкая атлетика» ( с учетом климатических условий)</w:t>
            </w:r>
          </w:p>
        </w:tc>
        <w:tc>
          <w:tcPr>
            <w:tcW w:w="2410" w:type="dxa"/>
            <w:gridSpan w:val="3"/>
          </w:tcPr>
          <w:p w:rsidR="00D856D1" w:rsidRPr="0037058D" w:rsidRDefault="00D856D1" w:rsidP="00D856D1">
            <w:pPr>
              <w:autoSpaceDE/>
              <w:autoSpaceDN/>
              <w:rPr>
                <w:sz w:val="24"/>
                <w:szCs w:val="24"/>
              </w:rPr>
            </w:pPr>
            <w:r w:rsidRPr="0037058D">
              <w:rPr>
                <w:sz w:val="24"/>
                <w:szCs w:val="24"/>
              </w:rPr>
              <w:lastRenderedPageBreak/>
              <w:t>-  снижение количества обучающихся, занимающихся спортом ;</w:t>
            </w:r>
          </w:p>
          <w:p w:rsidR="00D856D1" w:rsidRPr="0037058D" w:rsidRDefault="00D856D1" w:rsidP="00D856D1">
            <w:pPr>
              <w:autoSpaceDE/>
              <w:autoSpaceDN/>
              <w:rPr>
                <w:sz w:val="24"/>
                <w:szCs w:val="24"/>
              </w:rPr>
            </w:pPr>
            <w:r w:rsidRPr="0037058D">
              <w:rPr>
                <w:sz w:val="24"/>
                <w:szCs w:val="24"/>
              </w:rPr>
              <w:t xml:space="preserve">-недоступность качественного общего образования для детей-инвалидов; </w:t>
            </w:r>
          </w:p>
          <w:p w:rsidR="00D856D1" w:rsidRPr="0037058D" w:rsidRDefault="00D856D1" w:rsidP="00D856D1">
            <w:pPr>
              <w:autoSpaceDE/>
              <w:autoSpaceDN/>
              <w:rPr>
                <w:sz w:val="24"/>
                <w:szCs w:val="24"/>
              </w:rPr>
            </w:pPr>
            <w:r w:rsidRPr="0037058D">
              <w:rPr>
                <w:sz w:val="24"/>
                <w:szCs w:val="24"/>
              </w:rPr>
              <w:t xml:space="preserve">- снижение численности граждан, систематически занимающихся физической культурой и спортом; </w:t>
            </w:r>
          </w:p>
          <w:p w:rsidR="00D856D1" w:rsidRPr="0037058D" w:rsidRDefault="00D856D1" w:rsidP="00D856D1">
            <w:pPr>
              <w:autoSpaceDE/>
              <w:autoSpaceDN/>
              <w:rPr>
                <w:sz w:val="24"/>
                <w:szCs w:val="24"/>
              </w:rPr>
            </w:pPr>
            <w:r w:rsidRPr="0037058D">
              <w:rPr>
                <w:sz w:val="24"/>
                <w:szCs w:val="24"/>
              </w:rPr>
              <w:t>- снижение мотивации граждан к систематическим занятиям физической культурой и спортом, ведению здорового образа жизни;</w:t>
            </w:r>
          </w:p>
          <w:p w:rsidR="00D856D1" w:rsidRPr="0037058D" w:rsidRDefault="00D856D1" w:rsidP="00D856D1">
            <w:pPr>
              <w:autoSpaceDE/>
              <w:autoSpaceDN/>
              <w:rPr>
                <w:sz w:val="24"/>
                <w:szCs w:val="24"/>
              </w:rPr>
            </w:pPr>
            <w:r w:rsidRPr="0037058D">
              <w:rPr>
                <w:sz w:val="24"/>
                <w:szCs w:val="24"/>
              </w:rPr>
              <w:t>- недостижение запланированных показателей</w:t>
            </w:r>
          </w:p>
          <w:p w:rsidR="00D856D1" w:rsidRPr="0037058D" w:rsidRDefault="00D856D1" w:rsidP="00D856D1">
            <w:pPr>
              <w:autoSpaceDE/>
              <w:autoSpaceDN/>
              <w:rPr>
                <w:sz w:val="24"/>
                <w:szCs w:val="24"/>
              </w:rPr>
            </w:pPr>
          </w:p>
          <w:p w:rsidR="00D856D1" w:rsidRPr="0037058D" w:rsidRDefault="00D856D1" w:rsidP="00D856D1">
            <w:pPr>
              <w:autoSpaceDE/>
              <w:autoSpaceDN/>
              <w:rPr>
                <w:sz w:val="24"/>
                <w:szCs w:val="24"/>
              </w:rPr>
            </w:pPr>
          </w:p>
          <w:p w:rsidR="00D856D1" w:rsidRPr="0037058D" w:rsidRDefault="00D856D1" w:rsidP="00D856D1">
            <w:pPr>
              <w:autoSpaceDE/>
              <w:autoSpaceDN/>
              <w:rPr>
                <w:sz w:val="24"/>
                <w:szCs w:val="24"/>
              </w:rPr>
            </w:pPr>
          </w:p>
          <w:p w:rsidR="00D856D1" w:rsidRPr="0037058D" w:rsidRDefault="00D856D1" w:rsidP="00D856D1">
            <w:pPr>
              <w:autoSpaceDE/>
              <w:autoSpaceDN/>
              <w:rPr>
                <w:sz w:val="24"/>
                <w:szCs w:val="24"/>
              </w:rPr>
            </w:pPr>
          </w:p>
          <w:p w:rsidR="00D856D1" w:rsidRPr="0037058D" w:rsidRDefault="00D856D1" w:rsidP="00D856D1">
            <w:pPr>
              <w:autoSpaceDE/>
              <w:autoSpaceDN/>
              <w:rPr>
                <w:sz w:val="24"/>
                <w:szCs w:val="24"/>
              </w:rPr>
            </w:pPr>
          </w:p>
        </w:tc>
        <w:tc>
          <w:tcPr>
            <w:tcW w:w="2553" w:type="dxa"/>
            <w:gridSpan w:val="2"/>
          </w:tcPr>
          <w:p w:rsidR="00D856D1" w:rsidRPr="0037058D" w:rsidRDefault="00D856D1" w:rsidP="00D856D1">
            <w:pPr>
              <w:autoSpaceDE/>
              <w:autoSpaceDN/>
              <w:rPr>
                <w:sz w:val="24"/>
                <w:szCs w:val="24"/>
              </w:rPr>
            </w:pPr>
            <w:r w:rsidRPr="0037058D">
              <w:rPr>
                <w:sz w:val="24"/>
                <w:szCs w:val="24"/>
              </w:rPr>
              <w:lastRenderedPageBreak/>
              <w:t>- доля обучающихся, занимающихся физической культурой и спортом в ОО, расположенных в сельской местности, во внеурочное время, в том числе по уровням образования: начальное образование, основное образование, среднее образование;</w:t>
            </w:r>
          </w:p>
          <w:p w:rsidR="00D856D1" w:rsidRPr="0037058D" w:rsidRDefault="00D856D1" w:rsidP="00D856D1">
            <w:pPr>
              <w:autoSpaceDE/>
              <w:autoSpaceDN/>
              <w:rPr>
                <w:sz w:val="24"/>
                <w:szCs w:val="24"/>
              </w:rPr>
            </w:pPr>
            <w:r w:rsidRPr="0037058D">
              <w:rPr>
                <w:sz w:val="24"/>
                <w:szCs w:val="24"/>
              </w:rPr>
              <w:t xml:space="preserve">- количество школьных спортивных клубов, созданных в ОО, расположенных в сельской местности; </w:t>
            </w:r>
          </w:p>
          <w:p w:rsidR="00D856D1" w:rsidRPr="0037058D" w:rsidRDefault="00D856D1" w:rsidP="00D856D1">
            <w:pPr>
              <w:autoSpaceDE/>
              <w:autoSpaceDN/>
              <w:rPr>
                <w:sz w:val="24"/>
                <w:szCs w:val="24"/>
              </w:rPr>
            </w:pPr>
            <w:r w:rsidRPr="0037058D">
              <w:rPr>
                <w:sz w:val="24"/>
                <w:szCs w:val="24"/>
              </w:rPr>
              <w:t>- количество капитально отремонтированных спортивных залов в ОО, расположенных в сельской местности;</w:t>
            </w:r>
          </w:p>
          <w:p w:rsidR="00D856D1" w:rsidRPr="0037058D" w:rsidRDefault="00D856D1" w:rsidP="00D856D1">
            <w:pPr>
              <w:autoSpaceDE/>
              <w:autoSpaceDN/>
              <w:rPr>
                <w:sz w:val="24"/>
                <w:szCs w:val="24"/>
              </w:rPr>
            </w:pPr>
          </w:p>
        </w:tc>
      </w:tr>
      <w:tr w:rsidR="00D856D1" w:rsidRPr="0037058D" w:rsidTr="00741AF4">
        <w:tc>
          <w:tcPr>
            <w:tcW w:w="586" w:type="dxa"/>
            <w:shd w:val="clear" w:color="auto" w:fill="FFFFFF"/>
            <w:noWrap/>
          </w:tcPr>
          <w:p w:rsidR="00D856D1" w:rsidRPr="0037058D" w:rsidRDefault="00D856D1" w:rsidP="00D856D1">
            <w:pPr>
              <w:widowControl w:val="0"/>
              <w:autoSpaceDE/>
              <w:autoSpaceDN/>
              <w:rPr>
                <w:sz w:val="24"/>
                <w:szCs w:val="24"/>
              </w:rPr>
            </w:pPr>
          </w:p>
        </w:tc>
        <w:tc>
          <w:tcPr>
            <w:tcW w:w="2949" w:type="dxa"/>
            <w:gridSpan w:val="2"/>
          </w:tcPr>
          <w:p w:rsidR="00D856D1" w:rsidRPr="0037058D" w:rsidRDefault="00D856D1" w:rsidP="00D856D1">
            <w:pPr>
              <w:widowControl w:val="0"/>
              <w:autoSpaceDE/>
              <w:autoSpaceDN/>
              <w:rPr>
                <w:b/>
                <w:sz w:val="24"/>
                <w:szCs w:val="24"/>
              </w:rPr>
            </w:pPr>
            <w:r w:rsidRPr="0037058D">
              <w:rPr>
                <w:b/>
                <w:sz w:val="24"/>
                <w:szCs w:val="24"/>
              </w:rPr>
              <w:t>Основное мероприятие 2.6.</w:t>
            </w:r>
          </w:p>
          <w:p w:rsidR="00D856D1" w:rsidRPr="0037058D" w:rsidRDefault="00D856D1" w:rsidP="00D856D1">
            <w:pPr>
              <w:widowControl w:val="0"/>
              <w:autoSpaceDE/>
              <w:autoSpaceDN/>
              <w:rPr>
                <w:b/>
                <w:sz w:val="24"/>
                <w:szCs w:val="24"/>
              </w:rPr>
            </w:pPr>
            <w:r w:rsidRPr="0037058D">
              <w:rPr>
                <w:sz w:val="24"/>
                <w:szCs w:val="24"/>
              </w:rPr>
              <w:t xml:space="preserve"> Развитие системы оценки качества образования и информационной прозрачности системы образования,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образования»</w:t>
            </w:r>
          </w:p>
        </w:tc>
        <w:tc>
          <w:tcPr>
            <w:tcW w:w="1992" w:type="dxa"/>
            <w:gridSpan w:val="3"/>
          </w:tcPr>
          <w:p w:rsidR="00D856D1" w:rsidRPr="0037058D" w:rsidRDefault="00D856D1" w:rsidP="00D856D1">
            <w:pPr>
              <w:adjustRightInd w:val="0"/>
              <w:jc w:val="both"/>
              <w:rPr>
                <w:sz w:val="24"/>
                <w:szCs w:val="24"/>
              </w:rPr>
            </w:pPr>
          </w:p>
        </w:tc>
        <w:tc>
          <w:tcPr>
            <w:tcW w:w="1130" w:type="dxa"/>
            <w:gridSpan w:val="3"/>
          </w:tcPr>
          <w:p w:rsidR="00D856D1" w:rsidRPr="0037058D" w:rsidRDefault="00D856D1" w:rsidP="00D856D1">
            <w:pPr>
              <w:adjustRightInd w:val="0"/>
              <w:jc w:val="both"/>
              <w:rPr>
                <w:sz w:val="24"/>
                <w:szCs w:val="24"/>
              </w:rPr>
            </w:pPr>
          </w:p>
        </w:tc>
        <w:tc>
          <w:tcPr>
            <w:tcW w:w="1425" w:type="dxa"/>
            <w:gridSpan w:val="2"/>
          </w:tcPr>
          <w:p w:rsidR="00D856D1" w:rsidRPr="0037058D" w:rsidRDefault="00D856D1" w:rsidP="00D856D1">
            <w:pPr>
              <w:widowControl w:val="0"/>
              <w:autoSpaceDE/>
              <w:autoSpaceDN/>
              <w:rPr>
                <w:sz w:val="24"/>
                <w:szCs w:val="24"/>
              </w:rPr>
            </w:pPr>
          </w:p>
        </w:tc>
        <w:tc>
          <w:tcPr>
            <w:tcW w:w="3435" w:type="dxa"/>
            <w:gridSpan w:val="5"/>
          </w:tcPr>
          <w:p w:rsidR="00D856D1" w:rsidRPr="0037058D" w:rsidRDefault="00D856D1" w:rsidP="00D856D1">
            <w:pPr>
              <w:autoSpaceDE/>
              <w:autoSpaceDN/>
              <w:rPr>
                <w:sz w:val="24"/>
                <w:szCs w:val="24"/>
              </w:rPr>
            </w:pPr>
            <w:r w:rsidRPr="0037058D">
              <w:rPr>
                <w:sz w:val="24"/>
                <w:szCs w:val="24"/>
              </w:rPr>
              <w:t xml:space="preserve">- проведение ГИА выпускников </w:t>
            </w:r>
            <w:r w:rsidR="009D510A" w:rsidRPr="0037058D">
              <w:rPr>
                <w:sz w:val="24"/>
                <w:szCs w:val="24"/>
              </w:rPr>
              <w:t>ООО и СОО</w:t>
            </w:r>
            <w:r w:rsidRPr="0037058D">
              <w:rPr>
                <w:sz w:val="24"/>
                <w:szCs w:val="24"/>
              </w:rPr>
              <w:t xml:space="preserve"> и внешней оценки результатов обучения выпускников начальной школы; </w:t>
            </w:r>
          </w:p>
          <w:p w:rsidR="00D856D1" w:rsidRPr="0037058D" w:rsidRDefault="00D856D1" w:rsidP="00D856D1">
            <w:pPr>
              <w:autoSpaceDE/>
              <w:autoSpaceDN/>
              <w:rPr>
                <w:sz w:val="24"/>
                <w:szCs w:val="24"/>
              </w:rPr>
            </w:pPr>
            <w:r w:rsidRPr="0037058D">
              <w:rPr>
                <w:sz w:val="24"/>
                <w:szCs w:val="24"/>
              </w:rPr>
              <w:t xml:space="preserve">- широкое внедрение комплексной динамической оценки деятельности ОО; </w:t>
            </w:r>
          </w:p>
          <w:p w:rsidR="00D856D1" w:rsidRPr="0037058D" w:rsidRDefault="009D510A" w:rsidP="00D856D1">
            <w:pPr>
              <w:autoSpaceDE/>
              <w:autoSpaceDN/>
              <w:rPr>
                <w:sz w:val="24"/>
                <w:szCs w:val="24"/>
              </w:rPr>
            </w:pPr>
            <w:r w:rsidRPr="0037058D">
              <w:rPr>
                <w:sz w:val="24"/>
                <w:szCs w:val="24"/>
              </w:rPr>
              <w:t xml:space="preserve">- участие в </w:t>
            </w:r>
            <w:r w:rsidR="00D856D1" w:rsidRPr="0037058D">
              <w:rPr>
                <w:sz w:val="24"/>
                <w:szCs w:val="24"/>
              </w:rPr>
              <w:t xml:space="preserve"> региональной систем</w:t>
            </w:r>
            <w:r w:rsidRPr="0037058D">
              <w:rPr>
                <w:sz w:val="24"/>
                <w:szCs w:val="24"/>
              </w:rPr>
              <w:t>е</w:t>
            </w:r>
            <w:r w:rsidR="00D856D1" w:rsidRPr="0037058D">
              <w:rPr>
                <w:sz w:val="24"/>
                <w:szCs w:val="24"/>
              </w:rPr>
              <w:t xml:space="preserve"> мониторинга индивидуальных образовательных достижений (электронное портфолио); </w:t>
            </w:r>
          </w:p>
          <w:p w:rsidR="00D856D1" w:rsidRPr="0037058D" w:rsidRDefault="00D856D1" w:rsidP="00D856D1">
            <w:pPr>
              <w:autoSpaceDE/>
              <w:autoSpaceDN/>
              <w:rPr>
                <w:sz w:val="24"/>
                <w:szCs w:val="24"/>
              </w:rPr>
            </w:pPr>
            <w:r w:rsidRPr="0037058D">
              <w:rPr>
                <w:sz w:val="24"/>
                <w:szCs w:val="24"/>
              </w:rPr>
              <w:t xml:space="preserve">- внесение изменений в методическую и нормативно-правовую базы в целях обеспечения единых стандартов прозрачности для всех ОО; </w:t>
            </w:r>
          </w:p>
          <w:p w:rsidR="00D856D1" w:rsidRPr="0037058D" w:rsidRDefault="00D856D1" w:rsidP="00D856D1">
            <w:pPr>
              <w:autoSpaceDE/>
              <w:autoSpaceDN/>
              <w:rPr>
                <w:sz w:val="24"/>
                <w:szCs w:val="24"/>
              </w:rPr>
            </w:pPr>
            <w:r w:rsidRPr="0037058D">
              <w:rPr>
                <w:sz w:val="24"/>
                <w:szCs w:val="24"/>
              </w:rPr>
              <w:t>- реализация механизмов обеспечения доступности аналитической информации для исследований, направленных на повышение качества работы системы образования</w:t>
            </w:r>
            <w:r w:rsidRPr="0037058D">
              <w:rPr>
                <w:sz w:val="24"/>
                <w:szCs w:val="24"/>
              </w:rPr>
              <w:br w:type="page"/>
              <w:t>;</w:t>
            </w:r>
          </w:p>
          <w:p w:rsidR="00D856D1" w:rsidRPr="0037058D" w:rsidRDefault="00D856D1" w:rsidP="00D856D1">
            <w:pPr>
              <w:autoSpaceDE/>
              <w:autoSpaceDN/>
              <w:rPr>
                <w:sz w:val="24"/>
                <w:szCs w:val="24"/>
              </w:rPr>
            </w:pPr>
            <w:r w:rsidRPr="0037058D">
              <w:rPr>
                <w:sz w:val="24"/>
                <w:szCs w:val="24"/>
              </w:rPr>
              <w:t xml:space="preserve">- разработка регламентов представления информации вышестоящим органам и введение электронных паспортов ОО; </w:t>
            </w:r>
          </w:p>
          <w:p w:rsidR="00D856D1" w:rsidRPr="0037058D" w:rsidRDefault="00D856D1" w:rsidP="00D856D1">
            <w:pPr>
              <w:autoSpaceDE/>
              <w:autoSpaceDN/>
              <w:rPr>
                <w:sz w:val="24"/>
                <w:szCs w:val="24"/>
              </w:rPr>
            </w:pPr>
            <w:r w:rsidRPr="0037058D">
              <w:rPr>
                <w:sz w:val="24"/>
                <w:szCs w:val="24"/>
              </w:rPr>
              <w:t xml:space="preserve">- развитие системы </w:t>
            </w:r>
            <w:r w:rsidRPr="0037058D">
              <w:rPr>
                <w:sz w:val="24"/>
                <w:szCs w:val="24"/>
              </w:rPr>
              <w:lastRenderedPageBreak/>
              <w:t>мониторинга в области образования;</w:t>
            </w:r>
          </w:p>
          <w:p w:rsidR="00D856D1" w:rsidRPr="0037058D" w:rsidRDefault="009D510A" w:rsidP="00D856D1">
            <w:pPr>
              <w:autoSpaceDE/>
              <w:autoSpaceDN/>
              <w:rPr>
                <w:sz w:val="24"/>
                <w:szCs w:val="24"/>
              </w:rPr>
            </w:pPr>
            <w:r w:rsidRPr="0037058D">
              <w:rPr>
                <w:sz w:val="24"/>
                <w:szCs w:val="24"/>
              </w:rPr>
              <w:t xml:space="preserve">- </w:t>
            </w:r>
            <w:r w:rsidR="00D856D1" w:rsidRPr="0037058D">
              <w:rPr>
                <w:sz w:val="24"/>
                <w:szCs w:val="24"/>
              </w:rPr>
              <w:t>методическая поддержка дальнейшего развития институтов гос-</w:t>
            </w:r>
            <w:r w:rsidR="00D856D1" w:rsidRPr="0037058D">
              <w:rPr>
                <w:sz w:val="24"/>
                <w:szCs w:val="24"/>
              </w:rPr>
              <w:br w:type="page"/>
              <w:t>общественного управления образованием в ОО,</w:t>
            </w:r>
          </w:p>
          <w:p w:rsidR="00D856D1" w:rsidRPr="0037058D" w:rsidRDefault="00D856D1" w:rsidP="00D856D1">
            <w:pPr>
              <w:autoSpaceDE/>
              <w:autoSpaceDN/>
              <w:rPr>
                <w:sz w:val="24"/>
                <w:szCs w:val="24"/>
              </w:rPr>
            </w:pPr>
            <w:r w:rsidRPr="0037058D">
              <w:rPr>
                <w:sz w:val="24"/>
                <w:szCs w:val="24"/>
              </w:rPr>
              <w:t xml:space="preserve">- информационная открытость деятельности ОО на всех уровнях системы образования; </w:t>
            </w:r>
          </w:p>
          <w:p w:rsidR="00D856D1" w:rsidRPr="0037058D" w:rsidRDefault="00D856D1" w:rsidP="00D856D1">
            <w:pPr>
              <w:widowControl w:val="0"/>
              <w:autoSpaceDE/>
              <w:autoSpaceDN/>
              <w:rPr>
                <w:sz w:val="24"/>
                <w:szCs w:val="24"/>
              </w:rPr>
            </w:pPr>
            <w:r w:rsidRPr="0037058D">
              <w:rPr>
                <w:sz w:val="24"/>
                <w:szCs w:val="24"/>
              </w:rPr>
              <w:t>- введение в практику деятельности ОО самооценки организации как эффективного инструмента внутренней оценки деятельности</w:t>
            </w:r>
          </w:p>
          <w:p w:rsidR="00645636" w:rsidRPr="0037058D" w:rsidRDefault="00645636" w:rsidP="00D856D1">
            <w:pPr>
              <w:widowControl w:val="0"/>
              <w:autoSpaceDE/>
              <w:autoSpaceDN/>
              <w:rPr>
                <w:sz w:val="24"/>
                <w:szCs w:val="24"/>
              </w:rPr>
            </w:pPr>
          </w:p>
          <w:p w:rsidR="00645636" w:rsidRPr="0037058D" w:rsidRDefault="00645636" w:rsidP="00D856D1">
            <w:pPr>
              <w:widowControl w:val="0"/>
              <w:autoSpaceDE/>
              <w:autoSpaceDN/>
              <w:rPr>
                <w:sz w:val="24"/>
                <w:szCs w:val="24"/>
              </w:rPr>
            </w:pPr>
          </w:p>
        </w:tc>
        <w:tc>
          <w:tcPr>
            <w:tcW w:w="2410" w:type="dxa"/>
            <w:gridSpan w:val="3"/>
          </w:tcPr>
          <w:p w:rsidR="00D856D1" w:rsidRPr="0037058D" w:rsidRDefault="00D856D1" w:rsidP="00D856D1">
            <w:pPr>
              <w:autoSpaceDE/>
              <w:autoSpaceDN/>
              <w:rPr>
                <w:sz w:val="24"/>
                <w:szCs w:val="24"/>
              </w:rPr>
            </w:pPr>
            <w:r w:rsidRPr="0037058D">
              <w:rPr>
                <w:sz w:val="24"/>
                <w:szCs w:val="24"/>
              </w:rPr>
              <w:lastRenderedPageBreak/>
              <w:t>- снижение качества работы системы образования из-за отсутствия эффективной и прозрачной внешней оценки образовательных достижений обучающихся и деятельности ОО;</w:t>
            </w:r>
          </w:p>
          <w:p w:rsidR="00D856D1" w:rsidRPr="0037058D" w:rsidRDefault="00D856D1" w:rsidP="00D856D1">
            <w:pPr>
              <w:autoSpaceDE/>
              <w:autoSpaceDN/>
              <w:rPr>
                <w:sz w:val="24"/>
                <w:szCs w:val="24"/>
              </w:rPr>
            </w:pPr>
            <w:r w:rsidRPr="0037058D">
              <w:rPr>
                <w:sz w:val="24"/>
                <w:szCs w:val="24"/>
              </w:rPr>
              <w:t>- реализация не в полной мере права выбора образовательных услуг обучающимися и их семьями</w:t>
            </w:r>
            <w:r w:rsidRPr="0037058D">
              <w:rPr>
                <w:sz w:val="24"/>
                <w:szCs w:val="24"/>
              </w:rPr>
              <w:br w:type="page"/>
            </w:r>
          </w:p>
          <w:p w:rsidR="00D856D1" w:rsidRPr="0037058D" w:rsidRDefault="00D856D1" w:rsidP="00D856D1">
            <w:pPr>
              <w:autoSpaceDE/>
              <w:autoSpaceDN/>
              <w:rPr>
                <w:sz w:val="24"/>
                <w:szCs w:val="24"/>
              </w:rPr>
            </w:pPr>
          </w:p>
          <w:p w:rsidR="00D856D1" w:rsidRPr="0037058D" w:rsidRDefault="00D856D1" w:rsidP="00D856D1">
            <w:pPr>
              <w:autoSpaceDE/>
              <w:autoSpaceDN/>
              <w:rPr>
                <w:sz w:val="24"/>
                <w:szCs w:val="24"/>
              </w:rPr>
            </w:pPr>
          </w:p>
        </w:tc>
        <w:tc>
          <w:tcPr>
            <w:tcW w:w="2553" w:type="dxa"/>
            <w:gridSpan w:val="2"/>
          </w:tcPr>
          <w:p w:rsidR="00D856D1" w:rsidRPr="0037058D" w:rsidRDefault="00D856D1" w:rsidP="00D856D1">
            <w:pPr>
              <w:autoSpaceDE/>
              <w:autoSpaceDN/>
              <w:rPr>
                <w:sz w:val="24"/>
                <w:szCs w:val="24"/>
              </w:rPr>
            </w:pPr>
            <w:r w:rsidRPr="0037058D">
              <w:rPr>
                <w:sz w:val="24"/>
                <w:szCs w:val="24"/>
              </w:rPr>
              <w:t>- количество уровней образования, на которых реализуются механизмы внешней оценки качества образования;</w:t>
            </w:r>
          </w:p>
          <w:p w:rsidR="00D856D1" w:rsidRPr="0037058D" w:rsidRDefault="00D856D1" w:rsidP="00D856D1">
            <w:pPr>
              <w:autoSpaceDE/>
              <w:autoSpaceDN/>
              <w:rPr>
                <w:sz w:val="24"/>
                <w:szCs w:val="24"/>
              </w:rPr>
            </w:pPr>
            <w:r w:rsidRPr="0037058D">
              <w:rPr>
                <w:sz w:val="24"/>
                <w:szCs w:val="24"/>
              </w:rPr>
              <w:t>- удельный вес количества ОО, обеспечивающих предоставление нормативно закрепленного перечня сведений о своей деятельности на официальных сайтах в сети Интернет, в общем количестве ОО</w:t>
            </w:r>
          </w:p>
          <w:p w:rsidR="00D856D1" w:rsidRPr="0037058D" w:rsidRDefault="00D856D1" w:rsidP="00D856D1">
            <w:pPr>
              <w:autoSpaceDE/>
              <w:autoSpaceDN/>
              <w:rPr>
                <w:sz w:val="24"/>
                <w:szCs w:val="24"/>
              </w:rPr>
            </w:pPr>
          </w:p>
        </w:tc>
      </w:tr>
      <w:tr w:rsidR="00D856D1" w:rsidRPr="0037058D" w:rsidTr="00741AF4">
        <w:tc>
          <w:tcPr>
            <w:tcW w:w="16480" w:type="dxa"/>
            <w:gridSpan w:val="21"/>
            <w:noWrap/>
          </w:tcPr>
          <w:p w:rsidR="00D856D1" w:rsidRPr="0037058D" w:rsidRDefault="00D856D1" w:rsidP="00D856D1">
            <w:pPr>
              <w:adjustRightInd w:val="0"/>
              <w:ind w:left="720"/>
              <w:jc w:val="center"/>
              <w:rPr>
                <w:b/>
                <w:bCs/>
                <w:sz w:val="24"/>
                <w:szCs w:val="24"/>
                <w:u w:val="single"/>
              </w:rPr>
            </w:pPr>
          </w:p>
          <w:p w:rsidR="00D856D1" w:rsidRPr="0037058D" w:rsidRDefault="00D856D1" w:rsidP="00D856D1">
            <w:pPr>
              <w:adjustRightInd w:val="0"/>
              <w:ind w:left="720"/>
              <w:jc w:val="center"/>
              <w:rPr>
                <w:b/>
                <w:bCs/>
                <w:sz w:val="28"/>
                <w:szCs w:val="28"/>
              </w:rPr>
            </w:pPr>
            <w:r w:rsidRPr="0037058D">
              <w:rPr>
                <w:b/>
                <w:bCs/>
                <w:sz w:val="28"/>
                <w:szCs w:val="28"/>
              </w:rPr>
              <w:t xml:space="preserve">Подпрограмма № 3  «Совершенствование организации  питания   в образовательных организациях </w:t>
            </w:r>
          </w:p>
          <w:p w:rsidR="00D856D1" w:rsidRPr="0037058D" w:rsidRDefault="00D856D1" w:rsidP="00D856D1">
            <w:pPr>
              <w:adjustRightInd w:val="0"/>
              <w:ind w:left="720"/>
              <w:jc w:val="center"/>
              <w:rPr>
                <w:b/>
                <w:bCs/>
                <w:sz w:val="24"/>
                <w:szCs w:val="24"/>
                <w:u w:val="single"/>
              </w:rPr>
            </w:pPr>
            <w:r w:rsidRPr="0037058D">
              <w:rPr>
                <w:b/>
                <w:bCs/>
                <w:sz w:val="28"/>
                <w:szCs w:val="28"/>
              </w:rPr>
              <w:t>Кувандыкского городского округа на  2019-2024 годы»</w:t>
            </w:r>
          </w:p>
        </w:tc>
      </w:tr>
      <w:tr w:rsidR="00D856D1" w:rsidRPr="0037058D" w:rsidTr="00741AF4">
        <w:trPr>
          <w:gridAfter w:val="1"/>
          <w:wAfter w:w="34" w:type="dxa"/>
        </w:trPr>
        <w:tc>
          <w:tcPr>
            <w:tcW w:w="586" w:type="dxa"/>
            <w:noWrap/>
          </w:tcPr>
          <w:p w:rsidR="00D856D1" w:rsidRPr="0037058D" w:rsidRDefault="00D856D1" w:rsidP="00D856D1">
            <w:pPr>
              <w:widowControl w:val="0"/>
              <w:autoSpaceDE/>
              <w:autoSpaceDN/>
              <w:jc w:val="center"/>
              <w:rPr>
                <w:sz w:val="24"/>
                <w:szCs w:val="24"/>
              </w:rPr>
            </w:pPr>
            <w:r w:rsidRPr="0037058D">
              <w:rPr>
                <w:sz w:val="24"/>
                <w:szCs w:val="24"/>
              </w:rPr>
              <w:t>3.</w:t>
            </w:r>
          </w:p>
        </w:tc>
        <w:tc>
          <w:tcPr>
            <w:tcW w:w="2949" w:type="dxa"/>
            <w:gridSpan w:val="2"/>
          </w:tcPr>
          <w:p w:rsidR="00D856D1" w:rsidRPr="0037058D" w:rsidRDefault="00D856D1" w:rsidP="00D856D1">
            <w:pPr>
              <w:autoSpaceDE/>
              <w:autoSpaceDN/>
              <w:jc w:val="both"/>
              <w:rPr>
                <w:bCs/>
                <w:sz w:val="24"/>
                <w:szCs w:val="24"/>
                <w:u w:val="single"/>
              </w:rPr>
            </w:pPr>
            <w:r w:rsidRPr="0037058D">
              <w:rPr>
                <w:b/>
                <w:bCs/>
                <w:sz w:val="24"/>
                <w:szCs w:val="24"/>
                <w:u w:val="single"/>
              </w:rPr>
              <w:t>Основное мероприятие 3.1.</w:t>
            </w:r>
          </w:p>
          <w:p w:rsidR="00D856D1" w:rsidRPr="0037058D" w:rsidRDefault="00D856D1" w:rsidP="00D856D1">
            <w:pPr>
              <w:autoSpaceDE/>
              <w:autoSpaceDN/>
              <w:jc w:val="both"/>
              <w:rPr>
                <w:bCs/>
                <w:sz w:val="24"/>
                <w:szCs w:val="24"/>
              </w:rPr>
            </w:pPr>
            <w:r w:rsidRPr="0037058D">
              <w:rPr>
                <w:bCs/>
                <w:sz w:val="24"/>
                <w:szCs w:val="24"/>
              </w:rPr>
              <w:t>Дополнительное финансовое обеспечение мероприятий по организации питания детей в образовательных организациях Кувандыкского городского округа Оренбургской области на 2019-2024 годы</w:t>
            </w:r>
          </w:p>
          <w:p w:rsidR="00D856D1" w:rsidRPr="0037058D" w:rsidRDefault="00D856D1" w:rsidP="00D856D1">
            <w:pPr>
              <w:autoSpaceDE/>
              <w:autoSpaceDN/>
              <w:jc w:val="both"/>
              <w:rPr>
                <w:bCs/>
                <w:sz w:val="24"/>
                <w:szCs w:val="24"/>
              </w:rPr>
            </w:pPr>
          </w:p>
          <w:p w:rsidR="00D856D1" w:rsidRPr="0037058D" w:rsidRDefault="00D856D1" w:rsidP="00D856D1">
            <w:pPr>
              <w:autoSpaceDE/>
              <w:autoSpaceDN/>
              <w:jc w:val="both"/>
              <w:rPr>
                <w:sz w:val="24"/>
                <w:szCs w:val="24"/>
                <w:u w:val="single"/>
              </w:rPr>
            </w:pPr>
          </w:p>
        </w:tc>
        <w:tc>
          <w:tcPr>
            <w:tcW w:w="2134" w:type="dxa"/>
            <w:gridSpan w:val="5"/>
          </w:tcPr>
          <w:p w:rsidR="00D856D1" w:rsidRPr="0037058D" w:rsidRDefault="00D856D1" w:rsidP="00D856D1">
            <w:pPr>
              <w:adjustRightInd w:val="0"/>
              <w:ind w:left="5" w:right="158"/>
              <w:jc w:val="both"/>
              <w:rPr>
                <w:sz w:val="24"/>
                <w:szCs w:val="24"/>
              </w:rPr>
            </w:pPr>
            <w:r w:rsidRPr="0037058D">
              <w:rPr>
                <w:sz w:val="24"/>
                <w:szCs w:val="24"/>
              </w:rPr>
              <w:t xml:space="preserve">Управление </w:t>
            </w:r>
          </w:p>
          <w:p w:rsidR="00D856D1" w:rsidRPr="0037058D" w:rsidRDefault="00D856D1" w:rsidP="00D856D1">
            <w:pPr>
              <w:adjustRightInd w:val="0"/>
              <w:ind w:left="5" w:right="158"/>
              <w:jc w:val="both"/>
              <w:rPr>
                <w:sz w:val="24"/>
                <w:szCs w:val="24"/>
              </w:rPr>
            </w:pPr>
            <w:r w:rsidRPr="0037058D">
              <w:rPr>
                <w:sz w:val="24"/>
                <w:szCs w:val="24"/>
              </w:rPr>
              <w:t xml:space="preserve">образования </w:t>
            </w:r>
          </w:p>
        </w:tc>
        <w:tc>
          <w:tcPr>
            <w:tcW w:w="1127" w:type="dxa"/>
            <w:gridSpan w:val="2"/>
          </w:tcPr>
          <w:p w:rsidR="00D856D1" w:rsidRPr="0037058D" w:rsidRDefault="00D856D1" w:rsidP="00D856D1">
            <w:pPr>
              <w:adjustRightInd w:val="0"/>
              <w:jc w:val="both"/>
              <w:rPr>
                <w:sz w:val="24"/>
                <w:szCs w:val="24"/>
              </w:rPr>
            </w:pPr>
            <w:r w:rsidRPr="0037058D">
              <w:rPr>
                <w:sz w:val="24"/>
                <w:szCs w:val="24"/>
              </w:rPr>
              <w:t xml:space="preserve">2019 </w:t>
            </w:r>
          </w:p>
        </w:tc>
        <w:tc>
          <w:tcPr>
            <w:tcW w:w="1286" w:type="dxa"/>
          </w:tcPr>
          <w:p w:rsidR="00D856D1" w:rsidRPr="0037058D" w:rsidRDefault="00D856D1" w:rsidP="00D856D1">
            <w:pPr>
              <w:widowControl w:val="0"/>
              <w:autoSpaceDE/>
              <w:autoSpaceDN/>
              <w:rPr>
                <w:sz w:val="24"/>
                <w:szCs w:val="24"/>
              </w:rPr>
            </w:pPr>
            <w:r w:rsidRPr="0037058D">
              <w:rPr>
                <w:sz w:val="24"/>
                <w:szCs w:val="24"/>
              </w:rPr>
              <w:t xml:space="preserve">2024 </w:t>
            </w:r>
          </w:p>
        </w:tc>
        <w:tc>
          <w:tcPr>
            <w:tcW w:w="3117" w:type="dxa"/>
            <w:gridSpan w:val="2"/>
          </w:tcPr>
          <w:p w:rsidR="00D856D1" w:rsidRPr="0037058D" w:rsidRDefault="00D856D1" w:rsidP="00D856D1">
            <w:pPr>
              <w:adjustRightInd w:val="0"/>
              <w:ind w:firstLine="5"/>
              <w:jc w:val="both"/>
              <w:rPr>
                <w:sz w:val="24"/>
                <w:szCs w:val="24"/>
              </w:rPr>
            </w:pPr>
            <w:r w:rsidRPr="0037058D">
              <w:rPr>
                <w:sz w:val="24"/>
                <w:szCs w:val="24"/>
              </w:rPr>
              <w:t>- повышение эффективности системы организации школь</w:t>
            </w:r>
            <w:r w:rsidRPr="0037058D">
              <w:rPr>
                <w:sz w:val="24"/>
                <w:szCs w:val="24"/>
              </w:rPr>
              <w:softHyphen/>
              <w:t>ного питания,  доступности горячего питания для широ</w:t>
            </w:r>
            <w:r w:rsidRPr="0037058D">
              <w:rPr>
                <w:sz w:val="24"/>
                <w:szCs w:val="24"/>
              </w:rPr>
              <w:softHyphen/>
              <w:t xml:space="preserve">кого контингента обучающихся; </w:t>
            </w:r>
          </w:p>
          <w:p w:rsidR="00D856D1" w:rsidRPr="0037058D" w:rsidRDefault="00D856D1" w:rsidP="00D856D1">
            <w:pPr>
              <w:adjustRightInd w:val="0"/>
              <w:ind w:firstLine="5"/>
              <w:jc w:val="both"/>
              <w:rPr>
                <w:sz w:val="24"/>
                <w:szCs w:val="24"/>
              </w:rPr>
            </w:pPr>
            <w:r w:rsidRPr="0037058D">
              <w:rPr>
                <w:sz w:val="24"/>
                <w:szCs w:val="24"/>
              </w:rPr>
              <w:t>- увеличение охвата горячим питанием обучающихся  ОО</w:t>
            </w:r>
          </w:p>
          <w:p w:rsidR="00D856D1" w:rsidRPr="0037058D" w:rsidRDefault="00D856D1" w:rsidP="00D856D1">
            <w:pPr>
              <w:adjustRightInd w:val="0"/>
              <w:ind w:firstLine="5"/>
              <w:jc w:val="both"/>
              <w:rPr>
                <w:sz w:val="24"/>
                <w:szCs w:val="24"/>
              </w:rPr>
            </w:pPr>
          </w:p>
        </w:tc>
        <w:tc>
          <w:tcPr>
            <w:tcW w:w="2552" w:type="dxa"/>
            <w:gridSpan w:val="5"/>
          </w:tcPr>
          <w:p w:rsidR="00D856D1" w:rsidRPr="0037058D" w:rsidRDefault="00D856D1" w:rsidP="00D856D1">
            <w:pPr>
              <w:adjustRightInd w:val="0"/>
              <w:ind w:firstLine="10"/>
              <w:jc w:val="both"/>
              <w:rPr>
                <w:sz w:val="24"/>
                <w:szCs w:val="24"/>
              </w:rPr>
            </w:pPr>
            <w:r w:rsidRPr="0037058D">
              <w:rPr>
                <w:sz w:val="24"/>
                <w:szCs w:val="24"/>
              </w:rPr>
              <w:t>- снижение доступности горячего питания для широкого контингента обучающихся;</w:t>
            </w:r>
          </w:p>
          <w:p w:rsidR="00D856D1" w:rsidRPr="0037058D" w:rsidRDefault="00D856D1" w:rsidP="00D856D1">
            <w:pPr>
              <w:adjustRightInd w:val="0"/>
              <w:ind w:firstLine="10"/>
              <w:jc w:val="both"/>
              <w:rPr>
                <w:sz w:val="24"/>
                <w:szCs w:val="24"/>
              </w:rPr>
            </w:pPr>
          </w:p>
          <w:p w:rsidR="00D856D1" w:rsidRPr="0037058D" w:rsidRDefault="00D856D1" w:rsidP="00D856D1">
            <w:pPr>
              <w:adjustRightInd w:val="0"/>
              <w:ind w:firstLine="10"/>
              <w:jc w:val="both"/>
              <w:rPr>
                <w:sz w:val="24"/>
                <w:szCs w:val="24"/>
              </w:rPr>
            </w:pPr>
          </w:p>
          <w:p w:rsidR="00D856D1" w:rsidRPr="0037058D" w:rsidRDefault="00D856D1" w:rsidP="00D856D1">
            <w:pPr>
              <w:adjustRightInd w:val="0"/>
              <w:ind w:firstLine="10"/>
              <w:jc w:val="both"/>
              <w:rPr>
                <w:sz w:val="24"/>
                <w:szCs w:val="24"/>
              </w:rPr>
            </w:pPr>
            <w:r w:rsidRPr="0037058D">
              <w:rPr>
                <w:sz w:val="24"/>
                <w:szCs w:val="24"/>
              </w:rPr>
              <w:t>- риск сниже</w:t>
            </w:r>
            <w:r w:rsidRPr="0037058D">
              <w:rPr>
                <w:sz w:val="24"/>
                <w:szCs w:val="24"/>
              </w:rPr>
              <w:softHyphen/>
              <w:t>ния качества питания из-за  отсутствия кад</w:t>
            </w:r>
            <w:r w:rsidRPr="0037058D">
              <w:rPr>
                <w:sz w:val="24"/>
                <w:szCs w:val="24"/>
              </w:rPr>
              <w:softHyphen/>
              <w:t>ров, квалифицирован</w:t>
            </w:r>
            <w:r w:rsidRPr="0037058D">
              <w:rPr>
                <w:sz w:val="24"/>
                <w:szCs w:val="24"/>
              </w:rPr>
              <w:softHyphen/>
              <w:t>ных для работы на со</w:t>
            </w:r>
            <w:r w:rsidRPr="0037058D">
              <w:rPr>
                <w:sz w:val="24"/>
                <w:szCs w:val="24"/>
              </w:rPr>
              <w:softHyphen/>
              <w:t>временном оборудова</w:t>
            </w:r>
            <w:r w:rsidRPr="0037058D">
              <w:rPr>
                <w:sz w:val="24"/>
                <w:szCs w:val="24"/>
              </w:rPr>
              <w:softHyphen/>
              <w:t>нии</w:t>
            </w:r>
          </w:p>
        </w:tc>
        <w:tc>
          <w:tcPr>
            <w:tcW w:w="2695" w:type="dxa"/>
            <w:gridSpan w:val="2"/>
          </w:tcPr>
          <w:p w:rsidR="00D856D1" w:rsidRPr="0037058D" w:rsidRDefault="00D856D1" w:rsidP="00D856D1">
            <w:pPr>
              <w:adjustRightInd w:val="0"/>
              <w:jc w:val="both"/>
              <w:rPr>
                <w:sz w:val="24"/>
                <w:szCs w:val="24"/>
              </w:rPr>
            </w:pPr>
            <w:r w:rsidRPr="0037058D">
              <w:rPr>
                <w:sz w:val="24"/>
                <w:szCs w:val="24"/>
              </w:rPr>
              <w:t>- увеличение охвата горячим питанием обучающихся   ОО до 100 %</w:t>
            </w: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tc>
      </w:tr>
      <w:tr w:rsidR="00D856D1" w:rsidRPr="0037058D" w:rsidTr="00741AF4">
        <w:trPr>
          <w:gridAfter w:val="1"/>
          <w:wAfter w:w="34" w:type="dxa"/>
        </w:trPr>
        <w:tc>
          <w:tcPr>
            <w:tcW w:w="586" w:type="dxa"/>
            <w:noWrap/>
          </w:tcPr>
          <w:p w:rsidR="00D856D1" w:rsidRPr="0037058D" w:rsidRDefault="00D856D1" w:rsidP="00D856D1">
            <w:pPr>
              <w:widowControl w:val="0"/>
              <w:autoSpaceDE/>
              <w:autoSpaceDN/>
              <w:jc w:val="center"/>
              <w:rPr>
                <w:sz w:val="24"/>
                <w:szCs w:val="24"/>
              </w:rPr>
            </w:pPr>
          </w:p>
        </w:tc>
        <w:tc>
          <w:tcPr>
            <w:tcW w:w="2949" w:type="dxa"/>
            <w:gridSpan w:val="2"/>
          </w:tcPr>
          <w:p w:rsidR="00D856D1" w:rsidRPr="0037058D" w:rsidRDefault="00D856D1" w:rsidP="00D856D1">
            <w:pPr>
              <w:autoSpaceDE/>
              <w:autoSpaceDN/>
              <w:jc w:val="both"/>
              <w:rPr>
                <w:sz w:val="24"/>
                <w:szCs w:val="24"/>
              </w:rPr>
            </w:pPr>
            <w:r w:rsidRPr="0037058D">
              <w:rPr>
                <w:b/>
                <w:sz w:val="24"/>
                <w:szCs w:val="24"/>
              </w:rPr>
              <w:t>Мероприятие 3.1.1</w:t>
            </w:r>
            <w:r w:rsidRPr="0037058D">
              <w:rPr>
                <w:sz w:val="24"/>
                <w:szCs w:val="24"/>
              </w:rPr>
              <w:t xml:space="preserve">. </w:t>
            </w:r>
          </w:p>
          <w:p w:rsidR="00D856D1" w:rsidRPr="0037058D" w:rsidRDefault="00D856D1" w:rsidP="00D856D1">
            <w:pPr>
              <w:autoSpaceDE/>
              <w:autoSpaceDN/>
              <w:jc w:val="both"/>
              <w:rPr>
                <w:sz w:val="24"/>
                <w:szCs w:val="24"/>
              </w:rPr>
            </w:pPr>
            <w:r w:rsidRPr="0037058D">
              <w:rPr>
                <w:sz w:val="24"/>
                <w:szCs w:val="24"/>
              </w:rPr>
              <w:t xml:space="preserve">Дополнительное финансовое обеспечение мероприятий по организации питания детей   в дошкольных образовательных организациях </w:t>
            </w:r>
            <w:r w:rsidRPr="0037058D">
              <w:rPr>
                <w:bCs/>
                <w:sz w:val="24"/>
                <w:szCs w:val="24"/>
              </w:rPr>
              <w:t>Кувандыкского городского округа Оренбургской области на 2019-2024 годы</w:t>
            </w:r>
          </w:p>
          <w:p w:rsidR="00D856D1" w:rsidRPr="0037058D" w:rsidRDefault="00D856D1" w:rsidP="00D856D1">
            <w:pPr>
              <w:autoSpaceDE/>
              <w:autoSpaceDN/>
              <w:jc w:val="both"/>
              <w:rPr>
                <w:sz w:val="24"/>
                <w:szCs w:val="24"/>
              </w:rPr>
            </w:pPr>
          </w:p>
        </w:tc>
        <w:tc>
          <w:tcPr>
            <w:tcW w:w="2134" w:type="dxa"/>
            <w:gridSpan w:val="5"/>
          </w:tcPr>
          <w:p w:rsidR="00D856D1" w:rsidRPr="0037058D" w:rsidRDefault="00D856D1" w:rsidP="00D856D1">
            <w:pPr>
              <w:adjustRightInd w:val="0"/>
              <w:ind w:left="5" w:right="158"/>
              <w:jc w:val="both"/>
              <w:rPr>
                <w:sz w:val="24"/>
                <w:szCs w:val="24"/>
              </w:rPr>
            </w:pPr>
            <w:r w:rsidRPr="0037058D">
              <w:rPr>
                <w:sz w:val="24"/>
                <w:szCs w:val="24"/>
              </w:rPr>
              <w:t xml:space="preserve">Управление </w:t>
            </w:r>
          </w:p>
          <w:p w:rsidR="00D856D1" w:rsidRPr="0037058D" w:rsidRDefault="00D856D1" w:rsidP="00D856D1">
            <w:pPr>
              <w:adjustRightInd w:val="0"/>
              <w:ind w:left="5" w:right="158"/>
              <w:jc w:val="both"/>
              <w:rPr>
                <w:sz w:val="24"/>
                <w:szCs w:val="24"/>
              </w:rPr>
            </w:pPr>
            <w:r w:rsidRPr="0037058D">
              <w:rPr>
                <w:sz w:val="24"/>
                <w:szCs w:val="24"/>
              </w:rPr>
              <w:t xml:space="preserve">образования </w:t>
            </w:r>
          </w:p>
        </w:tc>
        <w:tc>
          <w:tcPr>
            <w:tcW w:w="1127" w:type="dxa"/>
            <w:gridSpan w:val="2"/>
          </w:tcPr>
          <w:p w:rsidR="00D856D1" w:rsidRPr="0037058D" w:rsidRDefault="00D856D1" w:rsidP="00D856D1">
            <w:pPr>
              <w:adjustRightInd w:val="0"/>
              <w:jc w:val="both"/>
              <w:rPr>
                <w:sz w:val="24"/>
                <w:szCs w:val="24"/>
              </w:rPr>
            </w:pPr>
            <w:r w:rsidRPr="0037058D">
              <w:rPr>
                <w:sz w:val="24"/>
                <w:szCs w:val="24"/>
              </w:rPr>
              <w:t xml:space="preserve">2019 </w:t>
            </w:r>
          </w:p>
        </w:tc>
        <w:tc>
          <w:tcPr>
            <w:tcW w:w="1286" w:type="dxa"/>
          </w:tcPr>
          <w:p w:rsidR="00D856D1" w:rsidRPr="0037058D" w:rsidRDefault="00D856D1" w:rsidP="00D856D1">
            <w:pPr>
              <w:widowControl w:val="0"/>
              <w:autoSpaceDE/>
              <w:autoSpaceDN/>
              <w:rPr>
                <w:sz w:val="24"/>
                <w:szCs w:val="24"/>
              </w:rPr>
            </w:pPr>
            <w:r w:rsidRPr="0037058D">
              <w:rPr>
                <w:sz w:val="24"/>
                <w:szCs w:val="24"/>
              </w:rPr>
              <w:t xml:space="preserve">2024 </w:t>
            </w:r>
          </w:p>
        </w:tc>
        <w:tc>
          <w:tcPr>
            <w:tcW w:w="3117" w:type="dxa"/>
            <w:gridSpan w:val="2"/>
          </w:tcPr>
          <w:p w:rsidR="00D856D1" w:rsidRPr="0037058D" w:rsidRDefault="00D856D1" w:rsidP="00D856D1">
            <w:pPr>
              <w:widowControl w:val="0"/>
              <w:autoSpaceDE/>
              <w:autoSpaceDN/>
              <w:spacing w:line="228" w:lineRule="auto"/>
              <w:rPr>
                <w:sz w:val="24"/>
                <w:szCs w:val="24"/>
              </w:rPr>
            </w:pPr>
            <w:r w:rsidRPr="0037058D">
              <w:rPr>
                <w:sz w:val="24"/>
                <w:szCs w:val="24"/>
              </w:rPr>
              <w:t xml:space="preserve">- улучшение качества питания, обеспечение его безопасности, сбалансированности; </w:t>
            </w:r>
          </w:p>
          <w:p w:rsidR="00D856D1" w:rsidRPr="0037058D" w:rsidRDefault="00D856D1" w:rsidP="00D856D1">
            <w:pPr>
              <w:adjustRightInd w:val="0"/>
              <w:ind w:firstLine="5"/>
              <w:jc w:val="both"/>
              <w:rPr>
                <w:sz w:val="24"/>
                <w:szCs w:val="24"/>
              </w:rPr>
            </w:pPr>
            <w:r w:rsidRPr="0037058D">
              <w:rPr>
                <w:sz w:val="24"/>
                <w:szCs w:val="24"/>
              </w:rPr>
              <w:t>- повышение эффективности системы организации питания</w:t>
            </w:r>
          </w:p>
        </w:tc>
        <w:tc>
          <w:tcPr>
            <w:tcW w:w="2552" w:type="dxa"/>
            <w:gridSpan w:val="5"/>
          </w:tcPr>
          <w:p w:rsidR="00D856D1" w:rsidRPr="0037058D" w:rsidRDefault="00D856D1" w:rsidP="00D856D1">
            <w:pPr>
              <w:adjustRightInd w:val="0"/>
              <w:ind w:firstLine="10"/>
              <w:jc w:val="both"/>
              <w:rPr>
                <w:sz w:val="24"/>
                <w:szCs w:val="24"/>
              </w:rPr>
            </w:pPr>
            <w:r w:rsidRPr="0037058D">
              <w:rPr>
                <w:sz w:val="24"/>
                <w:szCs w:val="24"/>
              </w:rPr>
              <w:t>- риск сниже</w:t>
            </w:r>
            <w:r w:rsidRPr="0037058D">
              <w:rPr>
                <w:sz w:val="24"/>
                <w:szCs w:val="24"/>
              </w:rPr>
              <w:softHyphen/>
              <w:t>ния качества питания из-за  отсутствия кад</w:t>
            </w:r>
            <w:r w:rsidRPr="0037058D">
              <w:rPr>
                <w:sz w:val="24"/>
                <w:szCs w:val="24"/>
              </w:rPr>
              <w:softHyphen/>
              <w:t>ров, квалифицирован</w:t>
            </w:r>
            <w:r w:rsidRPr="0037058D">
              <w:rPr>
                <w:sz w:val="24"/>
                <w:szCs w:val="24"/>
              </w:rPr>
              <w:softHyphen/>
              <w:t>ных для работы на со</w:t>
            </w:r>
            <w:r w:rsidRPr="0037058D">
              <w:rPr>
                <w:sz w:val="24"/>
                <w:szCs w:val="24"/>
              </w:rPr>
              <w:softHyphen/>
              <w:t>временном оборудова</w:t>
            </w:r>
            <w:r w:rsidRPr="0037058D">
              <w:rPr>
                <w:sz w:val="24"/>
                <w:szCs w:val="24"/>
              </w:rPr>
              <w:softHyphen/>
              <w:t>нии</w:t>
            </w:r>
          </w:p>
        </w:tc>
        <w:tc>
          <w:tcPr>
            <w:tcW w:w="2695" w:type="dxa"/>
            <w:gridSpan w:val="2"/>
          </w:tcPr>
          <w:p w:rsidR="00D856D1" w:rsidRPr="0037058D" w:rsidRDefault="00D856D1" w:rsidP="00D856D1">
            <w:pPr>
              <w:adjustRightInd w:val="0"/>
              <w:jc w:val="both"/>
              <w:rPr>
                <w:sz w:val="24"/>
                <w:szCs w:val="24"/>
              </w:rPr>
            </w:pPr>
            <w:r w:rsidRPr="0037058D">
              <w:rPr>
                <w:sz w:val="24"/>
                <w:szCs w:val="24"/>
              </w:rPr>
              <w:t>- улучшение качества питания в ДОО округа</w:t>
            </w:r>
          </w:p>
        </w:tc>
      </w:tr>
      <w:tr w:rsidR="00D856D1" w:rsidRPr="0037058D" w:rsidTr="00741AF4">
        <w:trPr>
          <w:gridAfter w:val="1"/>
          <w:wAfter w:w="34" w:type="dxa"/>
        </w:trPr>
        <w:tc>
          <w:tcPr>
            <w:tcW w:w="586" w:type="dxa"/>
            <w:noWrap/>
          </w:tcPr>
          <w:p w:rsidR="00D856D1" w:rsidRPr="0037058D" w:rsidRDefault="00D856D1" w:rsidP="00D856D1">
            <w:pPr>
              <w:widowControl w:val="0"/>
              <w:autoSpaceDE/>
              <w:autoSpaceDN/>
              <w:jc w:val="center"/>
              <w:rPr>
                <w:sz w:val="24"/>
                <w:szCs w:val="24"/>
              </w:rPr>
            </w:pPr>
          </w:p>
        </w:tc>
        <w:tc>
          <w:tcPr>
            <w:tcW w:w="2949" w:type="dxa"/>
            <w:gridSpan w:val="2"/>
          </w:tcPr>
          <w:p w:rsidR="00D856D1" w:rsidRPr="0037058D" w:rsidRDefault="00D856D1" w:rsidP="00D856D1">
            <w:pPr>
              <w:autoSpaceDE/>
              <w:autoSpaceDN/>
              <w:jc w:val="both"/>
              <w:rPr>
                <w:sz w:val="24"/>
                <w:szCs w:val="24"/>
              </w:rPr>
            </w:pPr>
            <w:r w:rsidRPr="0037058D">
              <w:rPr>
                <w:b/>
                <w:sz w:val="24"/>
                <w:szCs w:val="24"/>
              </w:rPr>
              <w:t>Мероприятие 3.1.2.</w:t>
            </w:r>
          </w:p>
          <w:p w:rsidR="00D856D1" w:rsidRPr="0037058D" w:rsidRDefault="00D856D1" w:rsidP="00D856D1">
            <w:pPr>
              <w:autoSpaceDE/>
              <w:autoSpaceDN/>
              <w:jc w:val="both"/>
              <w:rPr>
                <w:sz w:val="24"/>
                <w:szCs w:val="24"/>
              </w:rPr>
            </w:pPr>
            <w:r w:rsidRPr="0037058D">
              <w:rPr>
                <w:sz w:val="24"/>
                <w:szCs w:val="24"/>
              </w:rPr>
              <w:t xml:space="preserve">Дополнительное финансовое обеспечение мероприятий по организации питания детей   учащихся в интернатах при сельских школах  Кувандыкского городского округа </w:t>
            </w:r>
            <w:r w:rsidRPr="0037058D">
              <w:rPr>
                <w:bCs/>
                <w:sz w:val="24"/>
                <w:szCs w:val="24"/>
              </w:rPr>
              <w:t>Оренбургской области на 2019-2024 годы</w:t>
            </w:r>
          </w:p>
        </w:tc>
        <w:tc>
          <w:tcPr>
            <w:tcW w:w="2134" w:type="dxa"/>
            <w:gridSpan w:val="5"/>
          </w:tcPr>
          <w:p w:rsidR="00D856D1" w:rsidRPr="0037058D" w:rsidRDefault="00D856D1" w:rsidP="00D856D1">
            <w:pPr>
              <w:adjustRightInd w:val="0"/>
              <w:ind w:left="5" w:right="158"/>
              <w:jc w:val="both"/>
              <w:rPr>
                <w:sz w:val="24"/>
                <w:szCs w:val="24"/>
              </w:rPr>
            </w:pPr>
            <w:r w:rsidRPr="0037058D">
              <w:rPr>
                <w:sz w:val="24"/>
                <w:szCs w:val="24"/>
              </w:rPr>
              <w:t xml:space="preserve">Управление </w:t>
            </w:r>
          </w:p>
          <w:p w:rsidR="00D856D1" w:rsidRPr="0037058D" w:rsidRDefault="00D856D1" w:rsidP="00D856D1">
            <w:pPr>
              <w:adjustRightInd w:val="0"/>
              <w:ind w:left="5" w:right="158"/>
              <w:jc w:val="both"/>
              <w:rPr>
                <w:sz w:val="24"/>
                <w:szCs w:val="24"/>
              </w:rPr>
            </w:pPr>
            <w:r w:rsidRPr="0037058D">
              <w:rPr>
                <w:sz w:val="24"/>
                <w:szCs w:val="24"/>
              </w:rPr>
              <w:t xml:space="preserve">образования </w:t>
            </w:r>
          </w:p>
        </w:tc>
        <w:tc>
          <w:tcPr>
            <w:tcW w:w="1127" w:type="dxa"/>
            <w:gridSpan w:val="2"/>
          </w:tcPr>
          <w:p w:rsidR="00D856D1" w:rsidRPr="0037058D" w:rsidRDefault="00D856D1" w:rsidP="00D856D1">
            <w:pPr>
              <w:adjustRightInd w:val="0"/>
              <w:jc w:val="both"/>
              <w:rPr>
                <w:sz w:val="24"/>
                <w:szCs w:val="24"/>
              </w:rPr>
            </w:pPr>
            <w:r w:rsidRPr="0037058D">
              <w:rPr>
                <w:sz w:val="24"/>
                <w:szCs w:val="24"/>
              </w:rPr>
              <w:t xml:space="preserve">2019 </w:t>
            </w:r>
          </w:p>
        </w:tc>
        <w:tc>
          <w:tcPr>
            <w:tcW w:w="1286" w:type="dxa"/>
          </w:tcPr>
          <w:p w:rsidR="00D856D1" w:rsidRPr="0037058D" w:rsidRDefault="00D856D1" w:rsidP="00D856D1">
            <w:pPr>
              <w:widowControl w:val="0"/>
              <w:autoSpaceDE/>
              <w:autoSpaceDN/>
              <w:rPr>
                <w:sz w:val="24"/>
                <w:szCs w:val="24"/>
              </w:rPr>
            </w:pPr>
            <w:r w:rsidRPr="0037058D">
              <w:rPr>
                <w:sz w:val="24"/>
                <w:szCs w:val="24"/>
              </w:rPr>
              <w:t xml:space="preserve">2024 </w:t>
            </w:r>
          </w:p>
        </w:tc>
        <w:tc>
          <w:tcPr>
            <w:tcW w:w="3117" w:type="dxa"/>
            <w:gridSpan w:val="2"/>
          </w:tcPr>
          <w:p w:rsidR="00D856D1" w:rsidRPr="0037058D" w:rsidRDefault="00D856D1" w:rsidP="00D856D1">
            <w:pPr>
              <w:widowControl w:val="0"/>
              <w:autoSpaceDE/>
              <w:autoSpaceDN/>
              <w:spacing w:line="228" w:lineRule="auto"/>
              <w:rPr>
                <w:sz w:val="24"/>
                <w:szCs w:val="24"/>
              </w:rPr>
            </w:pPr>
            <w:r w:rsidRPr="0037058D">
              <w:rPr>
                <w:sz w:val="24"/>
                <w:szCs w:val="24"/>
              </w:rPr>
              <w:t xml:space="preserve">- улучшение качества питания, обеспечение его безопасности, сбалансированности; </w:t>
            </w:r>
          </w:p>
          <w:p w:rsidR="00D856D1" w:rsidRPr="0037058D" w:rsidRDefault="00D856D1" w:rsidP="00D856D1">
            <w:pPr>
              <w:widowControl w:val="0"/>
              <w:autoSpaceDE/>
              <w:autoSpaceDN/>
              <w:spacing w:line="228" w:lineRule="auto"/>
              <w:rPr>
                <w:sz w:val="24"/>
                <w:szCs w:val="24"/>
              </w:rPr>
            </w:pPr>
            <w:r w:rsidRPr="0037058D">
              <w:rPr>
                <w:sz w:val="24"/>
                <w:szCs w:val="24"/>
              </w:rPr>
              <w:t xml:space="preserve">- позитивная динамика удовлетворенности детей  качеством  питания; </w:t>
            </w:r>
          </w:p>
          <w:p w:rsidR="00D856D1" w:rsidRPr="0037058D" w:rsidRDefault="00D856D1" w:rsidP="00D856D1">
            <w:pPr>
              <w:widowControl w:val="0"/>
              <w:autoSpaceDE/>
              <w:autoSpaceDN/>
              <w:spacing w:line="228" w:lineRule="auto"/>
              <w:rPr>
                <w:sz w:val="24"/>
                <w:szCs w:val="24"/>
              </w:rPr>
            </w:pPr>
            <w:r w:rsidRPr="0037058D">
              <w:rPr>
                <w:sz w:val="24"/>
                <w:szCs w:val="24"/>
              </w:rPr>
              <w:t>- сохранение и укрепление здоровья детей ОО</w:t>
            </w:r>
          </w:p>
        </w:tc>
        <w:tc>
          <w:tcPr>
            <w:tcW w:w="2552" w:type="dxa"/>
            <w:gridSpan w:val="5"/>
          </w:tcPr>
          <w:p w:rsidR="00D856D1" w:rsidRPr="0037058D" w:rsidRDefault="00D856D1" w:rsidP="00D856D1">
            <w:pPr>
              <w:widowControl w:val="0"/>
              <w:autoSpaceDE/>
              <w:autoSpaceDN/>
              <w:spacing w:line="228" w:lineRule="auto"/>
              <w:rPr>
                <w:sz w:val="24"/>
                <w:szCs w:val="24"/>
              </w:rPr>
            </w:pPr>
            <w:r w:rsidRPr="0037058D">
              <w:rPr>
                <w:sz w:val="24"/>
                <w:szCs w:val="24"/>
              </w:rPr>
              <w:t>- ухудшение состояния здоровья детей ОО из-за несбалансированности рационовпитания</w:t>
            </w:r>
          </w:p>
        </w:tc>
        <w:tc>
          <w:tcPr>
            <w:tcW w:w="2695" w:type="dxa"/>
            <w:gridSpan w:val="2"/>
          </w:tcPr>
          <w:p w:rsidR="00D856D1" w:rsidRPr="0037058D" w:rsidRDefault="00D856D1" w:rsidP="00D856D1">
            <w:pPr>
              <w:widowControl w:val="0"/>
              <w:autoSpaceDE/>
              <w:autoSpaceDN/>
              <w:spacing w:line="228" w:lineRule="auto"/>
              <w:rPr>
                <w:sz w:val="24"/>
                <w:szCs w:val="24"/>
              </w:rPr>
            </w:pPr>
            <w:r w:rsidRPr="0037058D">
              <w:rPr>
                <w:sz w:val="24"/>
                <w:szCs w:val="24"/>
              </w:rPr>
              <w:t>- обеспечение  учащихся пришкольных интернатов горячим питанием</w:t>
            </w:r>
          </w:p>
        </w:tc>
      </w:tr>
      <w:tr w:rsidR="00D856D1" w:rsidRPr="0037058D" w:rsidTr="00741AF4">
        <w:trPr>
          <w:gridAfter w:val="1"/>
          <w:wAfter w:w="34" w:type="dxa"/>
        </w:trPr>
        <w:tc>
          <w:tcPr>
            <w:tcW w:w="586" w:type="dxa"/>
            <w:noWrap/>
          </w:tcPr>
          <w:p w:rsidR="00D856D1" w:rsidRPr="0037058D" w:rsidRDefault="00D856D1" w:rsidP="00D856D1">
            <w:pPr>
              <w:widowControl w:val="0"/>
              <w:autoSpaceDE/>
              <w:autoSpaceDN/>
              <w:jc w:val="center"/>
              <w:rPr>
                <w:sz w:val="24"/>
                <w:szCs w:val="24"/>
              </w:rPr>
            </w:pPr>
          </w:p>
        </w:tc>
        <w:tc>
          <w:tcPr>
            <w:tcW w:w="2949" w:type="dxa"/>
            <w:gridSpan w:val="2"/>
          </w:tcPr>
          <w:p w:rsidR="00D856D1" w:rsidRPr="0037058D" w:rsidRDefault="00D856D1" w:rsidP="00D856D1">
            <w:pPr>
              <w:autoSpaceDE/>
              <w:autoSpaceDN/>
              <w:jc w:val="both"/>
              <w:rPr>
                <w:b/>
                <w:bCs/>
                <w:sz w:val="24"/>
                <w:szCs w:val="24"/>
                <w:u w:val="single"/>
              </w:rPr>
            </w:pPr>
            <w:r w:rsidRPr="0037058D">
              <w:rPr>
                <w:b/>
                <w:bCs/>
                <w:sz w:val="24"/>
                <w:szCs w:val="24"/>
                <w:u w:val="single"/>
              </w:rPr>
              <w:t>Основное мероприятие 3.2.</w:t>
            </w:r>
          </w:p>
          <w:p w:rsidR="00D856D1" w:rsidRPr="0037058D" w:rsidRDefault="00D856D1" w:rsidP="00D856D1">
            <w:pPr>
              <w:autoSpaceDE/>
              <w:autoSpaceDN/>
              <w:jc w:val="both"/>
              <w:rPr>
                <w:b/>
                <w:bCs/>
                <w:sz w:val="24"/>
                <w:szCs w:val="24"/>
              </w:rPr>
            </w:pPr>
            <w:r w:rsidRPr="0037058D">
              <w:rPr>
                <w:b/>
                <w:bCs/>
                <w:sz w:val="24"/>
                <w:szCs w:val="24"/>
              </w:rPr>
              <w:t>Организация  питания детей  в общеобразовательных организациях  Кувандыкского городского округа</w:t>
            </w:r>
          </w:p>
        </w:tc>
        <w:tc>
          <w:tcPr>
            <w:tcW w:w="2134" w:type="dxa"/>
            <w:gridSpan w:val="5"/>
          </w:tcPr>
          <w:p w:rsidR="00D856D1" w:rsidRPr="0037058D" w:rsidRDefault="00D856D1" w:rsidP="00D856D1">
            <w:pPr>
              <w:adjustRightInd w:val="0"/>
              <w:ind w:left="5" w:right="158"/>
              <w:jc w:val="both"/>
              <w:rPr>
                <w:sz w:val="24"/>
                <w:szCs w:val="24"/>
              </w:rPr>
            </w:pPr>
            <w:r w:rsidRPr="0037058D">
              <w:rPr>
                <w:sz w:val="24"/>
                <w:szCs w:val="24"/>
              </w:rPr>
              <w:t xml:space="preserve">Управление </w:t>
            </w:r>
          </w:p>
          <w:p w:rsidR="00D856D1" w:rsidRPr="0037058D" w:rsidRDefault="00D856D1" w:rsidP="00D856D1">
            <w:pPr>
              <w:adjustRightInd w:val="0"/>
              <w:ind w:left="5" w:right="158"/>
              <w:jc w:val="both"/>
              <w:rPr>
                <w:sz w:val="24"/>
                <w:szCs w:val="24"/>
              </w:rPr>
            </w:pPr>
            <w:r w:rsidRPr="0037058D">
              <w:rPr>
                <w:sz w:val="24"/>
                <w:szCs w:val="24"/>
              </w:rPr>
              <w:t xml:space="preserve">образования </w:t>
            </w:r>
          </w:p>
        </w:tc>
        <w:tc>
          <w:tcPr>
            <w:tcW w:w="1127" w:type="dxa"/>
            <w:gridSpan w:val="2"/>
          </w:tcPr>
          <w:p w:rsidR="00D856D1" w:rsidRPr="0037058D" w:rsidRDefault="00D856D1" w:rsidP="00D856D1">
            <w:pPr>
              <w:adjustRightInd w:val="0"/>
              <w:jc w:val="both"/>
              <w:rPr>
                <w:sz w:val="24"/>
                <w:szCs w:val="24"/>
              </w:rPr>
            </w:pPr>
            <w:r w:rsidRPr="0037058D">
              <w:rPr>
                <w:sz w:val="24"/>
                <w:szCs w:val="24"/>
              </w:rPr>
              <w:t xml:space="preserve">2019 </w:t>
            </w:r>
          </w:p>
        </w:tc>
        <w:tc>
          <w:tcPr>
            <w:tcW w:w="1286" w:type="dxa"/>
          </w:tcPr>
          <w:p w:rsidR="00D856D1" w:rsidRPr="0037058D" w:rsidRDefault="00D856D1" w:rsidP="00D856D1">
            <w:pPr>
              <w:widowControl w:val="0"/>
              <w:autoSpaceDE/>
              <w:autoSpaceDN/>
              <w:rPr>
                <w:sz w:val="24"/>
                <w:szCs w:val="24"/>
              </w:rPr>
            </w:pPr>
            <w:r w:rsidRPr="0037058D">
              <w:rPr>
                <w:sz w:val="24"/>
                <w:szCs w:val="24"/>
              </w:rPr>
              <w:t xml:space="preserve">2024 </w:t>
            </w:r>
          </w:p>
        </w:tc>
        <w:tc>
          <w:tcPr>
            <w:tcW w:w="3117" w:type="dxa"/>
            <w:gridSpan w:val="2"/>
            <w:vMerge w:val="restart"/>
          </w:tcPr>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r w:rsidRPr="0037058D">
              <w:rPr>
                <w:sz w:val="24"/>
                <w:szCs w:val="24"/>
              </w:rPr>
              <w:t xml:space="preserve">- улучшение качества питания, обеспечение его безопасности, сбалансированности; </w:t>
            </w:r>
          </w:p>
          <w:p w:rsidR="00D856D1" w:rsidRPr="0037058D" w:rsidRDefault="00D856D1" w:rsidP="00D856D1">
            <w:pPr>
              <w:widowControl w:val="0"/>
              <w:autoSpaceDE/>
              <w:autoSpaceDN/>
              <w:spacing w:line="228" w:lineRule="auto"/>
              <w:rPr>
                <w:sz w:val="24"/>
                <w:szCs w:val="24"/>
              </w:rPr>
            </w:pPr>
            <w:r w:rsidRPr="0037058D">
              <w:rPr>
                <w:sz w:val="24"/>
                <w:szCs w:val="24"/>
              </w:rPr>
              <w:t xml:space="preserve">- позитивная динамика удовлетворенности детей  качеством  питания; </w:t>
            </w:r>
          </w:p>
          <w:p w:rsidR="00D856D1" w:rsidRPr="0037058D" w:rsidRDefault="00D856D1" w:rsidP="00D856D1">
            <w:pPr>
              <w:widowControl w:val="0"/>
              <w:autoSpaceDE/>
              <w:autoSpaceDN/>
              <w:spacing w:line="228" w:lineRule="auto"/>
              <w:rPr>
                <w:sz w:val="24"/>
                <w:szCs w:val="24"/>
              </w:rPr>
            </w:pPr>
            <w:r w:rsidRPr="0037058D">
              <w:rPr>
                <w:sz w:val="24"/>
                <w:szCs w:val="24"/>
              </w:rPr>
              <w:lastRenderedPageBreak/>
              <w:t>- сохранение и укрепление здоровья детей ОО</w:t>
            </w:r>
          </w:p>
        </w:tc>
        <w:tc>
          <w:tcPr>
            <w:tcW w:w="2552" w:type="dxa"/>
            <w:gridSpan w:val="5"/>
            <w:vMerge w:val="restart"/>
          </w:tcPr>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r w:rsidRPr="0037058D">
              <w:rPr>
                <w:sz w:val="24"/>
                <w:szCs w:val="24"/>
              </w:rPr>
              <w:t>- ухудшение состояния здоровья детей ОО из-за несбалансированности рационовпитания</w:t>
            </w:r>
          </w:p>
        </w:tc>
        <w:tc>
          <w:tcPr>
            <w:tcW w:w="2695" w:type="dxa"/>
            <w:gridSpan w:val="2"/>
            <w:vMerge w:val="restart"/>
          </w:tcPr>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r w:rsidRPr="0037058D">
              <w:rPr>
                <w:sz w:val="24"/>
                <w:szCs w:val="24"/>
              </w:rPr>
              <w:t>- улучшение качества питания в общеобразовательных организациях округа</w:t>
            </w:r>
          </w:p>
          <w:p w:rsidR="00D856D1" w:rsidRPr="0037058D" w:rsidRDefault="00D856D1" w:rsidP="00D856D1">
            <w:pPr>
              <w:widowControl w:val="0"/>
              <w:autoSpaceDE/>
              <w:autoSpaceDN/>
              <w:spacing w:line="228" w:lineRule="auto"/>
              <w:rPr>
                <w:sz w:val="24"/>
                <w:szCs w:val="24"/>
              </w:rPr>
            </w:pPr>
          </w:p>
        </w:tc>
      </w:tr>
      <w:tr w:rsidR="00D856D1" w:rsidRPr="0037058D" w:rsidTr="00741AF4">
        <w:trPr>
          <w:gridAfter w:val="1"/>
          <w:wAfter w:w="34" w:type="dxa"/>
        </w:trPr>
        <w:tc>
          <w:tcPr>
            <w:tcW w:w="586" w:type="dxa"/>
            <w:noWrap/>
          </w:tcPr>
          <w:p w:rsidR="00D856D1" w:rsidRPr="0037058D" w:rsidRDefault="00D856D1" w:rsidP="00D856D1">
            <w:pPr>
              <w:widowControl w:val="0"/>
              <w:autoSpaceDE/>
              <w:autoSpaceDN/>
              <w:jc w:val="center"/>
              <w:rPr>
                <w:sz w:val="24"/>
                <w:szCs w:val="24"/>
              </w:rPr>
            </w:pPr>
          </w:p>
        </w:tc>
        <w:tc>
          <w:tcPr>
            <w:tcW w:w="2949" w:type="dxa"/>
            <w:gridSpan w:val="2"/>
          </w:tcPr>
          <w:p w:rsidR="00D856D1" w:rsidRPr="0037058D" w:rsidRDefault="00D856D1" w:rsidP="00D856D1">
            <w:pPr>
              <w:autoSpaceDE/>
              <w:autoSpaceDN/>
              <w:jc w:val="both"/>
              <w:rPr>
                <w:sz w:val="24"/>
                <w:szCs w:val="24"/>
              </w:rPr>
            </w:pPr>
            <w:r w:rsidRPr="0037058D">
              <w:rPr>
                <w:b/>
                <w:sz w:val="24"/>
                <w:szCs w:val="24"/>
              </w:rPr>
              <w:t>Мероприятие 3.2.1.</w:t>
            </w:r>
          </w:p>
          <w:p w:rsidR="00D856D1" w:rsidRPr="0037058D" w:rsidRDefault="00D856D1" w:rsidP="00D856D1">
            <w:pPr>
              <w:autoSpaceDE/>
              <w:autoSpaceDN/>
              <w:jc w:val="both"/>
              <w:rPr>
                <w:bCs/>
                <w:sz w:val="24"/>
                <w:szCs w:val="24"/>
              </w:rPr>
            </w:pPr>
            <w:r w:rsidRPr="0037058D">
              <w:rPr>
                <w:sz w:val="24"/>
                <w:szCs w:val="24"/>
              </w:rPr>
              <w:t xml:space="preserve">Дополнительное финансовое обеспечение </w:t>
            </w:r>
            <w:r w:rsidRPr="0037058D">
              <w:rPr>
                <w:sz w:val="24"/>
                <w:szCs w:val="24"/>
              </w:rPr>
              <w:lastRenderedPageBreak/>
              <w:t xml:space="preserve">мероприятий по организации питания </w:t>
            </w:r>
            <w:r w:rsidRPr="0037058D">
              <w:rPr>
                <w:bCs/>
                <w:sz w:val="24"/>
                <w:szCs w:val="24"/>
              </w:rPr>
              <w:t>в общеобразовательных организациях  Кувандыкского городского округа</w:t>
            </w:r>
          </w:p>
        </w:tc>
        <w:tc>
          <w:tcPr>
            <w:tcW w:w="2134" w:type="dxa"/>
            <w:gridSpan w:val="5"/>
          </w:tcPr>
          <w:p w:rsidR="00D856D1" w:rsidRPr="0037058D" w:rsidRDefault="00D856D1" w:rsidP="00D856D1">
            <w:pPr>
              <w:adjustRightInd w:val="0"/>
              <w:ind w:left="5" w:right="158"/>
              <w:jc w:val="both"/>
              <w:rPr>
                <w:sz w:val="24"/>
                <w:szCs w:val="24"/>
              </w:rPr>
            </w:pPr>
            <w:r w:rsidRPr="0037058D">
              <w:rPr>
                <w:sz w:val="24"/>
                <w:szCs w:val="24"/>
              </w:rPr>
              <w:lastRenderedPageBreak/>
              <w:t xml:space="preserve">Управление образования </w:t>
            </w:r>
          </w:p>
        </w:tc>
        <w:tc>
          <w:tcPr>
            <w:tcW w:w="1127" w:type="dxa"/>
            <w:gridSpan w:val="2"/>
          </w:tcPr>
          <w:p w:rsidR="00D856D1" w:rsidRPr="0037058D" w:rsidRDefault="00D856D1" w:rsidP="00D856D1">
            <w:pPr>
              <w:adjustRightInd w:val="0"/>
              <w:jc w:val="both"/>
              <w:rPr>
                <w:sz w:val="24"/>
                <w:szCs w:val="24"/>
              </w:rPr>
            </w:pPr>
            <w:r w:rsidRPr="0037058D">
              <w:rPr>
                <w:sz w:val="24"/>
                <w:szCs w:val="24"/>
              </w:rPr>
              <w:t xml:space="preserve">2019 </w:t>
            </w:r>
          </w:p>
        </w:tc>
        <w:tc>
          <w:tcPr>
            <w:tcW w:w="1286" w:type="dxa"/>
          </w:tcPr>
          <w:p w:rsidR="00D856D1" w:rsidRPr="0037058D" w:rsidRDefault="00D856D1" w:rsidP="00D856D1">
            <w:pPr>
              <w:widowControl w:val="0"/>
              <w:autoSpaceDE/>
              <w:autoSpaceDN/>
              <w:rPr>
                <w:sz w:val="24"/>
                <w:szCs w:val="24"/>
              </w:rPr>
            </w:pPr>
            <w:r w:rsidRPr="0037058D">
              <w:rPr>
                <w:sz w:val="24"/>
                <w:szCs w:val="24"/>
              </w:rPr>
              <w:t xml:space="preserve">2024 </w:t>
            </w:r>
          </w:p>
        </w:tc>
        <w:tc>
          <w:tcPr>
            <w:tcW w:w="3117" w:type="dxa"/>
            <w:gridSpan w:val="2"/>
            <w:vMerge/>
          </w:tcPr>
          <w:p w:rsidR="00D856D1" w:rsidRPr="0037058D" w:rsidRDefault="00D856D1" w:rsidP="00D856D1">
            <w:pPr>
              <w:widowControl w:val="0"/>
              <w:autoSpaceDE/>
              <w:autoSpaceDN/>
              <w:spacing w:line="228" w:lineRule="auto"/>
              <w:rPr>
                <w:sz w:val="24"/>
                <w:szCs w:val="24"/>
              </w:rPr>
            </w:pPr>
          </w:p>
        </w:tc>
        <w:tc>
          <w:tcPr>
            <w:tcW w:w="2552" w:type="dxa"/>
            <w:gridSpan w:val="5"/>
            <w:vMerge/>
          </w:tcPr>
          <w:p w:rsidR="00D856D1" w:rsidRPr="0037058D" w:rsidRDefault="00D856D1" w:rsidP="00D856D1">
            <w:pPr>
              <w:widowControl w:val="0"/>
              <w:autoSpaceDE/>
              <w:autoSpaceDN/>
              <w:spacing w:line="228" w:lineRule="auto"/>
              <w:rPr>
                <w:sz w:val="24"/>
                <w:szCs w:val="24"/>
              </w:rPr>
            </w:pPr>
          </w:p>
        </w:tc>
        <w:tc>
          <w:tcPr>
            <w:tcW w:w="2695" w:type="dxa"/>
            <w:gridSpan w:val="2"/>
            <w:vMerge/>
          </w:tcPr>
          <w:p w:rsidR="00D856D1" w:rsidRPr="0037058D" w:rsidRDefault="00D856D1" w:rsidP="00D856D1">
            <w:pPr>
              <w:widowControl w:val="0"/>
              <w:autoSpaceDE/>
              <w:autoSpaceDN/>
              <w:spacing w:line="228" w:lineRule="auto"/>
              <w:rPr>
                <w:sz w:val="24"/>
                <w:szCs w:val="24"/>
              </w:rPr>
            </w:pPr>
          </w:p>
        </w:tc>
      </w:tr>
      <w:tr w:rsidR="00D856D1" w:rsidRPr="0037058D" w:rsidTr="00741AF4">
        <w:trPr>
          <w:gridAfter w:val="1"/>
          <w:wAfter w:w="34" w:type="dxa"/>
        </w:trPr>
        <w:tc>
          <w:tcPr>
            <w:tcW w:w="586" w:type="dxa"/>
            <w:noWrap/>
          </w:tcPr>
          <w:p w:rsidR="00D856D1" w:rsidRPr="0037058D" w:rsidRDefault="00D856D1" w:rsidP="00D856D1">
            <w:pPr>
              <w:widowControl w:val="0"/>
              <w:autoSpaceDE/>
              <w:autoSpaceDN/>
              <w:jc w:val="center"/>
              <w:rPr>
                <w:sz w:val="24"/>
                <w:szCs w:val="24"/>
              </w:rPr>
            </w:pPr>
          </w:p>
        </w:tc>
        <w:tc>
          <w:tcPr>
            <w:tcW w:w="2949" w:type="dxa"/>
            <w:gridSpan w:val="2"/>
          </w:tcPr>
          <w:p w:rsidR="00D856D1" w:rsidRPr="0037058D" w:rsidRDefault="00D856D1" w:rsidP="00D856D1">
            <w:pPr>
              <w:widowControl w:val="0"/>
              <w:autoSpaceDE/>
              <w:autoSpaceDN/>
              <w:spacing w:line="228" w:lineRule="auto"/>
              <w:rPr>
                <w:b/>
                <w:sz w:val="24"/>
                <w:szCs w:val="24"/>
                <w:u w:val="single"/>
              </w:rPr>
            </w:pPr>
            <w:r w:rsidRPr="0037058D">
              <w:rPr>
                <w:b/>
                <w:sz w:val="24"/>
                <w:szCs w:val="24"/>
                <w:u w:val="single"/>
              </w:rPr>
              <w:t>Мероприятие 3.2.2.</w:t>
            </w:r>
          </w:p>
          <w:p w:rsidR="00D856D1" w:rsidRPr="0037058D" w:rsidRDefault="00D856D1" w:rsidP="00D856D1">
            <w:pPr>
              <w:widowControl w:val="0"/>
              <w:autoSpaceDE/>
              <w:autoSpaceDN/>
              <w:spacing w:line="228" w:lineRule="auto"/>
              <w:rPr>
                <w:bCs/>
                <w:sz w:val="24"/>
                <w:szCs w:val="24"/>
              </w:rPr>
            </w:pPr>
            <w:r w:rsidRPr="0037058D">
              <w:rPr>
                <w:sz w:val="24"/>
                <w:szCs w:val="24"/>
              </w:rPr>
              <w:t xml:space="preserve">Дополнительное финансовое обеспечение мероприятий по организации питания  обучающихся 5-11 классов </w:t>
            </w:r>
            <w:r w:rsidRPr="0037058D">
              <w:rPr>
                <w:bCs/>
                <w:sz w:val="24"/>
                <w:szCs w:val="24"/>
              </w:rPr>
              <w:t xml:space="preserve">в общеобразовательных организациях  Кувандыкского городского округа </w:t>
            </w:r>
          </w:p>
          <w:p w:rsidR="00645636" w:rsidRPr="0037058D" w:rsidRDefault="00645636" w:rsidP="00D856D1">
            <w:pPr>
              <w:widowControl w:val="0"/>
              <w:autoSpaceDE/>
              <w:autoSpaceDN/>
              <w:spacing w:line="228" w:lineRule="auto"/>
              <w:rPr>
                <w:b/>
                <w:sz w:val="24"/>
                <w:szCs w:val="24"/>
                <w:u w:val="single"/>
              </w:rPr>
            </w:pPr>
          </w:p>
        </w:tc>
        <w:tc>
          <w:tcPr>
            <w:tcW w:w="2134" w:type="dxa"/>
            <w:gridSpan w:val="5"/>
          </w:tcPr>
          <w:p w:rsidR="00D856D1" w:rsidRPr="0037058D" w:rsidRDefault="00D856D1" w:rsidP="00D856D1">
            <w:pPr>
              <w:adjustRightInd w:val="0"/>
              <w:ind w:left="5" w:right="158"/>
              <w:jc w:val="both"/>
              <w:rPr>
                <w:sz w:val="24"/>
                <w:szCs w:val="24"/>
              </w:rPr>
            </w:pPr>
            <w:r w:rsidRPr="0037058D">
              <w:rPr>
                <w:sz w:val="24"/>
                <w:szCs w:val="24"/>
              </w:rPr>
              <w:t xml:space="preserve">Управление образования </w:t>
            </w:r>
          </w:p>
        </w:tc>
        <w:tc>
          <w:tcPr>
            <w:tcW w:w="1127" w:type="dxa"/>
            <w:gridSpan w:val="2"/>
          </w:tcPr>
          <w:p w:rsidR="00D856D1" w:rsidRPr="0037058D" w:rsidRDefault="00D856D1" w:rsidP="00D856D1">
            <w:pPr>
              <w:adjustRightInd w:val="0"/>
              <w:jc w:val="both"/>
              <w:rPr>
                <w:sz w:val="24"/>
                <w:szCs w:val="24"/>
              </w:rPr>
            </w:pPr>
            <w:r w:rsidRPr="0037058D">
              <w:rPr>
                <w:sz w:val="24"/>
                <w:szCs w:val="24"/>
              </w:rPr>
              <w:t xml:space="preserve">2019 </w:t>
            </w:r>
          </w:p>
        </w:tc>
        <w:tc>
          <w:tcPr>
            <w:tcW w:w="1286" w:type="dxa"/>
          </w:tcPr>
          <w:p w:rsidR="00D856D1" w:rsidRPr="0037058D" w:rsidRDefault="00D856D1" w:rsidP="00D856D1">
            <w:pPr>
              <w:widowControl w:val="0"/>
              <w:autoSpaceDE/>
              <w:autoSpaceDN/>
              <w:rPr>
                <w:sz w:val="24"/>
                <w:szCs w:val="24"/>
              </w:rPr>
            </w:pPr>
            <w:r w:rsidRPr="0037058D">
              <w:rPr>
                <w:sz w:val="24"/>
                <w:szCs w:val="24"/>
              </w:rPr>
              <w:t xml:space="preserve">2024 </w:t>
            </w:r>
          </w:p>
        </w:tc>
        <w:tc>
          <w:tcPr>
            <w:tcW w:w="3117" w:type="dxa"/>
            <w:gridSpan w:val="2"/>
          </w:tcPr>
          <w:p w:rsidR="00D856D1" w:rsidRPr="0037058D" w:rsidRDefault="00D856D1" w:rsidP="00D856D1">
            <w:pPr>
              <w:widowControl w:val="0"/>
              <w:autoSpaceDE/>
              <w:autoSpaceDN/>
              <w:spacing w:line="228" w:lineRule="auto"/>
              <w:rPr>
                <w:sz w:val="24"/>
                <w:szCs w:val="24"/>
              </w:rPr>
            </w:pPr>
            <w:r w:rsidRPr="0037058D">
              <w:rPr>
                <w:sz w:val="24"/>
                <w:szCs w:val="24"/>
              </w:rPr>
              <w:t xml:space="preserve">- улучшение качества питания, обеспечение его безопасности, сбалансированности; </w:t>
            </w:r>
          </w:p>
          <w:p w:rsidR="00D856D1" w:rsidRPr="0037058D" w:rsidRDefault="00D856D1" w:rsidP="00D856D1">
            <w:pPr>
              <w:widowControl w:val="0"/>
              <w:autoSpaceDE/>
              <w:autoSpaceDN/>
              <w:spacing w:line="228" w:lineRule="auto"/>
              <w:rPr>
                <w:sz w:val="24"/>
                <w:szCs w:val="24"/>
              </w:rPr>
            </w:pPr>
            <w:r w:rsidRPr="0037058D">
              <w:rPr>
                <w:sz w:val="24"/>
                <w:szCs w:val="24"/>
              </w:rPr>
              <w:t xml:space="preserve">- позитивная динамика удовлетворенности детей  качеством  питания; </w:t>
            </w:r>
          </w:p>
          <w:p w:rsidR="00D856D1" w:rsidRPr="0037058D" w:rsidRDefault="00D856D1" w:rsidP="00D856D1">
            <w:pPr>
              <w:widowControl w:val="0"/>
              <w:autoSpaceDE/>
              <w:autoSpaceDN/>
              <w:spacing w:line="228" w:lineRule="auto"/>
              <w:rPr>
                <w:sz w:val="24"/>
                <w:szCs w:val="24"/>
              </w:rPr>
            </w:pPr>
            <w:r w:rsidRPr="0037058D">
              <w:rPr>
                <w:sz w:val="24"/>
                <w:szCs w:val="24"/>
              </w:rPr>
              <w:t>- сохранение и укрепление здоровья детей ОО</w:t>
            </w:r>
          </w:p>
        </w:tc>
        <w:tc>
          <w:tcPr>
            <w:tcW w:w="2552" w:type="dxa"/>
            <w:gridSpan w:val="5"/>
          </w:tcPr>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r w:rsidRPr="0037058D">
              <w:rPr>
                <w:sz w:val="24"/>
                <w:szCs w:val="24"/>
              </w:rPr>
              <w:t>- ухудшение состояния здоровья детей ОО из-за несбалансированности рационовпитания</w:t>
            </w:r>
          </w:p>
        </w:tc>
        <w:tc>
          <w:tcPr>
            <w:tcW w:w="2695" w:type="dxa"/>
            <w:gridSpan w:val="2"/>
          </w:tcPr>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r w:rsidRPr="0037058D">
              <w:rPr>
                <w:sz w:val="24"/>
                <w:szCs w:val="24"/>
              </w:rPr>
              <w:t>- улучшение качества питания в общеобразовательных организациях округа</w:t>
            </w:r>
          </w:p>
          <w:p w:rsidR="00D856D1" w:rsidRPr="0037058D" w:rsidRDefault="00D856D1" w:rsidP="00D856D1">
            <w:pPr>
              <w:widowControl w:val="0"/>
              <w:autoSpaceDE/>
              <w:autoSpaceDN/>
              <w:spacing w:line="228" w:lineRule="auto"/>
              <w:rPr>
                <w:sz w:val="24"/>
                <w:szCs w:val="24"/>
              </w:rPr>
            </w:pPr>
          </w:p>
        </w:tc>
      </w:tr>
      <w:tr w:rsidR="00D856D1" w:rsidRPr="0037058D" w:rsidTr="00741AF4">
        <w:trPr>
          <w:gridAfter w:val="1"/>
          <w:wAfter w:w="34" w:type="dxa"/>
        </w:trPr>
        <w:tc>
          <w:tcPr>
            <w:tcW w:w="586" w:type="dxa"/>
            <w:noWrap/>
          </w:tcPr>
          <w:p w:rsidR="00D856D1" w:rsidRPr="0037058D" w:rsidRDefault="00D856D1" w:rsidP="00D856D1">
            <w:pPr>
              <w:widowControl w:val="0"/>
              <w:autoSpaceDE/>
              <w:autoSpaceDN/>
              <w:jc w:val="center"/>
              <w:rPr>
                <w:sz w:val="24"/>
                <w:szCs w:val="24"/>
              </w:rPr>
            </w:pPr>
          </w:p>
        </w:tc>
        <w:tc>
          <w:tcPr>
            <w:tcW w:w="2949" w:type="dxa"/>
            <w:gridSpan w:val="2"/>
          </w:tcPr>
          <w:p w:rsidR="00D856D1" w:rsidRPr="0037058D" w:rsidRDefault="00D856D1" w:rsidP="00D856D1">
            <w:pPr>
              <w:widowControl w:val="0"/>
              <w:autoSpaceDE/>
              <w:autoSpaceDN/>
              <w:spacing w:line="228" w:lineRule="auto"/>
              <w:rPr>
                <w:b/>
                <w:sz w:val="24"/>
                <w:szCs w:val="24"/>
                <w:u w:val="single"/>
              </w:rPr>
            </w:pPr>
            <w:r w:rsidRPr="0037058D">
              <w:rPr>
                <w:b/>
                <w:sz w:val="24"/>
                <w:szCs w:val="24"/>
                <w:u w:val="single"/>
              </w:rPr>
              <w:t>Мероприятие 3.2.3.</w:t>
            </w:r>
          </w:p>
          <w:p w:rsidR="00D856D1" w:rsidRPr="0037058D" w:rsidRDefault="00D856D1" w:rsidP="00D856D1">
            <w:pPr>
              <w:widowControl w:val="0"/>
              <w:autoSpaceDE/>
              <w:autoSpaceDN/>
              <w:spacing w:line="228" w:lineRule="auto"/>
              <w:rPr>
                <w:sz w:val="24"/>
                <w:szCs w:val="24"/>
              </w:rPr>
            </w:pPr>
            <w:r w:rsidRPr="0037058D">
              <w:rPr>
                <w:sz w:val="24"/>
                <w:szCs w:val="24"/>
              </w:rPr>
              <w:t>Организация бесплатного горячего питания  обучающихся, получающих начальное общее образование в ОО округа</w:t>
            </w:r>
          </w:p>
        </w:tc>
        <w:tc>
          <w:tcPr>
            <w:tcW w:w="2134" w:type="dxa"/>
            <w:gridSpan w:val="5"/>
          </w:tcPr>
          <w:p w:rsidR="00D856D1" w:rsidRPr="0037058D" w:rsidRDefault="00D856D1" w:rsidP="00D856D1">
            <w:pPr>
              <w:adjustRightInd w:val="0"/>
              <w:ind w:left="5" w:right="158"/>
              <w:jc w:val="both"/>
              <w:rPr>
                <w:sz w:val="24"/>
                <w:szCs w:val="24"/>
              </w:rPr>
            </w:pPr>
            <w:r w:rsidRPr="0037058D">
              <w:rPr>
                <w:sz w:val="24"/>
                <w:szCs w:val="24"/>
              </w:rPr>
              <w:t xml:space="preserve">Управление образования </w:t>
            </w:r>
          </w:p>
        </w:tc>
        <w:tc>
          <w:tcPr>
            <w:tcW w:w="1127" w:type="dxa"/>
            <w:gridSpan w:val="2"/>
          </w:tcPr>
          <w:p w:rsidR="00D856D1" w:rsidRPr="0037058D" w:rsidRDefault="00D856D1" w:rsidP="00D856D1">
            <w:pPr>
              <w:adjustRightInd w:val="0"/>
              <w:jc w:val="both"/>
              <w:rPr>
                <w:sz w:val="24"/>
                <w:szCs w:val="24"/>
              </w:rPr>
            </w:pPr>
            <w:r w:rsidRPr="0037058D">
              <w:rPr>
                <w:sz w:val="24"/>
                <w:szCs w:val="24"/>
              </w:rPr>
              <w:t xml:space="preserve">2019 </w:t>
            </w:r>
          </w:p>
        </w:tc>
        <w:tc>
          <w:tcPr>
            <w:tcW w:w="1286" w:type="dxa"/>
          </w:tcPr>
          <w:p w:rsidR="00D856D1" w:rsidRPr="0037058D" w:rsidRDefault="00D856D1" w:rsidP="00D856D1">
            <w:pPr>
              <w:widowControl w:val="0"/>
              <w:autoSpaceDE/>
              <w:autoSpaceDN/>
              <w:rPr>
                <w:sz w:val="24"/>
                <w:szCs w:val="24"/>
              </w:rPr>
            </w:pPr>
            <w:r w:rsidRPr="0037058D">
              <w:rPr>
                <w:sz w:val="24"/>
                <w:szCs w:val="24"/>
              </w:rPr>
              <w:t xml:space="preserve">2024 </w:t>
            </w:r>
          </w:p>
        </w:tc>
        <w:tc>
          <w:tcPr>
            <w:tcW w:w="3117" w:type="dxa"/>
            <w:gridSpan w:val="2"/>
          </w:tcPr>
          <w:p w:rsidR="00D856D1" w:rsidRPr="0037058D" w:rsidRDefault="00D856D1" w:rsidP="00D856D1">
            <w:pPr>
              <w:widowControl w:val="0"/>
              <w:autoSpaceDE/>
              <w:autoSpaceDN/>
              <w:spacing w:line="228" w:lineRule="auto"/>
              <w:rPr>
                <w:sz w:val="24"/>
                <w:szCs w:val="24"/>
              </w:rPr>
            </w:pPr>
            <w:r w:rsidRPr="0037058D">
              <w:rPr>
                <w:sz w:val="24"/>
                <w:szCs w:val="24"/>
              </w:rPr>
              <w:t xml:space="preserve">- улучшение качества питания, обеспечение его безопасности, сбалансированности; </w:t>
            </w:r>
          </w:p>
          <w:p w:rsidR="00D856D1" w:rsidRPr="0037058D" w:rsidRDefault="00D856D1" w:rsidP="00D856D1">
            <w:pPr>
              <w:widowControl w:val="0"/>
              <w:autoSpaceDE/>
              <w:autoSpaceDN/>
              <w:spacing w:line="228" w:lineRule="auto"/>
              <w:rPr>
                <w:sz w:val="24"/>
                <w:szCs w:val="24"/>
              </w:rPr>
            </w:pPr>
            <w:r w:rsidRPr="0037058D">
              <w:rPr>
                <w:sz w:val="24"/>
                <w:szCs w:val="24"/>
              </w:rPr>
              <w:t xml:space="preserve">- позитивная динамика удовлетворенности детей  качеством  питания; </w:t>
            </w:r>
          </w:p>
          <w:p w:rsidR="00D856D1" w:rsidRPr="0037058D" w:rsidRDefault="00D856D1" w:rsidP="00D856D1">
            <w:pPr>
              <w:widowControl w:val="0"/>
              <w:autoSpaceDE/>
              <w:autoSpaceDN/>
              <w:spacing w:line="228" w:lineRule="auto"/>
              <w:rPr>
                <w:sz w:val="24"/>
                <w:szCs w:val="24"/>
              </w:rPr>
            </w:pPr>
            <w:r w:rsidRPr="0037058D">
              <w:rPr>
                <w:sz w:val="24"/>
                <w:szCs w:val="24"/>
              </w:rPr>
              <w:t>- сохранение и укрепление здоровья детей ОО</w:t>
            </w:r>
          </w:p>
        </w:tc>
        <w:tc>
          <w:tcPr>
            <w:tcW w:w="2552" w:type="dxa"/>
            <w:gridSpan w:val="5"/>
          </w:tcPr>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r w:rsidRPr="0037058D">
              <w:rPr>
                <w:sz w:val="24"/>
                <w:szCs w:val="24"/>
              </w:rPr>
              <w:t>- ухудшение состояния здоровья детей ОО из-за несбалансированности рационовпитания</w:t>
            </w:r>
          </w:p>
        </w:tc>
        <w:tc>
          <w:tcPr>
            <w:tcW w:w="2695" w:type="dxa"/>
            <w:gridSpan w:val="2"/>
          </w:tcPr>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r w:rsidRPr="0037058D">
              <w:rPr>
                <w:sz w:val="24"/>
                <w:szCs w:val="24"/>
              </w:rPr>
              <w:t>- улучшение качества питания в общеобразовательных организациях округа</w:t>
            </w:r>
          </w:p>
          <w:p w:rsidR="00D856D1" w:rsidRPr="0037058D" w:rsidRDefault="00D856D1" w:rsidP="00D856D1">
            <w:pPr>
              <w:widowControl w:val="0"/>
              <w:autoSpaceDE/>
              <w:autoSpaceDN/>
              <w:spacing w:line="228" w:lineRule="auto"/>
              <w:rPr>
                <w:sz w:val="24"/>
                <w:szCs w:val="24"/>
              </w:rPr>
            </w:pPr>
          </w:p>
        </w:tc>
      </w:tr>
      <w:tr w:rsidR="00D856D1" w:rsidRPr="0037058D" w:rsidTr="00741AF4">
        <w:trPr>
          <w:gridAfter w:val="1"/>
          <w:wAfter w:w="34" w:type="dxa"/>
        </w:trPr>
        <w:tc>
          <w:tcPr>
            <w:tcW w:w="586" w:type="dxa"/>
            <w:noWrap/>
          </w:tcPr>
          <w:p w:rsidR="00D856D1" w:rsidRPr="0037058D" w:rsidRDefault="00D856D1" w:rsidP="00D856D1">
            <w:pPr>
              <w:widowControl w:val="0"/>
              <w:autoSpaceDE/>
              <w:autoSpaceDN/>
              <w:jc w:val="center"/>
              <w:rPr>
                <w:sz w:val="24"/>
                <w:szCs w:val="24"/>
              </w:rPr>
            </w:pPr>
          </w:p>
        </w:tc>
        <w:tc>
          <w:tcPr>
            <w:tcW w:w="2949" w:type="dxa"/>
            <w:gridSpan w:val="2"/>
          </w:tcPr>
          <w:p w:rsidR="00D856D1" w:rsidRPr="0037058D" w:rsidRDefault="00D856D1" w:rsidP="00D856D1">
            <w:pPr>
              <w:widowControl w:val="0"/>
              <w:autoSpaceDE/>
              <w:autoSpaceDN/>
              <w:spacing w:line="228" w:lineRule="auto"/>
              <w:rPr>
                <w:b/>
                <w:sz w:val="24"/>
                <w:szCs w:val="24"/>
                <w:u w:val="single"/>
              </w:rPr>
            </w:pPr>
            <w:r w:rsidRPr="0037058D">
              <w:rPr>
                <w:b/>
                <w:sz w:val="24"/>
                <w:szCs w:val="24"/>
                <w:u w:val="single"/>
              </w:rPr>
              <w:t>Основное мероприятие 3.3</w:t>
            </w:r>
          </w:p>
          <w:p w:rsidR="00D856D1" w:rsidRPr="0037058D" w:rsidRDefault="00D856D1" w:rsidP="00D856D1">
            <w:pPr>
              <w:widowControl w:val="0"/>
              <w:autoSpaceDE/>
              <w:autoSpaceDN/>
              <w:spacing w:line="228" w:lineRule="auto"/>
              <w:rPr>
                <w:sz w:val="24"/>
                <w:szCs w:val="24"/>
              </w:rPr>
            </w:pPr>
            <w:r w:rsidRPr="0037058D">
              <w:rPr>
                <w:sz w:val="24"/>
                <w:szCs w:val="24"/>
              </w:rPr>
              <w:t xml:space="preserve">Обеспечение организационно-просветительской работы по формированию культуры здорового питания среди участников образовательного </w:t>
            </w:r>
            <w:r w:rsidRPr="0037058D">
              <w:rPr>
                <w:sz w:val="24"/>
                <w:szCs w:val="24"/>
              </w:rPr>
              <w:lastRenderedPageBreak/>
              <w:t>процесса</w:t>
            </w:r>
            <w:r w:rsidRPr="0037058D">
              <w:rPr>
                <w:sz w:val="24"/>
                <w:szCs w:val="24"/>
              </w:rPr>
              <w:br w:type="page"/>
            </w:r>
          </w:p>
        </w:tc>
        <w:tc>
          <w:tcPr>
            <w:tcW w:w="2134" w:type="dxa"/>
            <w:gridSpan w:val="5"/>
          </w:tcPr>
          <w:p w:rsidR="00D856D1" w:rsidRPr="0037058D" w:rsidRDefault="00D856D1" w:rsidP="00D856D1">
            <w:pPr>
              <w:widowControl w:val="0"/>
              <w:autoSpaceDE/>
              <w:autoSpaceDN/>
              <w:spacing w:line="228" w:lineRule="auto"/>
              <w:rPr>
                <w:sz w:val="24"/>
                <w:szCs w:val="24"/>
              </w:rPr>
            </w:pPr>
            <w:r w:rsidRPr="0037058D">
              <w:rPr>
                <w:sz w:val="24"/>
                <w:szCs w:val="24"/>
              </w:rPr>
              <w:lastRenderedPageBreak/>
              <w:t>Управление</w:t>
            </w:r>
          </w:p>
          <w:p w:rsidR="00D856D1" w:rsidRPr="0037058D" w:rsidRDefault="00D856D1" w:rsidP="00D856D1">
            <w:pPr>
              <w:widowControl w:val="0"/>
              <w:autoSpaceDE/>
              <w:autoSpaceDN/>
              <w:spacing w:line="228" w:lineRule="auto"/>
              <w:rPr>
                <w:sz w:val="24"/>
                <w:szCs w:val="24"/>
              </w:rPr>
            </w:pPr>
            <w:r w:rsidRPr="0037058D">
              <w:rPr>
                <w:sz w:val="24"/>
                <w:szCs w:val="24"/>
              </w:rPr>
              <w:t xml:space="preserve"> образования</w:t>
            </w:r>
            <w:r w:rsidRPr="0037058D">
              <w:rPr>
                <w:sz w:val="24"/>
                <w:szCs w:val="24"/>
              </w:rPr>
              <w:br w:type="page"/>
            </w:r>
          </w:p>
        </w:tc>
        <w:tc>
          <w:tcPr>
            <w:tcW w:w="1127" w:type="dxa"/>
            <w:gridSpan w:val="2"/>
          </w:tcPr>
          <w:p w:rsidR="00D856D1" w:rsidRPr="0037058D" w:rsidRDefault="00D856D1" w:rsidP="00D856D1">
            <w:pPr>
              <w:adjustRightInd w:val="0"/>
              <w:jc w:val="both"/>
              <w:rPr>
                <w:sz w:val="24"/>
                <w:szCs w:val="24"/>
              </w:rPr>
            </w:pPr>
            <w:r w:rsidRPr="0037058D">
              <w:rPr>
                <w:sz w:val="24"/>
                <w:szCs w:val="24"/>
              </w:rPr>
              <w:t xml:space="preserve">2019 </w:t>
            </w:r>
          </w:p>
        </w:tc>
        <w:tc>
          <w:tcPr>
            <w:tcW w:w="1286" w:type="dxa"/>
          </w:tcPr>
          <w:p w:rsidR="00D856D1" w:rsidRPr="0037058D" w:rsidRDefault="00D856D1" w:rsidP="00D856D1">
            <w:pPr>
              <w:widowControl w:val="0"/>
              <w:autoSpaceDE/>
              <w:autoSpaceDN/>
              <w:rPr>
                <w:sz w:val="24"/>
                <w:szCs w:val="24"/>
              </w:rPr>
            </w:pPr>
            <w:r w:rsidRPr="0037058D">
              <w:rPr>
                <w:sz w:val="24"/>
                <w:szCs w:val="24"/>
              </w:rPr>
              <w:t xml:space="preserve">2024 </w:t>
            </w:r>
          </w:p>
        </w:tc>
        <w:tc>
          <w:tcPr>
            <w:tcW w:w="3117" w:type="dxa"/>
            <w:gridSpan w:val="2"/>
          </w:tcPr>
          <w:p w:rsidR="00D856D1" w:rsidRPr="0037058D" w:rsidRDefault="00D856D1" w:rsidP="00D856D1">
            <w:pPr>
              <w:widowControl w:val="0"/>
              <w:autoSpaceDE/>
              <w:autoSpaceDN/>
              <w:spacing w:line="228" w:lineRule="auto"/>
              <w:rPr>
                <w:sz w:val="24"/>
                <w:szCs w:val="24"/>
              </w:rPr>
            </w:pPr>
            <w:r w:rsidRPr="0037058D">
              <w:rPr>
                <w:sz w:val="24"/>
                <w:szCs w:val="24"/>
              </w:rPr>
              <w:t xml:space="preserve">позитивная динамика удовлетворенности детей  качеством  питания; </w:t>
            </w:r>
          </w:p>
          <w:p w:rsidR="00D856D1" w:rsidRPr="0037058D" w:rsidRDefault="00D856D1" w:rsidP="00D856D1">
            <w:pPr>
              <w:widowControl w:val="0"/>
              <w:autoSpaceDE/>
              <w:autoSpaceDN/>
              <w:spacing w:line="228" w:lineRule="auto"/>
              <w:rPr>
                <w:sz w:val="24"/>
                <w:szCs w:val="24"/>
              </w:rPr>
            </w:pPr>
            <w:r w:rsidRPr="0037058D">
              <w:rPr>
                <w:sz w:val="24"/>
                <w:szCs w:val="24"/>
              </w:rPr>
              <w:t>- сохранение и укрепление здоровья детей ОО</w:t>
            </w:r>
          </w:p>
        </w:tc>
        <w:tc>
          <w:tcPr>
            <w:tcW w:w="2552" w:type="dxa"/>
            <w:gridSpan w:val="5"/>
          </w:tcPr>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r w:rsidRPr="0037058D">
              <w:rPr>
                <w:sz w:val="24"/>
                <w:szCs w:val="24"/>
              </w:rPr>
              <w:t>- ухудшение состояния здоровья детей ОО из-за несбалансированности рационовпитания</w:t>
            </w:r>
          </w:p>
        </w:tc>
        <w:tc>
          <w:tcPr>
            <w:tcW w:w="2695" w:type="dxa"/>
            <w:gridSpan w:val="2"/>
          </w:tcPr>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p>
          <w:p w:rsidR="00D856D1" w:rsidRPr="0037058D" w:rsidRDefault="00D856D1" w:rsidP="00D856D1">
            <w:pPr>
              <w:widowControl w:val="0"/>
              <w:autoSpaceDE/>
              <w:autoSpaceDN/>
              <w:spacing w:line="228" w:lineRule="auto"/>
              <w:rPr>
                <w:sz w:val="24"/>
                <w:szCs w:val="24"/>
              </w:rPr>
            </w:pPr>
            <w:r w:rsidRPr="0037058D">
              <w:rPr>
                <w:sz w:val="24"/>
                <w:szCs w:val="24"/>
              </w:rPr>
              <w:t>- улучшение качества питания в общеобразовательных организациях округа</w:t>
            </w:r>
          </w:p>
          <w:p w:rsidR="00D856D1" w:rsidRPr="0037058D" w:rsidRDefault="00D856D1" w:rsidP="00D856D1">
            <w:pPr>
              <w:widowControl w:val="0"/>
              <w:autoSpaceDE/>
              <w:autoSpaceDN/>
              <w:spacing w:line="228" w:lineRule="auto"/>
              <w:rPr>
                <w:sz w:val="24"/>
                <w:szCs w:val="24"/>
              </w:rPr>
            </w:pPr>
          </w:p>
        </w:tc>
      </w:tr>
      <w:tr w:rsidR="00D856D1" w:rsidRPr="0037058D" w:rsidTr="00741AF4">
        <w:tc>
          <w:tcPr>
            <w:tcW w:w="16480" w:type="dxa"/>
            <w:gridSpan w:val="21"/>
            <w:noWrap/>
          </w:tcPr>
          <w:p w:rsidR="00D856D1" w:rsidRPr="0037058D" w:rsidRDefault="00D856D1" w:rsidP="00D856D1">
            <w:pPr>
              <w:widowControl w:val="0"/>
              <w:autoSpaceDE/>
              <w:autoSpaceDN/>
              <w:spacing w:line="228" w:lineRule="auto"/>
              <w:jc w:val="center"/>
              <w:rPr>
                <w:b/>
                <w:sz w:val="24"/>
                <w:szCs w:val="24"/>
              </w:rPr>
            </w:pPr>
          </w:p>
          <w:p w:rsidR="00D856D1" w:rsidRPr="0037058D" w:rsidRDefault="00D856D1" w:rsidP="00D856D1">
            <w:pPr>
              <w:widowControl w:val="0"/>
              <w:autoSpaceDE/>
              <w:autoSpaceDN/>
              <w:spacing w:line="228" w:lineRule="auto"/>
              <w:jc w:val="center"/>
              <w:rPr>
                <w:b/>
                <w:sz w:val="28"/>
                <w:szCs w:val="28"/>
              </w:rPr>
            </w:pPr>
            <w:r w:rsidRPr="0037058D">
              <w:rPr>
                <w:b/>
                <w:sz w:val="28"/>
                <w:szCs w:val="28"/>
              </w:rPr>
              <w:t>Подпрограмма № 4  «Комплексная безопасность образовательных  организаций Кувандыкского городского округа</w:t>
            </w:r>
          </w:p>
          <w:p w:rsidR="00D856D1" w:rsidRPr="0037058D" w:rsidRDefault="00D856D1" w:rsidP="00D856D1">
            <w:pPr>
              <w:widowControl w:val="0"/>
              <w:autoSpaceDE/>
              <w:autoSpaceDN/>
              <w:spacing w:line="228" w:lineRule="auto"/>
              <w:jc w:val="center"/>
              <w:rPr>
                <w:sz w:val="24"/>
                <w:szCs w:val="24"/>
              </w:rPr>
            </w:pPr>
            <w:r w:rsidRPr="0037058D">
              <w:rPr>
                <w:b/>
                <w:sz w:val="28"/>
                <w:szCs w:val="28"/>
              </w:rPr>
              <w:t xml:space="preserve"> на 2019-2024годы</w:t>
            </w:r>
            <w:r w:rsidRPr="0037058D">
              <w:rPr>
                <w:b/>
                <w:sz w:val="24"/>
                <w:szCs w:val="24"/>
              </w:rPr>
              <w:t>»</w:t>
            </w: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ind w:right="-57"/>
              <w:rPr>
                <w:spacing w:val="-2"/>
                <w:sz w:val="24"/>
                <w:szCs w:val="24"/>
                <w:u w:val="single"/>
              </w:rPr>
            </w:pPr>
          </w:p>
        </w:tc>
        <w:tc>
          <w:tcPr>
            <w:tcW w:w="1927" w:type="dxa"/>
          </w:tcPr>
          <w:p w:rsidR="00D856D1" w:rsidRPr="0037058D" w:rsidRDefault="00D856D1" w:rsidP="00D856D1">
            <w:pPr>
              <w:widowControl w:val="0"/>
              <w:autoSpaceDE/>
              <w:autoSpaceDN/>
              <w:rPr>
                <w:sz w:val="24"/>
                <w:szCs w:val="24"/>
              </w:rPr>
            </w:pPr>
          </w:p>
        </w:tc>
        <w:tc>
          <w:tcPr>
            <w:tcW w:w="1187" w:type="dxa"/>
            <w:gridSpan w:val="4"/>
          </w:tcPr>
          <w:p w:rsidR="00D856D1" w:rsidRPr="0037058D" w:rsidRDefault="00D856D1" w:rsidP="00D856D1">
            <w:pPr>
              <w:adjustRightInd w:val="0"/>
              <w:jc w:val="both"/>
              <w:rPr>
                <w:sz w:val="24"/>
                <w:szCs w:val="24"/>
              </w:rPr>
            </w:pPr>
          </w:p>
        </w:tc>
        <w:tc>
          <w:tcPr>
            <w:tcW w:w="1425" w:type="dxa"/>
            <w:gridSpan w:val="2"/>
          </w:tcPr>
          <w:p w:rsidR="00D856D1" w:rsidRPr="0037058D" w:rsidRDefault="00D856D1" w:rsidP="00D856D1">
            <w:pPr>
              <w:widowControl w:val="0"/>
              <w:autoSpaceDE/>
              <w:autoSpaceDN/>
              <w:rPr>
                <w:sz w:val="24"/>
                <w:szCs w:val="24"/>
              </w:rPr>
            </w:pPr>
          </w:p>
        </w:tc>
        <w:tc>
          <w:tcPr>
            <w:tcW w:w="3435" w:type="dxa"/>
            <w:gridSpan w:val="5"/>
          </w:tcPr>
          <w:p w:rsidR="00D856D1" w:rsidRPr="0037058D" w:rsidRDefault="00D856D1" w:rsidP="00D856D1">
            <w:pPr>
              <w:widowControl w:val="0"/>
              <w:autoSpaceDE/>
              <w:autoSpaceDN/>
              <w:rPr>
                <w:sz w:val="24"/>
                <w:szCs w:val="24"/>
              </w:rPr>
            </w:pPr>
          </w:p>
        </w:tc>
        <w:tc>
          <w:tcPr>
            <w:tcW w:w="2098" w:type="dxa"/>
          </w:tcPr>
          <w:p w:rsidR="00D856D1" w:rsidRPr="0037058D" w:rsidRDefault="00D856D1" w:rsidP="00D856D1">
            <w:pPr>
              <w:widowControl w:val="0"/>
              <w:autoSpaceDE/>
              <w:autoSpaceDN/>
              <w:rPr>
                <w:sz w:val="24"/>
                <w:szCs w:val="24"/>
              </w:rPr>
            </w:pPr>
          </w:p>
        </w:tc>
        <w:tc>
          <w:tcPr>
            <w:tcW w:w="2865" w:type="dxa"/>
            <w:gridSpan w:val="4"/>
          </w:tcPr>
          <w:p w:rsidR="00D856D1" w:rsidRPr="0037058D" w:rsidRDefault="00D856D1" w:rsidP="00D856D1">
            <w:pPr>
              <w:widowControl w:val="0"/>
              <w:autoSpaceDE/>
              <w:autoSpaceDN/>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r w:rsidRPr="0037058D">
              <w:rPr>
                <w:sz w:val="24"/>
                <w:szCs w:val="24"/>
              </w:rPr>
              <w:t>4</w:t>
            </w: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 xml:space="preserve">Основное </w:t>
            </w:r>
          </w:p>
          <w:p w:rsidR="00D856D1" w:rsidRPr="0037058D" w:rsidRDefault="00D856D1" w:rsidP="00D856D1">
            <w:pPr>
              <w:widowControl w:val="0"/>
              <w:autoSpaceDE/>
              <w:autoSpaceDN/>
              <w:jc w:val="both"/>
              <w:rPr>
                <w:b/>
                <w:sz w:val="24"/>
                <w:szCs w:val="24"/>
              </w:rPr>
            </w:pPr>
            <w:r w:rsidRPr="0037058D">
              <w:rPr>
                <w:b/>
                <w:sz w:val="24"/>
                <w:szCs w:val="24"/>
              </w:rPr>
              <w:t>мероприятие 4.1.</w:t>
            </w:r>
          </w:p>
          <w:p w:rsidR="00D856D1" w:rsidRPr="0037058D" w:rsidRDefault="00D856D1" w:rsidP="00D856D1">
            <w:pPr>
              <w:widowControl w:val="0"/>
              <w:autoSpaceDE/>
              <w:autoSpaceDN/>
              <w:jc w:val="both"/>
              <w:rPr>
                <w:b/>
                <w:sz w:val="24"/>
                <w:szCs w:val="24"/>
              </w:rPr>
            </w:pPr>
            <w:r w:rsidRPr="0037058D">
              <w:rPr>
                <w:b/>
                <w:sz w:val="24"/>
                <w:szCs w:val="24"/>
              </w:rPr>
              <w:t>Проведение мероприятий  по обеспечению противопожарной безопасности в образовательных организациях</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tabs>
                <w:tab w:val="left" w:pos="720"/>
              </w:tabs>
              <w:jc w:val="both"/>
              <w:rPr>
                <w:sz w:val="24"/>
                <w:szCs w:val="24"/>
              </w:rPr>
            </w:pPr>
            <w:r w:rsidRPr="0037058D">
              <w:rPr>
                <w:sz w:val="24"/>
                <w:szCs w:val="24"/>
              </w:rPr>
              <w:t>-оснащение  ОО округа современным противопожарным оборудованием, средствами защиты и пожаротушения;</w:t>
            </w:r>
          </w:p>
          <w:p w:rsidR="00D856D1" w:rsidRPr="0037058D" w:rsidRDefault="00D856D1" w:rsidP="00D856D1">
            <w:pPr>
              <w:tabs>
                <w:tab w:val="left" w:pos="720"/>
              </w:tabs>
              <w:jc w:val="both"/>
              <w:rPr>
                <w:sz w:val="24"/>
                <w:szCs w:val="24"/>
              </w:rPr>
            </w:pPr>
            <w:r w:rsidRPr="0037058D">
              <w:rPr>
                <w:sz w:val="24"/>
                <w:szCs w:val="24"/>
              </w:rPr>
              <w:t>-организация обучения и периодической переподготовки кадров, ответственных за безопасность ОО;</w:t>
            </w:r>
          </w:p>
          <w:p w:rsidR="00D856D1" w:rsidRPr="0037058D" w:rsidRDefault="00D856D1" w:rsidP="008508A9">
            <w:pPr>
              <w:tabs>
                <w:tab w:val="left" w:pos="720"/>
              </w:tabs>
              <w:jc w:val="both"/>
              <w:rPr>
                <w:sz w:val="24"/>
                <w:szCs w:val="24"/>
              </w:rPr>
            </w:pPr>
            <w:r w:rsidRPr="0037058D">
              <w:rPr>
                <w:sz w:val="24"/>
                <w:szCs w:val="24"/>
              </w:rPr>
              <w:t>-совершенствование противопожарной пропаганды.</w:t>
            </w:r>
          </w:p>
        </w:tc>
        <w:tc>
          <w:tcPr>
            <w:tcW w:w="2098"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снижение противопожарной безопасности ОО;</w:t>
            </w:r>
          </w:p>
          <w:p w:rsidR="00D856D1" w:rsidRPr="0037058D" w:rsidRDefault="00D856D1" w:rsidP="00D856D1">
            <w:pPr>
              <w:widowControl w:val="0"/>
              <w:autoSpaceDE/>
              <w:autoSpaceDN/>
              <w:jc w:val="both"/>
              <w:rPr>
                <w:color w:val="000000"/>
                <w:sz w:val="24"/>
                <w:szCs w:val="24"/>
              </w:rPr>
            </w:pPr>
            <w:r w:rsidRPr="0037058D">
              <w:rPr>
                <w:color w:val="000000"/>
                <w:sz w:val="24"/>
                <w:szCs w:val="24"/>
              </w:rPr>
              <w:t>-  нарушение требований ГПН</w:t>
            </w:r>
          </w:p>
        </w:tc>
        <w:tc>
          <w:tcPr>
            <w:tcW w:w="2865" w:type="dxa"/>
            <w:gridSpan w:val="4"/>
          </w:tcPr>
          <w:p w:rsidR="00D856D1" w:rsidRPr="0037058D" w:rsidRDefault="00D856D1" w:rsidP="00D856D1">
            <w:pPr>
              <w:shd w:val="clear" w:color="auto" w:fill="FFFFFF"/>
              <w:autoSpaceDE/>
              <w:autoSpaceDN/>
              <w:jc w:val="both"/>
              <w:rPr>
                <w:sz w:val="24"/>
                <w:szCs w:val="24"/>
              </w:rPr>
            </w:pPr>
            <w:r w:rsidRPr="0037058D">
              <w:rPr>
                <w:sz w:val="24"/>
                <w:szCs w:val="24"/>
              </w:rPr>
              <w:t>- доля образовательных организаций, полностью соответствующих требованиям пожарной безопасности</w:t>
            </w:r>
          </w:p>
          <w:p w:rsidR="00D856D1" w:rsidRPr="0037058D" w:rsidRDefault="00D856D1" w:rsidP="00D856D1">
            <w:pPr>
              <w:widowControl w:val="0"/>
              <w:adjustRightInd w:val="0"/>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 xml:space="preserve">Мероприятие 4.1.1. </w:t>
            </w:r>
          </w:p>
          <w:p w:rsidR="00D856D1" w:rsidRPr="0037058D" w:rsidRDefault="00D856D1" w:rsidP="00D856D1">
            <w:pPr>
              <w:widowControl w:val="0"/>
              <w:autoSpaceDE/>
              <w:autoSpaceDN/>
              <w:jc w:val="both"/>
              <w:rPr>
                <w:b/>
                <w:sz w:val="24"/>
                <w:szCs w:val="24"/>
              </w:rPr>
            </w:pPr>
            <w:r w:rsidRPr="0037058D">
              <w:rPr>
                <w:sz w:val="24"/>
                <w:szCs w:val="24"/>
              </w:rPr>
              <w:t>Проведение мероприятий  по обеспечению противопожарной безопасности в дошкольных образовательных организациях</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tabs>
                <w:tab w:val="left" w:pos="720"/>
              </w:tabs>
              <w:jc w:val="both"/>
              <w:rPr>
                <w:sz w:val="24"/>
                <w:szCs w:val="24"/>
              </w:rPr>
            </w:pPr>
            <w:r w:rsidRPr="0037058D">
              <w:rPr>
                <w:sz w:val="24"/>
                <w:szCs w:val="24"/>
              </w:rPr>
              <w:t>-оснащение  ДОО округа современным противопожарным оборудованием, средствами защиты и пожаротушения;</w:t>
            </w:r>
          </w:p>
          <w:p w:rsidR="00D856D1" w:rsidRPr="0037058D" w:rsidRDefault="00D856D1" w:rsidP="00D856D1">
            <w:pPr>
              <w:tabs>
                <w:tab w:val="left" w:pos="720"/>
              </w:tabs>
              <w:jc w:val="both"/>
              <w:rPr>
                <w:sz w:val="24"/>
                <w:szCs w:val="24"/>
              </w:rPr>
            </w:pPr>
            <w:r w:rsidRPr="0037058D">
              <w:rPr>
                <w:sz w:val="24"/>
                <w:szCs w:val="24"/>
              </w:rPr>
              <w:t>-организация обучения и периодической переподготовки кадров, ответственных за безопасность ДОО;</w:t>
            </w:r>
          </w:p>
          <w:p w:rsidR="00D856D1" w:rsidRPr="0037058D" w:rsidRDefault="00D856D1" w:rsidP="008508A9">
            <w:pPr>
              <w:tabs>
                <w:tab w:val="left" w:pos="720"/>
              </w:tabs>
              <w:jc w:val="both"/>
              <w:rPr>
                <w:sz w:val="24"/>
                <w:szCs w:val="24"/>
              </w:rPr>
            </w:pPr>
            <w:r w:rsidRPr="0037058D">
              <w:rPr>
                <w:sz w:val="24"/>
                <w:szCs w:val="24"/>
              </w:rPr>
              <w:t>-совершенствование противопожарной пропаганды.</w:t>
            </w:r>
          </w:p>
        </w:tc>
        <w:tc>
          <w:tcPr>
            <w:tcW w:w="2098"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снижение противопожарной безопасности ДОО;</w:t>
            </w:r>
          </w:p>
          <w:p w:rsidR="00D856D1" w:rsidRPr="0037058D" w:rsidRDefault="00D856D1" w:rsidP="00D856D1">
            <w:pPr>
              <w:widowControl w:val="0"/>
              <w:autoSpaceDE/>
              <w:autoSpaceDN/>
              <w:jc w:val="both"/>
              <w:rPr>
                <w:color w:val="000000"/>
                <w:sz w:val="24"/>
                <w:szCs w:val="24"/>
              </w:rPr>
            </w:pPr>
            <w:r w:rsidRPr="0037058D">
              <w:rPr>
                <w:color w:val="000000"/>
                <w:sz w:val="24"/>
                <w:szCs w:val="24"/>
              </w:rPr>
              <w:t>-  нарушение требований ГПН</w:t>
            </w:r>
          </w:p>
        </w:tc>
        <w:tc>
          <w:tcPr>
            <w:tcW w:w="2865" w:type="dxa"/>
            <w:gridSpan w:val="4"/>
          </w:tcPr>
          <w:p w:rsidR="00D856D1" w:rsidRPr="0037058D" w:rsidRDefault="00D856D1" w:rsidP="00D856D1">
            <w:pPr>
              <w:shd w:val="clear" w:color="auto" w:fill="FFFFFF"/>
              <w:autoSpaceDE/>
              <w:autoSpaceDN/>
              <w:jc w:val="both"/>
              <w:rPr>
                <w:sz w:val="24"/>
                <w:szCs w:val="24"/>
              </w:rPr>
            </w:pPr>
            <w:r w:rsidRPr="0037058D">
              <w:rPr>
                <w:sz w:val="24"/>
                <w:szCs w:val="24"/>
              </w:rPr>
              <w:t>- доля образовательных организаций, полностью соответствующих требованиям пожарной безопасности</w:t>
            </w:r>
          </w:p>
          <w:p w:rsidR="00D856D1" w:rsidRPr="0037058D" w:rsidRDefault="00D856D1" w:rsidP="00D856D1">
            <w:pPr>
              <w:widowControl w:val="0"/>
              <w:adjustRightInd w:val="0"/>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Мероприятие 4.1.2.</w:t>
            </w:r>
          </w:p>
          <w:p w:rsidR="00D856D1" w:rsidRPr="0037058D" w:rsidRDefault="00D856D1" w:rsidP="00D856D1">
            <w:pPr>
              <w:widowControl w:val="0"/>
              <w:autoSpaceDE/>
              <w:autoSpaceDN/>
              <w:jc w:val="both"/>
              <w:rPr>
                <w:sz w:val="24"/>
                <w:szCs w:val="24"/>
              </w:rPr>
            </w:pPr>
            <w:r w:rsidRPr="0037058D">
              <w:rPr>
                <w:sz w:val="24"/>
                <w:szCs w:val="24"/>
              </w:rPr>
              <w:t xml:space="preserve">Проведение мероприятий  по обеспечению противопожарной безопасности в </w:t>
            </w:r>
            <w:r w:rsidRPr="0037058D">
              <w:rPr>
                <w:sz w:val="24"/>
                <w:szCs w:val="24"/>
              </w:rPr>
              <w:lastRenderedPageBreak/>
              <w:t>общеобразовательных организациях</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lastRenderedPageBreak/>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tabs>
                <w:tab w:val="left" w:pos="720"/>
              </w:tabs>
              <w:jc w:val="both"/>
              <w:rPr>
                <w:sz w:val="24"/>
                <w:szCs w:val="24"/>
              </w:rPr>
            </w:pPr>
            <w:r w:rsidRPr="0037058D">
              <w:rPr>
                <w:sz w:val="24"/>
                <w:szCs w:val="24"/>
              </w:rPr>
              <w:t>-оснащение  ОО округа современным противопожарным оборудованием, средствами защиты и пожаротушения;</w:t>
            </w:r>
          </w:p>
          <w:p w:rsidR="00D856D1" w:rsidRPr="0037058D" w:rsidRDefault="00D856D1" w:rsidP="00D856D1">
            <w:pPr>
              <w:tabs>
                <w:tab w:val="left" w:pos="720"/>
              </w:tabs>
              <w:jc w:val="both"/>
              <w:rPr>
                <w:sz w:val="24"/>
                <w:szCs w:val="24"/>
              </w:rPr>
            </w:pPr>
            <w:r w:rsidRPr="0037058D">
              <w:rPr>
                <w:sz w:val="24"/>
                <w:szCs w:val="24"/>
              </w:rPr>
              <w:lastRenderedPageBreak/>
              <w:t>-организация обучения и периодической переподготовки кадров, ответственных за безопасность ОО;</w:t>
            </w:r>
          </w:p>
          <w:p w:rsidR="00D856D1" w:rsidRPr="0037058D" w:rsidRDefault="00D856D1" w:rsidP="008508A9">
            <w:pPr>
              <w:tabs>
                <w:tab w:val="left" w:pos="720"/>
              </w:tabs>
              <w:jc w:val="both"/>
              <w:rPr>
                <w:sz w:val="24"/>
                <w:szCs w:val="24"/>
              </w:rPr>
            </w:pPr>
            <w:r w:rsidRPr="0037058D">
              <w:rPr>
                <w:sz w:val="24"/>
                <w:szCs w:val="24"/>
              </w:rPr>
              <w:t>-совершенствование противопожарной пропаганды.</w:t>
            </w:r>
          </w:p>
        </w:tc>
        <w:tc>
          <w:tcPr>
            <w:tcW w:w="2098"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lastRenderedPageBreak/>
              <w:t>- снижение противопожарной безопасности ОО;</w:t>
            </w:r>
          </w:p>
          <w:p w:rsidR="00D856D1" w:rsidRPr="0037058D" w:rsidRDefault="00D856D1" w:rsidP="00D856D1">
            <w:pPr>
              <w:widowControl w:val="0"/>
              <w:autoSpaceDE/>
              <w:autoSpaceDN/>
              <w:jc w:val="both"/>
              <w:rPr>
                <w:color w:val="000000"/>
                <w:sz w:val="24"/>
                <w:szCs w:val="24"/>
              </w:rPr>
            </w:pPr>
            <w:r w:rsidRPr="0037058D">
              <w:rPr>
                <w:color w:val="000000"/>
                <w:sz w:val="24"/>
                <w:szCs w:val="24"/>
              </w:rPr>
              <w:t>-  нарушение требований ГПН</w:t>
            </w:r>
          </w:p>
        </w:tc>
        <w:tc>
          <w:tcPr>
            <w:tcW w:w="2865" w:type="dxa"/>
            <w:gridSpan w:val="4"/>
            <w:vMerge w:val="restart"/>
          </w:tcPr>
          <w:p w:rsidR="00D856D1" w:rsidRPr="0037058D" w:rsidRDefault="00D856D1" w:rsidP="00D856D1">
            <w:pPr>
              <w:shd w:val="clear" w:color="auto" w:fill="FFFFFF"/>
              <w:autoSpaceDE/>
              <w:autoSpaceDN/>
              <w:jc w:val="both"/>
              <w:rPr>
                <w:sz w:val="24"/>
                <w:szCs w:val="24"/>
              </w:rPr>
            </w:pPr>
          </w:p>
          <w:p w:rsidR="00D856D1" w:rsidRPr="0037058D" w:rsidRDefault="00D856D1" w:rsidP="00D856D1">
            <w:pPr>
              <w:shd w:val="clear" w:color="auto" w:fill="FFFFFF"/>
              <w:autoSpaceDE/>
              <w:autoSpaceDN/>
              <w:jc w:val="both"/>
              <w:rPr>
                <w:sz w:val="24"/>
                <w:szCs w:val="24"/>
              </w:rPr>
            </w:pPr>
          </w:p>
          <w:p w:rsidR="00D856D1" w:rsidRPr="0037058D" w:rsidRDefault="00D856D1" w:rsidP="00D856D1">
            <w:pPr>
              <w:shd w:val="clear" w:color="auto" w:fill="FFFFFF"/>
              <w:autoSpaceDE/>
              <w:autoSpaceDN/>
              <w:jc w:val="both"/>
              <w:rPr>
                <w:sz w:val="24"/>
                <w:szCs w:val="24"/>
              </w:rPr>
            </w:pPr>
          </w:p>
          <w:p w:rsidR="00D856D1" w:rsidRPr="0037058D" w:rsidRDefault="00D856D1" w:rsidP="00D856D1">
            <w:pPr>
              <w:shd w:val="clear" w:color="auto" w:fill="FFFFFF"/>
              <w:autoSpaceDE/>
              <w:autoSpaceDN/>
              <w:jc w:val="both"/>
              <w:rPr>
                <w:sz w:val="24"/>
                <w:szCs w:val="24"/>
              </w:rPr>
            </w:pPr>
          </w:p>
          <w:p w:rsidR="00D856D1" w:rsidRPr="0037058D" w:rsidRDefault="00D856D1" w:rsidP="00D856D1">
            <w:pPr>
              <w:shd w:val="clear" w:color="auto" w:fill="FFFFFF"/>
              <w:autoSpaceDE/>
              <w:autoSpaceDN/>
              <w:jc w:val="both"/>
              <w:rPr>
                <w:sz w:val="24"/>
                <w:szCs w:val="24"/>
              </w:rPr>
            </w:pPr>
            <w:r w:rsidRPr="0037058D">
              <w:rPr>
                <w:sz w:val="24"/>
                <w:szCs w:val="24"/>
              </w:rPr>
              <w:t xml:space="preserve">- доля образовательных </w:t>
            </w:r>
            <w:r w:rsidRPr="0037058D">
              <w:rPr>
                <w:sz w:val="24"/>
                <w:szCs w:val="24"/>
              </w:rPr>
              <w:lastRenderedPageBreak/>
              <w:t>организаций, полностью соответствующих требованиям пожарной безопасности</w:t>
            </w:r>
          </w:p>
          <w:p w:rsidR="00D856D1" w:rsidRPr="0037058D" w:rsidRDefault="00D856D1" w:rsidP="00D856D1">
            <w:pPr>
              <w:widowControl w:val="0"/>
              <w:adjustRightInd w:val="0"/>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Мероприятие 4.1.3.</w:t>
            </w:r>
          </w:p>
          <w:p w:rsidR="00D856D1" w:rsidRPr="0037058D" w:rsidRDefault="00D856D1" w:rsidP="00D856D1">
            <w:pPr>
              <w:widowControl w:val="0"/>
              <w:autoSpaceDE/>
              <w:autoSpaceDN/>
              <w:jc w:val="both"/>
              <w:rPr>
                <w:sz w:val="24"/>
                <w:szCs w:val="24"/>
              </w:rPr>
            </w:pPr>
            <w:r w:rsidRPr="0037058D">
              <w:rPr>
                <w:sz w:val="24"/>
                <w:szCs w:val="24"/>
              </w:rPr>
              <w:t>Проведение мероприятий  по обеспечению противопожарной безопасности в организациях  дополнительного образования</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tabs>
                <w:tab w:val="left" w:pos="720"/>
              </w:tabs>
              <w:jc w:val="both"/>
              <w:rPr>
                <w:sz w:val="24"/>
                <w:szCs w:val="24"/>
              </w:rPr>
            </w:pPr>
            <w:r w:rsidRPr="0037058D">
              <w:rPr>
                <w:sz w:val="24"/>
                <w:szCs w:val="24"/>
              </w:rPr>
              <w:t>-оснащение  организаций дополнительного образования округа современным противопожарным оборудованием, средствами защиты и пожаротушения;</w:t>
            </w:r>
          </w:p>
          <w:p w:rsidR="00D856D1" w:rsidRPr="0037058D" w:rsidRDefault="00D856D1" w:rsidP="00D856D1">
            <w:pPr>
              <w:tabs>
                <w:tab w:val="left" w:pos="720"/>
              </w:tabs>
              <w:jc w:val="both"/>
              <w:rPr>
                <w:sz w:val="24"/>
                <w:szCs w:val="24"/>
              </w:rPr>
            </w:pPr>
            <w:r w:rsidRPr="0037058D">
              <w:rPr>
                <w:sz w:val="24"/>
                <w:szCs w:val="24"/>
              </w:rPr>
              <w:t>-организация обучения и периодической переподготовки кадров, ответственных за безопасность;</w:t>
            </w:r>
          </w:p>
          <w:p w:rsidR="00D856D1" w:rsidRPr="0037058D" w:rsidRDefault="00D856D1" w:rsidP="00D856D1">
            <w:pPr>
              <w:tabs>
                <w:tab w:val="left" w:pos="720"/>
              </w:tabs>
              <w:jc w:val="both"/>
              <w:rPr>
                <w:sz w:val="24"/>
                <w:szCs w:val="24"/>
              </w:rPr>
            </w:pPr>
            <w:r w:rsidRPr="0037058D">
              <w:rPr>
                <w:sz w:val="24"/>
                <w:szCs w:val="24"/>
              </w:rPr>
              <w:t>-совершенствование противопожарной пропаганды.</w:t>
            </w:r>
          </w:p>
        </w:tc>
        <w:tc>
          <w:tcPr>
            <w:tcW w:w="2098"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снижение противопожарной безопасности организаций дополнительного образования;</w:t>
            </w:r>
          </w:p>
          <w:p w:rsidR="00D856D1" w:rsidRPr="0037058D" w:rsidRDefault="00D856D1" w:rsidP="00D856D1">
            <w:pPr>
              <w:widowControl w:val="0"/>
              <w:autoSpaceDE/>
              <w:autoSpaceDN/>
              <w:jc w:val="both"/>
              <w:rPr>
                <w:color w:val="000000"/>
                <w:sz w:val="24"/>
                <w:szCs w:val="24"/>
              </w:rPr>
            </w:pPr>
            <w:r w:rsidRPr="0037058D">
              <w:rPr>
                <w:color w:val="000000"/>
                <w:sz w:val="24"/>
                <w:szCs w:val="24"/>
              </w:rPr>
              <w:t>-  нарушение требований ГПН</w:t>
            </w:r>
          </w:p>
        </w:tc>
        <w:tc>
          <w:tcPr>
            <w:tcW w:w="2865" w:type="dxa"/>
            <w:gridSpan w:val="4"/>
            <w:vMerge/>
          </w:tcPr>
          <w:p w:rsidR="00D856D1" w:rsidRPr="0037058D" w:rsidRDefault="00D856D1" w:rsidP="00D856D1">
            <w:pPr>
              <w:shd w:val="clear" w:color="auto" w:fill="FFFFFF"/>
              <w:autoSpaceDE/>
              <w:autoSpaceDN/>
              <w:jc w:val="both"/>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 xml:space="preserve">Основное </w:t>
            </w:r>
          </w:p>
          <w:p w:rsidR="00D856D1" w:rsidRPr="0037058D" w:rsidRDefault="00D856D1" w:rsidP="00D856D1">
            <w:pPr>
              <w:widowControl w:val="0"/>
              <w:autoSpaceDE/>
              <w:autoSpaceDN/>
              <w:jc w:val="both"/>
              <w:rPr>
                <w:b/>
                <w:sz w:val="24"/>
                <w:szCs w:val="24"/>
              </w:rPr>
            </w:pPr>
            <w:r w:rsidRPr="0037058D">
              <w:rPr>
                <w:b/>
                <w:sz w:val="24"/>
                <w:szCs w:val="24"/>
              </w:rPr>
              <w:t xml:space="preserve">мероприятие 4.2. </w:t>
            </w:r>
          </w:p>
          <w:p w:rsidR="00D856D1" w:rsidRPr="0037058D" w:rsidRDefault="00D856D1" w:rsidP="00D856D1">
            <w:pPr>
              <w:widowControl w:val="0"/>
              <w:autoSpaceDE/>
              <w:autoSpaceDN/>
              <w:jc w:val="both"/>
              <w:rPr>
                <w:b/>
                <w:sz w:val="24"/>
                <w:szCs w:val="24"/>
              </w:rPr>
            </w:pPr>
            <w:r w:rsidRPr="0037058D">
              <w:rPr>
                <w:b/>
                <w:sz w:val="24"/>
                <w:szCs w:val="24"/>
              </w:rPr>
              <w:t>Создание антитеррористической безопасности в образовательных организациях</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widowControl w:val="0"/>
              <w:shd w:val="clear" w:color="auto" w:fill="FFFFFF"/>
              <w:adjustRightInd w:val="0"/>
              <w:jc w:val="both"/>
              <w:rPr>
                <w:sz w:val="24"/>
                <w:szCs w:val="24"/>
              </w:rPr>
            </w:pPr>
            <w:r w:rsidRPr="0037058D">
              <w:rPr>
                <w:sz w:val="24"/>
                <w:szCs w:val="24"/>
              </w:rPr>
              <w:t>- реализация комплекса мер по повышению уровня межведомственного взаимодействия по профилактике терроризма и экстремизма;</w:t>
            </w:r>
          </w:p>
          <w:p w:rsidR="00D856D1" w:rsidRPr="0037058D" w:rsidRDefault="00D856D1" w:rsidP="008508A9">
            <w:pPr>
              <w:widowControl w:val="0"/>
              <w:shd w:val="clear" w:color="auto" w:fill="FFFFFF"/>
              <w:adjustRightInd w:val="0"/>
              <w:jc w:val="both"/>
              <w:rPr>
                <w:sz w:val="24"/>
                <w:szCs w:val="24"/>
              </w:rPr>
            </w:pPr>
            <w:r w:rsidRPr="0037058D">
              <w:rPr>
                <w:sz w:val="24"/>
                <w:szCs w:val="24"/>
              </w:rPr>
              <w:t>- реализация мероприятий по установке оборудования и проведению ремонтных работ в области антитеррористической защищенности.</w:t>
            </w:r>
          </w:p>
        </w:tc>
        <w:tc>
          <w:tcPr>
            <w:tcW w:w="2098"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-снижение антитеррористической безопасности ОО;</w:t>
            </w:r>
          </w:p>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 увеличение количества преступлений.  </w:t>
            </w:r>
          </w:p>
        </w:tc>
        <w:tc>
          <w:tcPr>
            <w:tcW w:w="2865" w:type="dxa"/>
            <w:gridSpan w:val="4"/>
            <w:vMerge w:val="restart"/>
          </w:tcPr>
          <w:p w:rsidR="00D856D1" w:rsidRPr="0037058D" w:rsidRDefault="00D856D1" w:rsidP="00D856D1">
            <w:pPr>
              <w:tabs>
                <w:tab w:val="left" w:pos="709"/>
              </w:tabs>
              <w:autoSpaceDE/>
              <w:autoSpaceDN/>
              <w:jc w:val="both"/>
              <w:rPr>
                <w:sz w:val="24"/>
                <w:szCs w:val="24"/>
              </w:rPr>
            </w:pPr>
          </w:p>
          <w:p w:rsidR="00D856D1" w:rsidRPr="0037058D" w:rsidRDefault="00D856D1" w:rsidP="00D856D1">
            <w:pPr>
              <w:tabs>
                <w:tab w:val="left" w:pos="709"/>
              </w:tabs>
              <w:autoSpaceDE/>
              <w:autoSpaceDN/>
              <w:jc w:val="both"/>
              <w:rPr>
                <w:sz w:val="24"/>
                <w:szCs w:val="24"/>
              </w:rPr>
            </w:pPr>
          </w:p>
          <w:p w:rsidR="00D856D1" w:rsidRPr="0037058D" w:rsidRDefault="00D856D1" w:rsidP="00D856D1">
            <w:pPr>
              <w:tabs>
                <w:tab w:val="left" w:pos="709"/>
              </w:tabs>
              <w:autoSpaceDE/>
              <w:autoSpaceDN/>
              <w:jc w:val="both"/>
              <w:rPr>
                <w:sz w:val="24"/>
                <w:szCs w:val="24"/>
              </w:rPr>
            </w:pPr>
          </w:p>
          <w:p w:rsidR="00D856D1" w:rsidRPr="0037058D" w:rsidRDefault="00D856D1" w:rsidP="00D856D1">
            <w:pPr>
              <w:tabs>
                <w:tab w:val="left" w:pos="709"/>
              </w:tabs>
              <w:autoSpaceDE/>
              <w:autoSpaceDN/>
              <w:jc w:val="both"/>
              <w:rPr>
                <w:sz w:val="24"/>
                <w:szCs w:val="24"/>
              </w:rPr>
            </w:pPr>
          </w:p>
          <w:p w:rsidR="00D856D1" w:rsidRPr="0037058D" w:rsidRDefault="00D856D1" w:rsidP="00D856D1">
            <w:pPr>
              <w:tabs>
                <w:tab w:val="left" w:pos="709"/>
              </w:tabs>
              <w:autoSpaceDE/>
              <w:autoSpaceDN/>
              <w:jc w:val="both"/>
              <w:rPr>
                <w:sz w:val="24"/>
                <w:szCs w:val="24"/>
              </w:rPr>
            </w:pPr>
            <w:r w:rsidRPr="0037058D">
              <w:rPr>
                <w:sz w:val="24"/>
                <w:szCs w:val="24"/>
              </w:rPr>
              <w:t xml:space="preserve">доля образовательных </w:t>
            </w:r>
            <w:r w:rsidRPr="0037058D">
              <w:rPr>
                <w:spacing w:val="-3"/>
                <w:sz w:val="24"/>
                <w:szCs w:val="24"/>
              </w:rPr>
              <w:t>организаций,</w:t>
            </w:r>
            <w:r w:rsidRPr="0037058D">
              <w:rPr>
                <w:sz w:val="24"/>
                <w:szCs w:val="24"/>
              </w:rPr>
              <w:t xml:space="preserve"> полностью </w:t>
            </w:r>
          </w:p>
          <w:p w:rsidR="00D856D1" w:rsidRPr="0037058D" w:rsidRDefault="00D856D1" w:rsidP="00D856D1">
            <w:pPr>
              <w:tabs>
                <w:tab w:val="left" w:pos="709"/>
              </w:tabs>
              <w:autoSpaceDE/>
              <w:autoSpaceDN/>
              <w:jc w:val="both"/>
              <w:rPr>
                <w:sz w:val="24"/>
                <w:szCs w:val="24"/>
              </w:rPr>
            </w:pPr>
            <w:r w:rsidRPr="0037058D">
              <w:rPr>
                <w:sz w:val="24"/>
                <w:szCs w:val="24"/>
              </w:rPr>
              <w:t>соответствующих требованиям антитеррористической безопасности</w:t>
            </w:r>
          </w:p>
          <w:p w:rsidR="00D856D1" w:rsidRPr="0037058D" w:rsidRDefault="00D856D1" w:rsidP="00D856D1">
            <w:pPr>
              <w:widowControl w:val="0"/>
              <w:adjustRightInd w:val="0"/>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Мероприятие 4.2.1.</w:t>
            </w:r>
          </w:p>
          <w:p w:rsidR="00D856D1" w:rsidRPr="0037058D" w:rsidRDefault="00D856D1" w:rsidP="00D856D1">
            <w:pPr>
              <w:widowControl w:val="0"/>
              <w:autoSpaceDE/>
              <w:autoSpaceDN/>
              <w:jc w:val="both"/>
              <w:rPr>
                <w:sz w:val="24"/>
                <w:szCs w:val="24"/>
              </w:rPr>
            </w:pPr>
            <w:r w:rsidRPr="0037058D">
              <w:rPr>
                <w:sz w:val="24"/>
                <w:szCs w:val="24"/>
              </w:rPr>
              <w:t xml:space="preserve">Проведение  мероприятий  по обеспечению </w:t>
            </w:r>
            <w:r w:rsidRPr="0037058D">
              <w:rPr>
                <w:sz w:val="24"/>
                <w:szCs w:val="24"/>
              </w:rPr>
              <w:lastRenderedPageBreak/>
              <w:t>антитеррористической безопасности в организациях  дошкольного образования</w:t>
            </w:r>
          </w:p>
          <w:p w:rsidR="00D856D1" w:rsidRPr="0037058D" w:rsidRDefault="00D856D1" w:rsidP="00D856D1">
            <w:pPr>
              <w:widowControl w:val="0"/>
              <w:autoSpaceDE/>
              <w:autoSpaceDN/>
              <w:jc w:val="both"/>
              <w:rPr>
                <w:b/>
                <w:sz w:val="24"/>
                <w:szCs w:val="24"/>
              </w:rPr>
            </w:pP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lastRenderedPageBreak/>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widowControl w:val="0"/>
              <w:shd w:val="clear" w:color="auto" w:fill="FFFFFF"/>
              <w:adjustRightInd w:val="0"/>
              <w:jc w:val="both"/>
              <w:rPr>
                <w:sz w:val="24"/>
                <w:szCs w:val="24"/>
              </w:rPr>
            </w:pPr>
            <w:r w:rsidRPr="0037058D">
              <w:rPr>
                <w:sz w:val="24"/>
                <w:szCs w:val="24"/>
              </w:rPr>
              <w:t xml:space="preserve">- реализация комплекса мер по повышению уровня межведомственного </w:t>
            </w:r>
            <w:r w:rsidRPr="0037058D">
              <w:rPr>
                <w:sz w:val="24"/>
                <w:szCs w:val="24"/>
              </w:rPr>
              <w:lastRenderedPageBreak/>
              <w:t>взаимодействия по профилактике терроризма и экстремизма</w:t>
            </w:r>
          </w:p>
        </w:tc>
        <w:tc>
          <w:tcPr>
            <w:tcW w:w="2098" w:type="dxa"/>
            <w:vMerge w:val="restart"/>
          </w:tcPr>
          <w:p w:rsidR="00D856D1" w:rsidRPr="0037058D" w:rsidRDefault="00D856D1" w:rsidP="00D856D1">
            <w:pPr>
              <w:widowControl w:val="0"/>
              <w:autoSpaceDE/>
              <w:autoSpaceDN/>
              <w:jc w:val="both"/>
              <w:rPr>
                <w:color w:val="000000"/>
                <w:sz w:val="24"/>
                <w:szCs w:val="24"/>
              </w:rPr>
            </w:pPr>
          </w:p>
          <w:p w:rsidR="00D856D1" w:rsidRPr="0037058D" w:rsidRDefault="00D856D1" w:rsidP="00D856D1">
            <w:pPr>
              <w:widowControl w:val="0"/>
              <w:autoSpaceDE/>
              <w:autoSpaceDN/>
              <w:jc w:val="both"/>
              <w:rPr>
                <w:color w:val="000000"/>
                <w:sz w:val="24"/>
                <w:szCs w:val="24"/>
              </w:rPr>
            </w:pPr>
          </w:p>
          <w:p w:rsidR="00D856D1" w:rsidRPr="0037058D" w:rsidRDefault="00D856D1" w:rsidP="00D856D1">
            <w:pPr>
              <w:widowControl w:val="0"/>
              <w:autoSpaceDE/>
              <w:autoSpaceDN/>
              <w:jc w:val="both"/>
              <w:rPr>
                <w:color w:val="000000"/>
                <w:sz w:val="24"/>
                <w:szCs w:val="24"/>
              </w:rPr>
            </w:pPr>
          </w:p>
          <w:p w:rsidR="00D856D1" w:rsidRPr="0037058D" w:rsidRDefault="00D856D1" w:rsidP="00D856D1">
            <w:pPr>
              <w:widowControl w:val="0"/>
              <w:autoSpaceDE/>
              <w:autoSpaceDN/>
              <w:jc w:val="both"/>
              <w:rPr>
                <w:color w:val="000000"/>
                <w:sz w:val="24"/>
                <w:szCs w:val="24"/>
              </w:rPr>
            </w:pPr>
          </w:p>
          <w:p w:rsidR="00D856D1" w:rsidRPr="0037058D" w:rsidRDefault="00D856D1" w:rsidP="00D856D1">
            <w:pPr>
              <w:widowControl w:val="0"/>
              <w:autoSpaceDE/>
              <w:autoSpaceDN/>
              <w:jc w:val="both"/>
              <w:rPr>
                <w:color w:val="000000"/>
                <w:sz w:val="24"/>
                <w:szCs w:val="24"/>
              </w:rPr>
            </w:pPr>
          </w:p>
          <w:p w:rsidR="00D856D1" w:rsidRPr="0037058D" w:rsidRDefault="00D856D1" w:rsidP="00D856D1">
            <w:pPr>
              <w:widowControl w:val="0"/>
              <w:autoSpaceDE/>
              <w:autoSpaceDN/>
              <w:jc w:val="both"/>
              <w:rPr>
                <w:color w:val="000000"/>
                <w:sz w:val="24"/>
                <w:szCs w:val="24"/>
              </w:rPr>
            </w:pPr>
            <w:r w:rsidRPr="0037058D">
              <w:rPr>
                <w:color w:val="000000"/>
                <w:sz w:val="24"/>
                <w:szCs w:val="24"/>
              </w:rPr>
              <w:t>- снижение антитеррористической безопасности ДОО</w:t>
            </w:r>
          </w:p>
        </w:tc>
        <w:tc>
          <w:tcPr>
            <w:tcW w:w="2865" w:type="dxa"/>
            <w:gridSpan w:val="4"/>
            <w:vMerge/>
          </w:tcPr>
          <w:p w:rsidR="00D856D1" w:rsidRPr="0037058D" w:rsidRDefault="00D856D1" w:rsidP="00D856D1">
            <w:pPr>
              <w:widowControl w:val="0"/>
              <w:adjustRightInd w:val="0"/>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Мероприятие 4.2.2.</w:t>
            </w:r>
          </w:p>
          <w:p w:rsidR="00D856D1" w:rsidRPr="0037058D" w:rsidRDefault="00D856D1" w:rsidP="00D856D1">
            <w:pPr>
              <w:widowControl w:val="0"/>
              <w:autoSpaceDE/>
              <w:autoSpaceDN/>
              <w:jc w:val="both"/>
              <w:rPr>
                <w:sz w:val="24"/>
                <w:szCs w:val="24"/>
              </w:rPr>
            </w:pPr>
            <w:r w:rsidRPr="0037058D">
              <w:rPr>
                <w:sz w:val="24"/>
                <w:szCs w:val="24"/>
              </w:rPr>
              <w:t>Проведение  мероприятий  по обеспечению антитеррористической безопасности в общеобразовательных организациях</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widowControl w:val="0"/>
              <w:shd w:val="clear" w:color="auto" w:fill="FFFFFF"/>
              <w:adjustRightInd w:val="0"/>
              <w:jc w:val="both"/>
              <w:rPr>
                <w:sz w:val="24"/>
                <w:szCs w:val="24"/>
              </w:rPr>
            </w:pPr>
            <w:r w:rsidRPr="0037058D">
              <w:rPr>
                <w:sz w:val="24"/>
                <w:szCs w:val="24"/>
              </w:rPr>
              <w:t>- реализация мероприятий по установке оборудования и проведению ремонтных работ в области антитеррористической защищенности.</w:t>
            </w:r>
          </w:p>
        </w:tc>
        <w:tc>
          <w:tcPr>
            <w:tcW w:w="2098" w:type="dxa"/>
            <w:vMerge/>
          </w:tcPr>
          <w:p w:rsidR="00D856D1" w:rsidRPr="0037058D" w:rsidRDefault="00D856D1" w:rsidP="00D856D1">
            <w:pPr>
              <w:widowControl w:val="0"/>
              <w:autoSpaceDE/>
              <w:autoSpaceDN/>
              <w:jc w:val="both"/>
              <w:rPr>
                <w:color w:val="000000"/>
                <w:sz w:val="24"/>
                <w:szCs w:val="24"/>
              </w:rPr>
            </w:pPr>
          </w:p>
        </w:tc>
        <w:tc>
          <w:tcPr>
            <w:tcW w:w="2865" w:type="dxa"/>
            <w:gridSpan w:val="4"/>
            <w:vMerge/>
          </w:tcPr>
          <w:p w:rsidR="00D856D1" w:rsidRPr="0037058D" w:rsidRDefault="00D856D1" w:rsidP="00D856D1">
            <w:pPr>
              <w:widowControl w:val="0"/>
              <w:adjustRightInd w:val="0"/>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Мероприятие 4.2.3.</w:t>
            </w:r>
          </w:p>
          <w:p w:rsidR="00D856D1" w:rsidRPr="0037058D" w:rsidRDefault="00D856D1" w:rsidP="00D856D1">
            <w:pPr>
              <w:widowControl w:val="0"/>
              <w:autoSpaceDE/>
              <w:autoSpaceDN/>
              <w:jc w:val="both"/>
              <w:rPr>
                <w:b/>
                <w:sz w:val="24"/>
                <w:szCs w:val="24"/>
              </w:rPr>
            </w:pPr>
            <w:r w:rsidRPr="0037058D">
              <w:rPr>
                <w:sz w:val="24"/>
                <w:szCs w:val="24"/>
              </w:rPr>
              <w:t xml:space="preserve">Проведение  мероприятий  по обеспечению антитеррористической безопасности в организациях дополнительного образования </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widowControl w:val="0"/>
              <w:shd w:val="clear" w:color="auto" w:fill="FFFFFF"/>
              <w:adjustRightInd w:val="0"/>
              <w:jc w:val="both"/>
              <w:rPr>
                <w:sz w:val="24"/>
                <w:szCs w:val="24"/>
              </w:rPr>
            </w:pPr>
            <w:r w:rsidRPr="0037058D">
              <w:rPr>
                <w:sz w:val="24"/>
                <w:szCs w:val="24"/>
              </w:rPr>
              <w:t>- реализация комплекса мер по повышению уровня межведомственного взаимодействия по профилактике терроризма и экстремизма;</w:t>
            </w:r>
          </w:p>
        </w:tc>
        <w:tc>
          <w:tcPr>
            <w:tcW w:w="2098" w:type="dxa"/>
            <w:vMerge/>
          </w:tcPr>
          <w:p w:rsidR="00D856D1" w:rsidRPr="0037058D" w:rsidRDefault="00D856D1" w:rsidP="00D856D1">
            <w:pPr>
              <w:widowControl w:val="0"/>
              <w:autoSpaceDE/>
              <w:autoSpaceDN/>
              <w:jc w:val="both"/>
              <w:rPr>
                <w:color w:val="000000"/>
                <w:sz w:val="24"/>
                <w:szCs w:val="24"/>
              </w:rPr>
            </w:pPr>
          </w:p>
        </w:tc>
        <w:tc>
          <w:tcPr>
            <w:tcW w:w="2865" w:type="dxa"/>
            <w:gridSpan w:val="4"/>
            <w:vMerge/>
          </w:tcPr>
          <w:p w:rsidR="00D856D1" w:rsidRPr="0037058D" w:rsidRDefault="00D856D1" w:rsidP="00D856D1">
            <w:pPr>
              <w:widowControl w:val="0"/>
              <w:adjustRightInd w:val="0"/>
              <w:rPr>
                <w:sz w:val="24"/>
                <w:szCs w:val="24"/>
              </w:rPr>
            </w:pPr>
          </w:p>
        </w:tc>
      </w:tr>
      <w:tr w:rsidR="00D856D1" w:rsidRPr="0037058D" w:rsidTr="00741AF4">
        <w:trPr>
          <w:trHeight w:val="1118"/>
        </w:trPr>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 xml:space="preserve">Основное </w:t>
            </w:r>
          </w:p>
          <w:p w:rsidR="00D856D1" w:rsidRPr="0037058D" w:rsidRDefault="00D856D1" w:rsidP="00D856D1">
            <w:pPr>
              <w:widowControl w:val="0"/>
              <w:autoSpaceDE/>
              <w:autoSpaceDN/>
              <w:jc w:val="both"/>
              <w:rPr>
                <w:b/>
                <w:sz w:val="24"/>
                <w:szCs w:val="24"/>
              </w:rPr>
            </w:pPr>
            <w:r w:rsidRPr="0037058D">
              <w:rPr>
                <w:b/>
                <w:sz w:val="24"/>
                <w:szCs w:val="24"/>
              </w:rPr>
              <w:t xml:space="preserve">мероприятие 4.3. </w:t>
            </w:r>
          </w:p>
          <w:p w:rsidR="00D856D1" w:rsidRPr="0037058D" w:rsidRDefault="00D856D1" w:rsidP="00D856D1">
            <w:pPr>
              <w:widowControl w:val="0"/>
              <w:autoSpaceDE/>
              <w:autoSpaceDN/>
              <w:jc w:val="both"/>
              <w:rPr>
                <w:b/>
                <w:sz w:val="24"/>
                <w:szCs w:val="24"/>
              </w:rPr>
            </w:pPr>
            <w:r w:rsidRPr="0037058D">
              <w:rPr>
                <w:b/>
                <w:sz w:val="24"/>
                <w:szCs w:val="24"/>
              </w:rPr>
              <w:t>Создание безопасных санитарно-эпидемиологических условий в образовательных организациях</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tabs>
                <w:tab w:val="left" w:pos="720"/>
              </w:tabs>
              <w:autoSpaceDE/>
              <w:autoSpaceDN/>
              <w:jc w:val="both"/>
              <w:rPr>
                <w:sz w:val="24"/>
                <w:szCs w:val="24"/>
              </w:rPr>
            </w:pPr>
            <w:r w:rsidRPr="0037058D">
              <w:rPr>
                <w:sz w:val="24"/>
                <w:szCs w:val="24"/>
              </w:rPr>
              <w:t>- создание безопасных условий пребывания в зданиях и помещениях ОО путем соблюдения воздушно-теплового режима;</w:t>
            </w:r>
          </w:p>
          <w:p w:rsidR="00D856D1" w:rsidRPr="0037058D" w:rsidRDefault="00D856D1" w:rsidP="00D856D1">
            <w:pPr>
              <w:tabs>
                <w:tab w:val="left" w:pos="720"/>
              </w:tabs>
              <w:autoSpaceDE/>
              <w:autoSpaceDN/>
              <w:jc w:val="both"/>
              <w:rPr>
                <w:sz w:val="24"/>
                <w:szCs w:val="24"/>
              </w:rPr>
            </w:pPr>
            <w:r w:rsidRPr="0037058D">
              <w:rPr>
                <w:sz w:val="24"/>
                <w:szCs w:val="24"/>
              </w:rPr>
              <w:t>- оснащение ОО округа современным учебным оборудованием, соответствующих росто-возрастным особенностям учащихся</w:t>
            </w:r>
          </w:p>
        </w:tc>
        <w:tc>
          <w:tcPr>
            <w:tcW w:w="2098" w:type="dxa"/>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нарушения требований СанПин</w:t>
            </w:r>
          </w:p>
        </w:tc>
        <w:tc>
          <w:tcPr>
            <w:tcW w:w="2865" w:type="dxa"/>
            <w:gridSpan w:val="4"/>
            <w:vMerge w:val="restart"/>
          </w:tcPr>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pacing w:val="-3"/>
                <w:sz w:val="24"/>
                <w:szCs w:val="24"/>
              </w:rPr>
            </w:pPr>
            <w:r w:rsidRPr="0037058D">
              <w:rPr>
                <w:sz w:val="24"/>
                <w:szCs w:val="24"/>
              </w:rPr>
              <w:t xml:space="preserve">- доля образовательных </w:t>
            </w:r>
            <w:r w:rsidRPr="0037058D">
              <w:rPr>
                <w:spacing w:val="-3"/>
                <w:sz w:val="24"/>
                <w:szCs w:val="24"/>
              </w:rPr>
              <w:t xml:space="preserve">организаций, в которых </w:t>
            </w:r>
            <w:r w:rsidRPr="0037058D">
              <w:rPr>
                <w:spacing w:val="-3"/>
                <w:sz w:val="24"/>
                <w:szCs w:val="24"/>
              </w:rPr>
              <w:lastRenderedPageBreak/>
              <w:t xml:space="preserve">созданы безопасные </w:t>
            </w:r>
          </w:p>
          <w:p w:rsidR="00D856D1" w:rsidRPr="0037058D" w:rsidRDefault="00D856D1" w:rsidP="00D856D1">
            <w:pPr>
              <w:shd w:val="clear" w:color="auto" w:fill="FFFFFF"/>
              <w:autoSpaceDE/>
              <w:autoSpaceDN/>
              <w:ind w:right="34"/>
              <w:jc w:val="both"/>
              <w:rPr>
                <w:spacing w:val="-3"/>
                <w:sz w:val="24"/>
                <w:szCs w:val="24"/>
              </w:rPr>
            </w:pPr>
            <w:r w:rsidRPr="0037058D">
              <w:rPr>
                <w:spacing w:val="-3"/>
                <w:sz w:val="24"/>
                <w:szCs w:val="24"/>
              </w:rPr>
              <w:t xml:space="preserve">санитарно-эпидемиологические </w:t>
            </w:r>
          </w:p>
          <w:p w:rsidR="00D856D1" w:rsidRPr="0037058D" w:rsidRDefault="00D856D1" w:rsidP="00D856D1">
            <w:pPr>
              <w:shd w:val="clear" w:color="auto" w:fill="FFFFFF"/>
              <w:autoSpaceDE/>
              <w:autoSpaceDN/>
              <w:ind w:right="34"/>
              <w:jc w:val="both"/>
              <w:rPr>
                <w:spacing w:val="-3"/>
                <w:sz w:val="24"/>
                <w:szCs w:val="24"/>
              </w:rPr>
            </w:pPr>
            <w:r w:rsidRPr="0037058D">
              <w:rPr>
                <w:spacing w:val="-3"/>
                <w:sz w:val="24"/>
                <w:szCs w:val="24"/>
              </w:rPr>
              <w:t>условия</w:t>
            </w:r>
          </w:p>
          <w:p w:rsidR="00D856D1" w:rsidRPr="0037058D" w:rsidRDefault="00D856D1" w:rsidP="00D856D1">
            <w:pPr>
              <w:widowControl w:val="0"/>
              <w:autoSpaceDE/>
              <w:autoSpaceDN/>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Мероприятие 4.3.1.</w:t>
            </w:r>
          </w:p>
          <w:p w:rsidR="00D856D1" w:rsidRPr="0037058D" w:rsidRDefault="00D856D1" w:rsidP="00D856D1">
            <w:pPr>
              <w:widowControl w:val="0"/>
              <w:autoSpaceDE/>
              <w:autoSpaceDN/>
              <w:jc w:val="both"/>
              <w:rPr>
                <w:sz w:val="24"/>
                <w:szCs w:val="24"/>
              </w:rPr>
            </w:pPr>
            <w:r w:rsidRPr="0037058D">
              <w:rPr>
                <w:sz w:val="24"/>
                <w:szCs w:val="24"/>
              </w:rPr>
              <w:t xml:space="preserve">Технологическое переоборудование   и реконструкция </w:t>
            </w:r>
            <w:r w:rsidRPr="0037058D">
              <w:rPr>
                <w:sz w:val="24"/>
                <w:szCs w:val="24"/>
              </w:rPr>
              <w:lastRenderedPageBreak/>
              <w:t xml:space="preserve">пищеблоков в организациях дошкольного образования </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lastRenderedPageBreak/>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tabs>
                <w:tab w:val="left" w:pos="720"/>
              </w:tabs>
              <w:autoSpaceDE/>
              <w:autoSpaceDN/>
              <w:jc w:val="both"/>
              <w:rPr>
                <w:sz w:val="24"/>
                <w:szCs w:val="24"/>
              </w:rPr>
            </w:pPr>
            <w:r w:rsidRPr="0037058D">
              <w:rPr>
                <w:sz w:val="24"/>
                <w:szCs w:val="24"/>
              </w:rPr>
              <w:t>- создание безопасных условий пребывания в зданиях и помещениях ОО путем соблюдения воздушно-</w:t>
            </w:r>
            <w:r w:rsidRPr="0037058D">
              <w:rPr>
                <w:sz w:val="24"/>
                <w:szCs w:val="24"/>
              </w:rPr>
              <w:lastRenderedPageBreak/>
              <w:t>теплового режима;</w:t>
            </w:r>
          </w:p>
          <w:p w:rsidR="00D856D1" w:rsidRPr="0037058D" w:rsidRDefault="00D856D1" w:rsidP="00D856D1">
            <w:pPr>
              <w:tabs>
                <w:tab w:val="left" w:pos="720"/>
              </w:tabs>
              <w:autoSpaceDE/>
              <w:autoSpaceDN/>
              <w:jc w:val="both"/>
              <w:rPr>
                <w:sz w:val="24"/>
                <w:szCs w:val="24"/>
              </w:rPr>
            </w:pPr>
            <w:r w:rsidRPr="0037058D">
              <w:rPr>
                <w:sz w:val="24"/>
                <w:szCs w:val="24"/>
              </w:rPr>
              <w:t>- оснащение ОО округа современным учебным оборудованием, соответствующих росто-возрастным особенностям учащихся</w:t>
            </w:r>
          </w:p>
        </w:tc>
        <w:tc>
          <w:tcPr>
            <w:tcW w:w="2098" w:type="dxa"/>
            <w:vMerge/>
          </w:tcPr>
          <w:p w:rsidR="00D856D1" w:rsidRPr="0037058D" w:rsidRDefault="00D856D1" w:rsidP="00D856D1">
            <w:pPr>
              <w:widowControl w:val="0"/>
              <w:autoSpaceDE/>
              <w:autoSpaceDN/>
              <w:rPr>
                <w:sz w:val="24"/>
                <w:szCs w:val="24"/>
              </w:rPr>
            </w:pPr>
          </w:p>
        </w:tc>
        <w:tc>
          <w:tcPr>
            <w:tcW w:w="2865" w:type="dxa"/>
            <w:gridSpan w:val="4"/>
            <w:vMerge/>
          </w:tcPr>
          <w:p w:rsidR="00D856D1" w:rsidRPr="0037058D" w:rsidRDefault="00D856D1" w:rsidP="00D856D1">
            <w:pPr>
              <w:widowControl w:val="0"/>
              <w:autoSpaceDE/>
              <w:autoSpaceDN/>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Мероприятие 4.3.2.</w:t>
            </w:r>
          </w:p>
          <w:p w:rsidR="00D856D1" w:rsidRPr="0037058D" w:rsidRDefault="00D856D1" w:rsidP="00D856D1">
            <w:pPr>
              <w:widowControl w:val="0"/>
              <w:autoSpaceDE/>
              <w:autoSpaceDN/>
              <w:jc w:val="both"/>
              <w:rPr>
                <w:b/>
                <w:sz w:val="24"/>
                <w:szCs w:val="24"/>
              </w:rPr>
            </w:pPr>
            <w:r w:rsidRPr="0037058D">
              <w:rPr>
                <w:sz w:val="24"/>
                <w:szCs w:val="24"/>
              </w:rPr>
              <w:t>Технологическое переоборудование   и реконструкция пищеблоков в общеобразовательных организациях</w:t>
            </w: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tabs>
                <w:tab w:val="left" w:pos="720"/>
              </w:tabs>
              <w:autoSpaceDE/>
              <w:autoSpaceDN/>
              <w:jc w:val="both"/>
              <w:rPr>
                <w:sz w:val="24"/>
                <w:szCs w:val="24"/>
              </w:rPr>
            </w:pPr>
            <w:r w:rsidRPr="0037058D">
              <w:rPr>
                <w:sz w:val="24"/>
                <w:szCs w:val="24"/>
              </w:rPr>
              <w:t>- создание безопасных условий пребывания в зданиях и помещениях ОО путем соблюдения воздушно-теплового режима;</w:t>
            </w:r>
          </w:p>
          <w:p w:rsidR="00D856D1" w:rsidRPr="0037058D" w:rsidRDefault="00D856D1" w:rsidP="00D856D1">
            <w:pPr>
              <w:tabs>
                <w:tab w:val="left" w:pos="720"/>
              </w:tabs>
              <w:autoSpaceDE/>
              <w:autoSpaceDN/>
              <w:jc w:val="both"/>
              <w:rPr>
                <w:sz w:val="24"/>
                <w:szCs w:val="24"/>
              </w:rPr>
            </w:pPr>
            <w:r w:rsidRPr="0037058D">
              <w:rPr>
                <w:sz w:val="24"/>
                <w:szCs w:val="24"/>
              </w:rPr>
              <w:t>- оснащение ОО округа современным учебным оборудованием, соответствующих росто-возрастным особенностям учащихся;</w:t>
            </w:r>
          </w:p>
          <w:p w:rsidR="00D856D1" w:rsidRPr="0037058D" w:rsidRDefault="00D856D1" w:rsidP="00D856D1">
            <w:pPr>
              <w:tabs>
                <w:tab w:val="left" w:pos="720"/>
              </w:tabs>
              <w:autoSpaceDE/>
              <w:autoSpaceDN/>
              <w:jc w:val="both"/>
              <w:rPr>
                <w:sz w:val="24"/>
                <w:szCs w:val="24"/>
              </w:rPr>
            </w:pPr>
            <w:r w:rsidRPr="0037058D">
              <w:rPr>
                <w:sz w:val="24"/>
                <w:szCs w:val="24"/>
              </w:rPr>
              <w:t>- организация повышения квалификации педагогических работников по вопросам охраны здоровья детей и подростков, оказания само- и взаимопомощи обучающимся.</w:t>
            </w:r>
          </w:p>
        </w:tc>
        <w:tc>
          <w:tcPr>
            <w:tcW w:w="2098" w:type="dxa"/>
            <w:vMerge/>
          </w:tcPr>
          <w:p w:rsidR="00D856D1" w:rsidRPr="0037058D" w:rsidRDefault="00D856D1" w:rsidP="00D856D1">
            <w:pPr>
              <w:widowControl w:val="0"/>
              <w:autoSpaceDE/>
              <w:autoSpaceDN/>
              <w:rPr>
                <w:sz w:val="24"/>
                <w:szCs w:val="24"/>
              </w:rPr>
            </w:pPr>
          </w:p>
        </w:tc>
        <w:tc>
          <w:tcPr>
            <w:tcW w:w="2865" w:type="dxa"/>
            <w:gridSpan w:val="4"/>
            <w:vMerge/>
          </w:tcPr>
          <w:p w:rsidR="00D856D1" w:rsidRPr="0037058D" w:rsidRDefault="00D856D1" w:rsidP="00D856D1">
            <w:pPr>
              <w:widowControl w:val="0"/>
              <w:autoSpaceDE/>
              <w:autoSpaceDN/>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Мероприятие 4.3.3.</w:t>
            </w:r>
          </w:p>
          <w:p w:rsidR="00D856D1" w:rsidRPr="0037058D" w:rsidRDefault="00D856D1" w:rsidP="00D856D1">
            <w:pPr>
              <w:widowControl w:val="0"/>
              <w:autoSpaceDE/>
              <w:autoSpaceDN/>
              <w:jc w:val="both"/>
              <w:rPr>
                <w:sz w:val="24"/>
                <w:szCs w:val="24"/>
              </w:rPr>
            </w:pPr>
            <w:r w:rsidRPr="0037058D">
              <w:rPr>
                <w:sz w:val="24"/>
                <w:szCs w:val="24"/>
              </w:rPr>
              <w:t xml:space="preserve">Проведение санитарно-профилактических мероприятий в ОО </w:t>
            </w:r>
          </w:p>
          <w:p w:rsidR="00D856D1" w:rsidRPr="0037058D" w:rsidRDefault="00D856D1" w:rsidP="00D856D1">
            <w:pPr>
              <w:widowControl w:val="0"/>
              <w:autoSpaceDE/>
              <w:autoSpaceDN/>
              <w:jc w:val="both"/>
              <w:rPr>
                <w:b/>
                <w:sz w:val="24"/>
                <w:szCs w:val="24"/>
              </w:rPr>
            </w:pP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tabs>
                <w:tab w:val="left" w:pos="720"/>
              </w:tabs>
              <w:autoSpaceDE/>
              <w:autoSpaceDN/>
              <w:jc w:val="both"/>
              <w:rPr>
                <w:sz w:val="24"/>
                <w:szCs w:val="24"/>
              </w:rPr>
            </w:pPr>
            <w:r w:rsidRPr="0037058D">
              <w:rPr>
                <w:sz w:val="24"/>
                <w:szCs w:val="24"/>
              </w:rPr>
              <w:t>создание безопасных условий пребывания в зданиях и помещениях ОО путем соблюдения воздушно-теплового режима;</w:t>
            </w:r>
          </w:p>
          <w:p w:rsidR="00D856D1" w:rsidRPr="0037058D" w:rsidRDefault="00D856D1" w:rsidP="00D856D1">
            <w:pPr>
              <w:tabs>
                <w:tab w:val="left" w:pos="720"/>
              </w:tabs>
              <w:autoSpaceDE/>
              <w:autoSpaceDN/>
              <w:jc w:val="both"/>
              <w:rPr>
                <w:sz w:val="24"/>
                <w:szCs w:val="24"/>
              </w:rPr>
            </w:pPr>
            <w:r w:rsidRPr="0037058D">
              <w:rPr>
                <w:sz w:val="24"/>
                <w:szCs w:val="24"/>
              </w:rPr>
              <w:t>- оснащение ОО округа современным учебным оборудованием, соответствующих росто-возрастным особенностям учащихся</w:t>
            </w:r>
          </w:p>
        </w:tc>
        <w:tc>
          <w:tcPr>
            <w:tcW w:w="2098" w:type="dxa"/>
          </w:tcPr>
          <w:p w:rsidR="00D856D1" w:rsidRPr="0037058D" w:rsidRDefault="00D856D1" w:rsidP="00D856D1">
            <w:pPr>
              <w:widowControl w:val="0"/>
              <w:autoSpaceDE/>
              <w:autoSpaceDN/>
              <w:rPr>
                <w:sz w:val="24"/>
                <w:szCs w:val="24"/>
              </w:rPr>
            </w:pPr>
            <w:r w:rsidRPr="0037058D">
              <w:rPr>
                <w:sz w:val="24"/>
                <w:szCs w:val="24"/>
              </w:rPr>
              <w:t>нарушения требований СанПин</w:t>
            </w:r>
          </w:p>
        </w:tc>
        <w:tc>
          <w:tcPr>
            <w:tcW w:w="2865" w:type="dxa"/>
            <w:gridSpan w:val="4"/>
          </w:tcPr>
          <w:p w:rsidR="00D856D1" w:rsidRPr="0037058D" w:rsidRDefault="00D856D1" w:rsidP="00D856D1">
            <w:pPr>
              <w:shd w:val="clear" w:color="auto" w:fill="FFFFFF"/>
              <w:autoSpaceDE/>
              <w:autoSpaceDN/>
              <w:ind w:right="34"/>
              <w:jc w:val="both"/>
              <w:rPr>
                <w:spacing w:val="-3"/>
                <w:sz w:val="24"/>
                <w:szCs w:val="24"/>
              </w:rPr>
            </w:pPr>
            <w:r w:rsidRPr="0037058D">
              <w:rPr>
                <w:sz w:val="24"/>
                <w:szCs w:val="24"/>
              </w:rPr>
              <w:t xml:space="preserve">доля образовательных </w:t>
            </w:r>
            <w:r w:rsidRPr="0037058D">
              <w:rPr>
                <w:spacing w:val="-3"/>
                <w:sz w:val="24"/>
                <w:szCs w:val="24"/>
              </w:rPr>
              <w:t xml:space="preserve">организаций, в которых созданы безопасные </w:t>
            </w:r>
          </w:p>
          <w:p w:rsidR="00D856D1" w:rsidRPr="0037058D" w:rsidRDefault="00D856D1" w:rsidP="00D856D1">
            <w:pPr>
              <w:shd w:val="clear" w:color="auto" w:fill="FFFFFF"/>
              <w:autoSpaceDE/>
              <w:autoSpaceDN/>
              <w:ind w:right="34"/>
              <w:jc w:val="both"/>
              <w:rPr>
                <w:spacing w:val="-3"/>
                <w:sz w:val="24"/>
                <w:szCs w:val="24"/>
              </w:rPr>
            </w:pPr>
            <w:r w:rsidRPr="0037058D">
              <w:rPr>
                <w:spacing w:val="-3"/>
                <w:sz w:val="24"/>
                <w:szCs w:val="24"/>
              </w:rPr>
              <w:t xml:space="preserve">санитарно-эпидемиологические </w:t>
            </w:r>
          </w:p>
          <w:p w:rsidR="00D856D1" w:rsidRPr="0037058D" w:rsidRDefault="00D856D1" w:rsidP="00D856D1">
            <w:pPr>
              <w:shd w:val="clear" w:color="auto" w:fill="FFFFFF"/>
              <w:autoSpaceDE/>
              <w:autoSpaceDN/>
              <w:ind w:right="34"/>
              <w:jc w:val="both"/>
              <w:rPr>
                <w:spacing w:val="-3"/>
                <w:sz w:val="24"/>
                <w:szCs w:val="24"/>
              </w:rPr>
            </w:pPr>
            <w:r w:rsidRPr="0037058D">
              <w:rPr>
                <w:spacing w:val="-3"/>
                <w:sz w:val="24"/>
                <w:szCs w:val="24"/>
              </w:rPr>
              <w:t>условия</w:t>
            </w:r>
          </w:p>
          <w:p w:rsidR="00D856D1" w:rsidRPr="0037058D" w:rsidRDefault="00D856D1" w:rsidP="00D856D1">
            <w:pPr>
              <w:widowControl w:val="0"/>
              <w:autoSpaceDE/>
              <w:autoSpaceDN/>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jc w:val="both"/>
              <w:rPr>
                <w:b/>
                <w:sz w:val="24"/>
                <w:szCs w:val="24"/>
              </w:rPr>
            </w:pPr>
            <w:r w:rsidRPr="0037058D">
              <w:rPr>
                <w:b/>
                <w:sz w:val="24"/>
                <w:szCs w:val="24"/>
              </w:rPr>
              <w:t>Основное</w:t>
            </w:r>
          </w:p>
          <w:p w:rsidR="00D856D1" w:rsidRPr="0037058D" w:rsidRDefault="00D856D1" w:rsidP="00D856D1">
            <w:pPr>
              <w:widowControl w:val="0"/>
              <w:autoSpaceDE/>
              <w:autoSpaceDN/>
              <w:jc w:val="both"/>
              <w:rPr>
                <w:b/>
                <w:sz w:val="24"/>
                <w:szCs w:val="24"/>
              </w:rPr>
            </w:pPr>
            <w:r w:rsidRPr="0037058D">
              <w:rPr>
                <w:b/>
                <w:sz w:val="24"/>
                <w:szCs w:val="24"/>
              </w:rPr>
              <w:t xml:space="preserve">мероприятие 4.4. </w:t>
            </w:r>
          </w:p>
          <w:p w:rsidR="00D856D1" w:rsidRPr="0037058D" w:rsidRDefault="00D856D1" w:rsidP="00D856D1">
            <w:pPr>
              <w:widowControl w:val="0"/>
              <w:autoSpaceDE/>
              <w:autoSpaceDN/>
              <w:jc w:val="both"/>
              <w:rPr>
                <w:b/>
                <w:sz w:val="24"/>
                <w:szCs w:val="24"/>
              </w:rPr>
            </w:pPr>
            <w:r w:rsidRPr="0037058D">
              <w:rPr>
                <w:b/>
                <w:sz w:val="24"/>
                <w:szCs w:val="24"/>
              </w:rPr>
              <w:t>Проведение противоаварийных мероприятий в ОО.</w:t>
            </w:r>
          </w:p>
          <w:p w:rsidR="00D856D1" w:rsidRPr="0037058D" w:rsidRDefault="00D856D1" w:rsidP="00D856D1">
            <w:pPr>
              <w:widowControl w:val="0"/>
              <w:autoSpaceDE/>
              <w:autoSpaceDN/>
              <w:jc w:val="both"/>
              <w:rPr>
                <w:b/>
                <w:sz w:val="24"/>
                <w:szCs w:val="24"/>
              </w:rPr>
            </w:pPr>
          </w:p>
          <w:p w:rsidR="00D856D1" w:rsidRPr="0037058D" w:rsidRDefault="00D856D1" w:rsidP="00D856D1">
            <w:pPr>
              <w:widowControl w:val="0"/>
              <w:autoSpaceDE/>
              <w:autoSpaceDN/>
              <w:jc w:val="both"/>
              <w:rPr>
                <w:b/>
                <w:sz w:val="24"/>
                <w:szCs w:val="24"/>
              </w:rPr>
            </w:pPr>
          </w:p>
          <w:p w:rsidR="00D856D1" w:rsidRPr="0037058D" w:rsidRDefault="00D856D1" w:rsidP="00D856D1">
            <w:pPr>
              <w:widowControl w:val="0"/>
              <w:autoSpaceDE/>
              <w:autoSpaceDN/>
              <w:jc w:val="both"/>
              <w:rPr>
                <w:b/>
                <w:sz w:val="24"/>
                <w:szCs w:val="24"/>
              </w:rPr>
            </w:pP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vMerge w:val="restart"/>
          </w:tcPr>
          <w:p w:rsidR="00D856D1" w:rsidRPr="0037058D" w:rsidRDefault="00D856D1" w:rsidP="00D856D1">
            <w:pPr>
              <w:tabs>
                <w:tab w:val="left" w:pos="720"/>
              </w:tabs>
              <w:ind w:right="102"/>
              <w:jc w:val="both"/>
              <w:rPr>
                <w:spacing w:val="-3"/>
                <w:sz w:val="24"/>
                <w:szCs w:val="24"/>
              </w:rPr>
            </w:pPr>
          </w:p>
          <w:p w:rsidR="00D856D1" w:rsidRPr="0037058D" w:rsidRDefault="00D856D1" w:rsidP="00D856D1">
            <w:pPr>
              <w:tabs>
                <w:tab w:val="left" w:pos="720"/>
              </w:tabs>
              <w:ind w:right="102"/>
              <w:jc w:val="both"/>
              <w:rPr>
                <w:spacing w:val="-3"/>
                <w:sz w:val="24"/>
                <w:szCs w:val="24"/>
              </w:rPr>
            </w:pPr>
            <w:r w:rsidRPr="0037058D">
              <w:rPr>
                <w:spacing w:val="-3"/>
                <w:sz w:val="24"/>
                <w:szCs w:val="24"/>
              </w:rPr>
              <w:t>- устранение аварийности;</w:t>
            </w:r>
          </w:p>
          <w:p w:rsidR="00D856D1" w:rsidRPr="0037058D" w:rsidRDefault="00D856D1" w:rsidP="00D856D1">
            <w:pPr>
              <w:tabs>
                <w:tab w:val="left" w:pos="720"/>
              </w:tabs>
              <w:ind w:right="102"/>
              <w:jc w:val="both"/>
              <w:rPr>
                <w:spacing w:val="-3"/>
                <w:sz w:val="24"/>
                <w:szCs w:val="24"/>
              </w:rPr>
            </w:pPr>
            <w:r w:rsidRPr="0037058D">
              <w:rPr>
                <w:spacing w:val="-3"/>
                <w:sz w:val="24"/>
                <w:szCs w:val="24"/>
              </w:rPr>
              <w:t>- создание безопасных и благоприятных условий для пребывания учащихся и воспитанников образовательных учреждений (организаций);</w:t>
            </w:r>
          </w:p>
          <w:p w:rsidR="00D856D1" w:rsidRPr="0037058D" w:rsidRDefault="00D856D1" w:rsidP="00D856D1">
            <w:pPr>
              <w:tabs>
                <w:tab w:val="left" w:pos="720"/>
              </w:tabs>
              <w:ind w:right="102"/>
              <w:jc w:val="both"/>
              <w:rPr>
                <w:sz w:val="24"/>
                <w:szCs w:val="24"/>
              </w:rPr>
            </w:pPr>
            <w:r w:rsidRPr="0037058D">
              <w:rPr>
                <w:sz w:val="24"/>
                <w:szCs w:val="24"/>
              </w:rPr>
              <w:t>- повышение технической надежности зданий, снижение их аварийности, устранение риска возникновения аварийных ситуаций</w:t>
            </w:r>
          </w:p>
          <w:p w:rsidR="00D856D1" w:rsidRPr="0037058D" w:rsidRDefault="00D856D1" w:rsidP="00D856D1">
            <w:pPr>
              <w:tabs>
                <w:tab w:val="left" w:pos="720"/>
              </w:tabs>
              <w:ind w:right="102"/>
              <w:jc w:val="both"/>
              <w:rPr>
                <w:sz w:val="24"/>
                <w:szCs w:val="24"/>
              </w:rPr>
            </w:pPr>
          </w:p>
        </w:tc>
        <w:tc>
          <w:tcPr>
            <w:tcW w:w="2098" w:type="dxa"/>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r w:rsidRPr="0037058D">
              <w:rPr>
                <w:sz w:val="24"/>
                <w:szCs w:val="24"/>
              </w:rPr>
              <w:t>- возникновение риска аварийных ситуаций</w:t>
            </w:r>
          </w:p>
        </w:tc>
        <w:tc>
          <w:tcPr>
            <w:tcW w:w="2865" w:type="dxa"/>
            <w:gridSpan w:val="4"/>
            <w:vMerge w:val="restart"/>
          </w:tcPr>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D856D1">
            <w:pPr>
              <w:widowControl w:val="0"/>
              <w:autoSpaceDE/>
              <w:autoSpaceDN/>
              <w:rPr>
                <w:sz w:val="24"/>
                <w:szCs w:val="24"/>
              </w:rPr>
            </w:pPr>
          </w:p>
          <w:p w:rsidR="00D856D1" w:rsidRPr="0037058D" w:rsidRDefault="00D856D1" w:rsidP="00645636">
            <w:pPr>
              <w:widowControl w:val="0"/>
              <w:autoSpaceDE/>
              <w:autoSpaceDN/>
              <w:rPr>
                <w:sz w:val="24"/>
                <w:szCs w:val="24"/>
              </w:rPr>
            </w:pPr>
            <w:r w:rsidRPr="0037058D">
              <w:rPr>
                <w:sz w:val="24"/>
                <w:szCs w:val="24"/>
              </w:rPr>
              <w:t xml:space="preserve">- </w:t>
            </w:r>
            <w:r w:rsidR="008508A9" w:rsidRPr="0037058D">
              <w:rPr>
                <w:sz w:val="24"/>
                <w:szCs w:val="24"/>
              </w:rPr>
              <w:t xml:space="preserve">проведение  ремонтных работ </w:t>
            </w:r>
            <w:r w:rsidR="00645636" w:rsidRPr="0037058D">
              <w:rPr>
                <w:sz w:val="24"/>
                <w:szCs w:val="24"/>
              </w:rPr>
              <w:t>в ОО</w:t>
            </w:r>
          </w:p>
        </w:tc>
      </w:tr>
      <w:tr w:rsidR="00D856D1" w:rsidRPr="0037058D" w:rsidTr="00741AF4">
        <w:trPr>
          <w:trHeight w:val="2828"/>
        </w:trPr>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vAlign w:val="bottom"/>
          </w:tcPr>
          <w:p w:rsidR="00D856D1" w:rsidRPr="0037058D" w:rsidRDefault="00D856D1" w:rsidP="00D856D1">
            <w:pPr>
              <w:widowControl w:val="0"/>
              <w:autoSpaceDE/>
              <w:autoSpaceDN/>
              <w:rPr>
                <w:bCs/>
                <w:sz w:val="24"/>
                <w:szCs w:val="24"/>
              </w:rPr>
            </w:pPr>
            <w:r w:rsidRPr="0037058D">
              <w:rPr>
                <w:b/>
                <w:bCs/>
                <w:sz w:val="24"/>
                <w:szCs w:val="24"/>
              </w:rPr>
              <w:t xml:space="preserve">Мероприятие 4.4.1. </w:t>
            </w:r>
            <w:r w:rsidRPr="0037058D">
              <w:rPr>
                <w:bCs/>
                <w:sz w:val="24"/>
                <w:szCs w:val="24"/>
              </w:rPr>
              <w:t>Проведение  текущего и капитального ремонта, противоаварийных мероприятий в организациях дополнительного</w:t>
            </w:r>
            <w:r w:rsidR="00645636" w:rsidRPr="0037058D">
              <w:rPr>
                <w:bCs/>
                <w:sz w:val="24"/>
                <w:szCs w:val="24"/>
              </w:rPr>
              <w:t xml:space="preserve"> </w:t>
            </w:r>
            <w:r w:rsidRPr="0037058D">
              <w:rPr>
                <w:bCs/>
                <w:sz w:val="24"/>
                <w:szCs w:val="24"/>
              </w:rPr>
              <w:t>образования</w:t>
            </w:r>
          </w:p>
          <w:p w:rsidR="00D856D1" w:rsidRPr="0037058D" w:rsidRDefault="00D856D1" w:rsidP="00D856D1">
            <w:pPr>
              <w:widowControl w:val="0"/>
              <w:autoSpaceDE/>
              <w:autoSpaceDN/>
              <w:rPr>
                <w:b/>
                <w:bCs/>
                <w:sz w:val="24"/>
                <w:szCs w:val="24"/>
              </w:rPr>
            </w:pPr>
          </w:p>
        </w:tc>
        <w:tc>
          <w:tcPr>
            <w:tcW w:w="1927" w:type="dxa"/>
          </w:tcPr>
          <w:p w:rsidR="00D856D1" w:rsidRPr="0037058D" w:rsidRDefault="00D856D1" w:rsidP="00D856D1">
            <w:pPr>
              <w:widowControl w:val="0"/>
              <w:autoSpaceDE/>
              <w:autoSpaceDN/>
              <w:jc w:val="both"/>
              <w:rPr>
                <w:color w:val="000000"/>
                <w:sz w:val="24"/>
                <w:szCs w:val="24"/>
              </w:rPr>
            </w:pPr>
            <w:r w:rsidRPr="0037058D">
              <w:rPr>
                <w:color w:val="000000"/>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vMerge/>
          </w:tcPr>
          <w:p w:rsidR="00D856D1" w:rsidRPr="0037058D" w:rsidRDefault="00D856D1" w:rsidP="00D856D1">
            <w:pPr>
              <w:tabs>
                <w:tab w:val="left" w:pos="720"/>
              </w:tabs>
              <w:ind w:right="102"/>
              <w:jc w:val="both"/>
              <w:rPr>
                <w:sz w:val="24"/>
                <w:szCs w:val="24"/>
              </w:rPr>
            </w:pPr>
          </w:p>
        </w:tc>
        <w:tc>
          <w:tcPr>
            <w:tcW w:w="2098" w:type="dxa"/>
            <w:vMerge/>
          </w:tcPr>
          <w:p w:rsidR="00D856D1" w:rsidRPr="0037058D" w:rsidRDefault="00D856D1" w:rsidP="00D856D1">
            <w:pPr>
              <w:widowControl w:val="0"/>
              <w:autoSpaceDE/>
              <w:autoSpaceDN/>
              <w:rPr>
                <w:sz w:val="24"/>
                <w:szCs w:val="24"/>
              </w:rPr>
            </w:pPr>
          </w:p>
        </w:tc>
        <w:tc>
          <w:tcPr>
            <w:tcW w:w="2865" w:type="dxa"/>
            <w:gridSpan w:val="4"/>
            <w:vMerge/>
          </w:tcPr>
          <w:p w:rsidR="00D856D1" w:rsidRPr="0037058D" w:rsidRDefault="00D856D1" w:rsidP="00D856D1">
            <w:pPr>
              <w:tabs>
                <w:tab w:val="left" w:pos="709"/>
              </w:tabs>
              <w:autoSpaceDE/>
              <w:autoSpaceDN/>
              <w:jc w:val="both"/>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rPr>
                <w:b/>
                <w:bCs/>
                <w:sz w:val="24"/>
                <w:szCs w:val="24"/>
              </w:rPr>
            </w:pPr>
            <w:r w:rsidRPr="0037058D">
              <w:rPr>
                <w:b/>
                <w:bCs/>
                <w:sz w:val="24"/>
                <w:szCs w:val="24"/>
              </w:rPr>
              <w:t xml:space="preserve">Основное </w:t>
            </w:r>
          </w:p>
          <w:p w:rsidR="00D856D1" w:rsidRPr="0037058D" w:rsidRDefault="00D856D1" w:rsidP="00D856D1">
            <w:pPr>
              <w:widowControl w:val="0"/>
              <w:autoSpaceDE/>
              <w:autoSpaceDN/>
              <w:rPr>
                <w:b/>
                <w:bCs/>
                <w:sz w:val="24"/>
                <w:szCs w:val="24"/>
              </w:rPr>
            </w:pPr>
            <w:r w:rsidRPr="0037058D">
              <w:rPr>
                <w:b/>
                <w:bCs/>
                <w:sz w:val="24"/>
                <w:szCs w:val="24"/>
              </w:rPr>
              <w:t>мероприятие 4.5.</w:t>
            </w:r>
          </w:p>
          <w:p w:rsidR="00D856D1" w:rsidRPr="0037058D" w:rsidRDefault="00D856D1" w:rsidP="00D856D1">
            <w:pPr>
              <w:widowControl w:val="0"/>
              <w:autoSpaceDE/>
              <w:autoSpaceDN/>
              <w:rPr>
                <w:b/>
                <w:sz w:val="24"/>
                <w:szCs w:val="24"/>
              </w:rPr>
            </w:pPr>
            <w:r w:rsidRPr="0037058D">
              <w:rPr>
                <w:b/>
                <w:sz w:val="24"/>
                <w:szCs w:val="24"/>
              </w:rPr>
              <w:t xml:space="preserve">Профилактика  несчастных случаев травматизма во время учебно-воспитательного процесса </w:t>
            </w:r>
          </w:p>
          <w:p w:rsidR="00D856D1" w:rsidRPr="0037058D" w:rsidRDefault="00D856D1" w:rsidP="00D856D1">
            <w:pPr>
              <w:widowControl w:val="0"/>
              <w:autoSpaceDE/>
              <w:autoSpaceDN/>
              <w:rPr>
                <w:b/>
                <w:sz w:val="24"/>
                <w:szCs w:val="24"/>
              </w:rPr>
            </w:pPr>
          </w:p>
          <w:p w:rsidR="00D856D1" w:rsidRPr="0037058D" w:rsidRDefault="00D856D1" w:rsidP="00D856D1">
            <w:pPr>
              <w:widowControl w:val="0"/>
              <w:autoSpaceDE/>
              <w:autoSpaceDN/>
              <w:rPr>
                <w:b/>
                <w:sz w:val="24"/>
                <w:szCs w:val="24"/>
              </w:rPr>
            </w:pPr>
          </w:p>
          <w:p w:rsidR="00D856D1" w:rsidRPr="0037058D" w:rsidRDefault="00D856D1" w:rsidP="00D856D1">
            <w:pPr>
              <w:widowControl w:val="0"/>
              <w:autoSpaceDE/>
              <w:autoSpaceDN/>
              <w:rPr>
                <w:sz w:val="24"/>
                <w:szCs w:val="24"/>
              </w:rPr>
            </w:pPr>
          </w:p>
        </w:tc>
        <w:tc>
          <w:tcPr>
            <w:tcW w:w="1927" w:type="dxa"/>
          </w:tcPr>
          <w:p w:rsidR="00D856D1" w:rsidRPr="0037058D" w:rsidRDefault="00D856D1" w:rsidP="00D856D1">
            <w:pPr>
              <w:widowControl w:val="0"/>
              <w:autoSpaceDE/>
              <w:autoSpaceDN/>
              <w:jc w:val="both"/>
              <w:rPr>
                <w:sz w:val="24"/>
                <w:szCs w:val="24"/>
              </w:rPr>
            </w:pPr>
            <w:r w:rsidRPr="0037058D">
              <w:rPr>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создание условий для предотвращения  травматизма в ОО;</w:t>
            </w:r>
          </w:p>
          <w:p w:rsidR="00D856D1" w:rsidRPr="0037058D" w:rsidRDefault="00D856D1" w:rsidP="00D856D1">
            <w:pPr>
              <w:widowControl w:val="0"/>
              <w:autoSpaceDE/>
              <w:autoSpaceDN/>
              <w:rPr>
                <w:sz w:val="24"/>
                <w:szCs w:val="24"/>
              </w:rPr>
            </w:pPr>
          </w:p>
        </w:tc>
        <w:tc>
          <w:tcPr>
            <w:tcW w:w="2098" w:type="dxa"/>
          </w:tcPr>
          <w:p w:rsidR="00D856D1" w:rsidRPr="0037058D" w:rsidRDefault="00D856D1" w:rsidP="00D856D1">
            <w:pPr>
              <w:widowControl w:val="0"/>
              <w:autoSpaceDE/>
              <w:autoSpaceDN/>
              <w:rPr>
                <w:color w:val="FF0000"/>
                <w:sz w:val="24"/>
                <w:szCs w:val="24"/>
              </w:rPr>
            </w:pPr>
            <w:r w:rsidRPr="0037058D">
              <w:rPr>
                <w:sz w:val="24"/>
                <w:szCs w:val="24"/>
              </w:rPr>
              <w:t>- увеличение случаев травматизма  во время учебно-образовательного  процесса</w:t>
            </w:r>
          </w:p>
        </w:tc>
        <w:tc>
          <w:tcPr>
            <w:tcW w:w="2865" w:type="dxa"/>
            <w:gridSpan w:val="4"/>
          </w:tcPr>
          <w:p w:rsidR="00D856D1" w:rsidRPr="0037058D" w:rsidRDefault="00D856D1" w:rsidP="00D856D1">
            <w:pPr>
              <w:shd w:val="clear" w:color="auto" w:fill="FFFFFF"/>
              <w:autoSpaceDE/>
              <w:autoSpaceDN/>
              <w:ind w:right="34"/>
              <w:jc w:val="both"/>
              <w:rPr>
                <w:color w:val="000000"/>
                <w:sz w:val="24"/>
                <w:szCs w:val="24"/>
                <w:shd w:val="clear" w:color="auto" w:fill="FFFFFF"/>
              </w:rPr>
            </w:pPr>
            <w:r w:rsidRPr="0037058D">
              <w:rPr>
                <w:color w:val="FF0000"/>
                <w:spacing w:val="-2"/>
                <w:sz w:val="24"/>
                <w:szCs w:val="24"/>
              </w:rPr>
              <w:t xml:space="preserve">- </w:t>
            </w:r>
            <w:r w:rsidRPr="0037058D">
              <w:rPr>
                <w:sz w:val="24"/>
                <w:szCs w:val="24"/>
              </w:rPr>
              <w:t xml:space="preserve">доля образовательных </w:t>
            </w:r>
            <w:r w:rsidRPr="0037058D">
              <w:rPr>
                <w:spacing w:val="-3"/>
                <w:sz w:val="24"/>
                <w:szCs w:val="24"/>
              </w:rPr>
              <w:t xml:space="preserve">организаций, не имеющих случаев травматизма во </w:t>
            </w:r>
            <w:r w:rsidRPr="0037058D">
              <w:rPr>
                <w:color w:val="000000"/>
                <w:sz w:val="24"/>
                <w:szCs w:val="24"/>
                <w:shd w:val="clear" w:color="auto" w:fill="FFFFFF"/>
              </w:rPr>
              <w:t>время учебно-воспитательного процесса в общем числе ОО;</w:t>
            </w:r>
          </w:p>
          <w:p w:rsidR="00D856D1" w:rsidRPr="0037058D" w:rsidRDefault="00D856D1" w:rsidP="00D856D1">
            <w:pPr>
              <w:shd w:val="clear" w:color="auto" w:fill="FFFFFF"/>
              <w:autoSpaceDE/>
              <w:autoSpaceDN/>
              <w:ind w:right="34"/>
              <w:jc w:val="both"/>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2957" w:type="dxa"/>
            <w:gridSpan w:val="3"/>
          </w:tcPr>
          <w:p w:rsidR="00D856D1" w:rsidRPr="0037058D" w:rsidRDefault="00D856D1" w:rsidP="00D856D1">
            <w:pPr>
              <w:widowControl w:val="0"/>
              <w:autoSpaceDE/>
              <w:autoSpaceDN/>
              <w:rPr>
                <w:b/>
                <w:bCs/>
                <w:sz w:val="24"/>
                <w:szCs w:val="24"/>
              </w:rPr>
            </w:pPr>
            <w:r w:rsidRPr="0037058D">
              <w:rPr>
                <w:b/>
                <w:bCs/>
                <w:sz w:val="24"/>
                <w:szCs w:val="24"/>
              </w:rPr>
              <w:t xml:space="preserve">Основное </w:t>
            </w:r>
          </w:p>
          <w:p w:rsidR="00D856D1" w:rsidRPr="0037058D" w:rsidRDefault="00D856D1" w:rsidP="00D856D1">
            <w:pPr>
              <w:widowControl w:val="0"/>
              <w:autoSpaceDE/>
              <w:autoSpaceDN/>
              <w:rPr>
                <w:b/>
                <w:bCs/>
                <w:sz w:val="24"/>
                <w:szCs w:val="24"/>
              </w:rPr>
            </w:pPr>
            <w:r w:rsidRPr="0037058D">
              <w:rPr>
                <w:b/>
                <w:bCs/>
                <w:sz w:val="24"/>
                <w:szCs w:val="24"/>
              </w:rPr>
              <w:t>мероприятие 4.6.</w:t>
            </w:r>
          </w:p>
          <w:p w:rsidR="00D856D1" w:rsidRPr="0037058D" w:rsidRDefault="00D856D1" w:rsidP="00D856D1">
            <w:pPr>
              <w:widowControl w:val="0"/>
              <w:autoSpaceDE/>
              <w:autoSpaceDN/>
              <w:rPr>
                <w:b/>
                <w:bCs/>
                <w:sz w:val="24"/>
                <w:szCs w:val="24"/>
              </w:rPr>
            </w:pPr>
            <w:r w:rsidRPr="0037058D">
              <w:rPr>
                <w:b/>
                <w:sz w:val="24"/>
                <w:szCs w:val="24"/>
              </w:rPr>
              <w:t>Профилактика  детского дорожно-транспортного травматизма.</w:t>
            </w:r>
          </w:p>
        </w:tc>
        <w:tc>
          <w:tcPr>
            <w:tcW w:w="1927" w:type="dxa"/>
          </w:tcPr>
          <w:p w:rsidR="00D856D1" w:rsidRPr="0037058D" w:rsidRDefault="00D856D1" w:rsidP="00D856D1">
            <w:pPr>
              <w:widowControl w:val="0"/>
              <w:autoSpaceDE/>
              <w:autoSpaceDN/>
              <w:jc w:val="both"/>
              <w:rPr>
                <w:sz w:val="24"/>
                <w:szCs w:val="24"/>
              </w:rPr>
            </w:pPr>
            <w:r w:rsidRPr="0037058D">
              <w:rPr>
                <w:sz w:val="24"/>
                <w:szCs w:val="24"/>
              </w:rPr>
              <w:t xml:space="preserve">управление образования </w:t>
            </w:r>
          </w:p>
        </w:tc>
        <w:tc>
          <w:tcPr>
            <w:tcW w:w="1187" w:type="dxa"/>
            <w:gridSpan w:val="4"/>
          </w:tcPr>
          <w:p w:rsidR="00D856D1" w:rsidRPr="0037058D" w:rsidRDefault="00D856D1" w:rsidP="00D856D1">
            <w:pPr>
              <w:widowControl w:val="0"/>
              <w:autoSpaceDE/>
              <w:autoSpaceDN/>
              <w:jc w:val="center"/>
              <w:rPr>
                <w:sz w:val="24"/>
                <w:szCs w:val="24"/>
              </w:rPr>
            </w:pPr>
            <w:r w:rsidRPr="0037058D">
              <w:rPr>
                <w:sz w:val="24"/>
                <w:szCs w:val="24"/>
              </w:rPr>
              <w:t>2019 год</w:t>
            </w:r>
          </w:p>
        </w:tc>
        <w:tc>
          <w:tcPr>
            <w:tcW w:w="1425" w:type="dxa"/>
            <w:gridSpan w:val="2"/>
          </w:tcPr>
          <w:p w:rsidR="00D856D1" w:rsidRPr="0037058D" w:rsidRDefault="00D856D1" w:rsidP="00D856D1">
            <w:pPr>
              <w:widowControl w:val="0"/>
              <w:autoSpaceDE/>
              <w:autoSpaceDN/>
              <w:jc w:val="center"/>
              <w:rPr>
                <w:sz w:val="24"/>
                <w:szCs w:val="24"/>
              </w:rPr>
            </w:pPr>
            <w:r w:rsidRPr="0037058D">
              <w:rPr>
                <w:sz w:val="24"/>
                <w:szCs w:val="24"/>
              </w:rPr>
              <w:t>2024 год</w:t>
            </w:r>
          </w:p>
        </w:tc>
        <w:tc>
          <w:tcPr>
            <w:tcW w:w="3435" w:type="dxa"/>
            <w:gridSpan w:val="5"/>
          </w:tcPr>
          <w:p w:rsidR="00D856D1" w:rsidRPr="0037058D" w:rsidRDefault="00D856D1" w:rsidP="00D856D1">
            <w:pPr>
              <w:widowControl w:val="0"/>
              <w:autoSpaceDE/>
              <w:autoSpaceDN/>
              <w:rPr>
                <w:sz w:val="24"/>
                <w:szCs w:val="24"/>
              </w:rPr>
            </w:pPr>
            <w:r w:rsidRPr="0037058D">
              <w:rPr>
                <w:sz w:val="24"/>
                <w:szCs w:val="24"/>
              </w:rPr>
              <w:t>- организация работы по</w:t>
            </w:r>
            <w:r w:rsidRPr="0037058D">
              <w:rPr>
                <w:sz w:val="24"/>
                <w:szCs w:val="24"/>
              </w:rPr>
              <w:br/>
              <w:t>изучению правил</w:t>
            </w:r>
            <w:r w:rsidRPr="0037058D">
              <w:rPr>
                <w:sz w:val="24"/>
                <w:szCs w:val="24"/>
              </w:rPr>
              <w:br/>
              <w:t>дорожного движения с обучающими (воспитанниками) согласно плана</w:t>
            </w:r>
            <w:r w:rsidRPr="0037058D">
              <w:rPr>
                <w:sz w:val="24"/>
                <w:szCs w:val="24"/>
              </w:rPr>
              <w:br/>
            </w:r>
            <w:r w:rsidRPr="0037058D">
              <w:rPr>
                <w:sz w:val="24"/>
                <w:szCs w:val="24"/>
              </w:rPr>
              <w:lastRenderedPageBreak/>
              <w:t>мероприятий по</w:t>
            </w:r>
            <w:r w:rsidRPr="0037058D">
              <w:rPr>
                <w:sz w:val="24"/>
                <w:szCs w:val="24"/>
              </w:rPr>
              <w:br/>
              <w:t>безопасности дорожного</w:t>
            </w:r>
            <w:r w:rsidRPr="0037058D">
              <w:rPr>
                <w:sz w:val="24"/>
                <w:szCs w:val="24"/>
              </w:rPr>
              <w:br/>
              <w:t>движения</w:t>
            </w:r>
          </w:p>
          <w:p w:rsidR="00D856D1" w:rsidRPr="0037058D" w:rsidRDefault="00D856D1" w:rsidP="00D856D1">
            <w:pPr>
              <w:widowControl w:val="0"/>
              <w:autoSpaceDE/>
              <w:autoSpaceDN/>
              <w:rPr>
                <w:sz w:val="24"/>
                <w:szCs w:val="24"/>
              </w:rPr>
            </w:pPr>
          </w:p>
        </w:tc>
        <w:tc>
          <w:tcPr>
            <w:tcW w:w="2098" w:type="dxa"/>
          </w:tcPr>
          <w:p w:rsidR="00D856D1" w:rsidRPr="0037058D" w:rsidRDefault="00D856D1" w:rsidP="00D856D1">
            <w:pPr>
              <w:widowControl w:val="0"/>
              <w:autoSpaceDE/>
              <w:autoSpaceDN/>
              <w:rPr>
                <w:sz w:val="24"/>
                <w:szCs w:val="24"/>
              </w:rPr>
            </w:pPr>
            <w:r w:rsidRPr="0037058D">
              <w:rPr>
                <w:color w:val="FF0000"/>
                <w:sz w:val="24"/>
                <w:szCs w:val="24"/>
              </w:rPr>
              <w:lastRenderedPageBreak/>
              <w:t xml:space="preserve">- </w:t>
            </w:r>
            <w:r w:rsidRPr="0037058D">
              <w:rPr>
                <w:sz w:val="24"/>
                <w:szCs w:val="24"/>
              </w:rPr>
              <w:t>рост ДТП с участием детей и подростков;</w:t>
            </w:r>
          </w:p>
          <w:p w:rsidR="00D856D1" w:rsidRPr="0037058D" w:rsidRDefault="00D856D1" w:rsidP="00D856D1">
            <w:pPr>
              <w:widowControl w:val="0"/>
              <w:autoSpaceDE/>
              <w:autoSpaceDN/>
              <w:rPr>
                <w:color w:val="FF0000"/>
                <w:sz w:val="24"/>
                <w:szCs w:val="24"/>
              </w:rPr>
            </w:pPr>
          </w:p>
        </w:tc>
        <w:tc>
          <w:tcPr>
            <w:tcW w:w="2865" w:type="dxa"/>
            <w:gridSpan w:val="4"/>
          </w:tcPr>
          <w:p w:rsidR="00D856D1" w:rsidRPr="0037058D" w:rsidRDefault="00D856D1" w:rsidP="00D856D1">
            <w:pPr>
              <w:shd w:val="clear" w:color="auto" w:fill="FFFFFF"/>
              <w:autoSpaceDE/>
              <w:autoSpaceDN/>
              <w:ind w:right="34"/>
              <w:jc w:val="both"/>
              <w:rPr>
                <w:sz w:val="24"/>
                <w:szCs w:val="24"/>
                <w:shd w:val="clear" w:color="auto" w:fill="FFFFFF"/>
              </w:rPr>
            </w:pPr>
            <w:r w:rsidRPr="0037058D">
              <w:rPr>
                <w:spacing w:val="-2"/>
                <w:sz w:val="24"/>
                <w:szCs w:val="24"/>
              </w:rPr>
              <w:t xml:space="preserve">- увеличение  численности участников образовательного процесса, охваченных профилактической работой по  изучению </w:t>
            </w:r>
            <w:r w:rsidRPr="0037058D">
              <w:rPr>
                <w:spacing w:val="-2"/>
                <w:sz w:val="24"/>
                <w:szCs w:val="24"/>
              </w:rPr>
              <w:lastRenderedPageBreak/>
              <w:t>правил дорожного движения</w:t>
            </w:r>
          </w:p>
          <w:p w:rsidR="00D856D1" w:rsidRPr="0037058D" w:rsidRDefault="00D856D1" w:rsidP="00D856D1">
            <w:pPr>
              <w:shd w:val="clear" w:color="auto" w:fill="FFFFFF"/>
              <w:autoSpaceDE/>
              <w:autoSpaceDN/>
              <w:ind w:right="34"/>
              <w:jc w:val="both"/>
              <w:rPr>
                <w:sz w:val="24"/>
                <w:szCs w:val="24"/>
              </w:rPr>
            </w:pPr>
          </w:p>
          <w:p w:rsidR="00D856D1" w:rsidRPr="0037058D" w:rsidRDefault="00D856D1" w:rsidP="00D856D1">
            <w:pPr>
              <w:shd w:val="clear" w:color="auto" w:fill="FFFFFF"/>
              <w:autoSpaceDE/>
              <w:autoSpaceDN/>
              <w:ind w:right="34"/>
              <w:jc w:val="both"/>
              <w:rPr>
                <w:sz w:val="24"/>
                <w:szCs w:val="24"/>
              </w:rPr>
            </w:pPr>
          </w:p>
        </w:tc>
      </w:tr>
      <w:tr w:rsidR="00D856D1" w:rsidRPr="0037058D" w:rsidTr="00741AF4">
        <w:tc>
          <w:tcPr>
            <w:tcW w:w="586" w:type="dxa"/>
            <w:noWrap/>
          </w:tcPr>
          <w:p w:rsidR="00D856D1" w:rsidRPr="0037058D" w:rsidRDefault="00D856D1" w:rsidP="00D856D1">
            <w:pPr>
              <w:widowControl w:val="0"/>
              <w:autoSpaceDE/>
              <w:autoSpaceDN/>
              <w:spacing w:line="228" w:lineRule="auto"/>
              <w:jc w:val="center"/>
              <w:rPr>
                <w:sz w:val="24"/>
                <w:szCs w:val="24"/>
              </w:rPr>
            </w:pPr>
          </w:p>
        </w:tc>
        <w:tc>
          <w:tcPr>
            <w:tcW w:w="15894" w:type="dxa"/>
            <w:gridSpan w:val="20"/>
          </w:tcPr>
          <w:p w:rsidR="00D856D1" w:rsidRPr="0037058D" w:rsidRDefault="00D856D1" w:rsidP="00D856D1">
            <w:pPr>
              <w:autoSpaceDE/>
              <w:autoSpaceDN/>
              <w:jc w:val="both"/>
              <w:rPr>
                <w:b/>
                <w:bCs/>
                <w:sz w:val="24"/>
                <w:szCs w:val="24"/>
              </w:rPr>
            </w:pPr>
          </w:p>
          <w:p w:rsidR="00D856D1" w:rsidRPr="0037058D" w:rsidRDefault="00D856D1" w:rsidP="00D856D1">
            <w:pPr>
              <w:autoSpaceDE/>
              <w:autoSpaceDN/>
              <w:jc w:val="center"/>
              <w:rPr>
                <w:b/>
                <w:bCs/>
                <w:sz w:val="28"/>
                <w:szCs w:val="28"/>
              </w:rPr>
            </w:pPr>
          </w:p>
          <w:p w:rsidR="00645636" w:rsidRPr="0037058D" w:rsidRDefault="00645636" w:rsidP="00D856D1">
            <w:pPr>
              <w:autoSpaceDE/>
              <w:autoSpaceDN/>
              <w:jc w:val="center"/>
              <w:rPr>
                <w:b/>
                <w:bCs/>
                <w:sz w:val="28"/>
                <w:szCs w:val="28"/>
              </w:rPr>
            </w:pPr>
          </w:p>
          <w:p w:rsidR="00645636" w:rsidRPr="0037058D" w:rsidRDefault="00645636" w:rsidP="00D856D1">
            <w:pPr>
              <w:autoSpaceDE/>
              <w:autoSpaceDN/>
              <w:jc w:val="center"/>
              <w:rPr>
                <w:b/>
                <w:bCs/>
                <w:sz w:val="28"/>
                <w:szCs w:val="28"/>
              </w:rPr>
            </w:pPr>
          </w:p>
          <w:p w:rsidR="00D856D1" w:rsidRPr="0037058D" w:rsidRDefault="00D856D1" w:rsidP="00D856D1">
            <w:pPr>
              <w:autoSpaceDE/>
              <w:autoSpaceDN/>
              <w:jc w:val="center"/>
              <w:rPr>
                <w:b/>
                <w:bCs/>
                <w:sz w:val="28"/>
                <w:szCs w:val="28"/>
              </w:rPr>
            </w:pPr>
          </w:p>
          <w:p w:rsidR="00D856D1" w:rsidRPr="0037058D" w:rsidRDefault="00D856D1" w:rsidP="00D856D1">
            <w:pPr>
              <w:autoSpaceDE/>
              <w:autoSpaceDN/>
              <w:jc w:val="center"/>
              <w:rPr>
                <w:b/>
                <w:bCs/>
                <w:sz w:val="28"/>
                <w:szCs w:val="28"/>
              </w:rPr>
            </w:pPr>
            <w:r w:rsidRPr="0037058D">
              <w:rPr>
                <w:b/>
                <w:bCs/>
                <w:sz w:val="28"/>
                <w:szCs w:val="28"/>
              </w:rPr>
              <w:t xml:space="preserve">Подпрограмма № 5  «Патриотическое воспитание юных граждан Кувандыкского городского округа </w:t>
            </w:r>
          </w:p>
          <w:p w:rsidR="00D856D1" w:rsidRPr="0037058D" w:rsidRDefault="00D856D1" w:rsidP="00D856D1">
            <w:pPr>
              <w:autoSpaceDE/>
              <w:autoSpaceDN/>
              <w:jc w:val="center"/>
              <w:rPr>
                <w:sz w:val="28"/>
                <w:szCs w:val="28"/>
              </w:rPr>
            </w:pPr>
            <w:r w:rsidRPr="0037058D">
              <w:rPr>
                <w:b/>
                <w:bCs/>
                <w:sz w:val="28"/>
                <w:szCs w:val="28"/>
              </w:rPr>
              <w:t>на 2019-2024 годы»</w:t>
            </w:r>
          </w:p>
        </w:tc>
      </w:tr>
      <w:tr w:rsidR="00D856D1" w:rsidRPr="0037058D" w:rsidTr="00741AF4">
        <w:trPr>
          <w:trHeight w:val="3684"/>
        </w:trPr>
        <w:tc>
          <w:tcPr>
            <w:tcW w:w="586" w:type="dxa"/>
            <w:noWrap/>
          </w:tcPr>
          <w:p w:rsidR="00D856D1" w:rsidRPr="0037058D" w:rsidRDefault="00D856D1" w:rsidP="00D856D1">
            <w:pPr>
              <w:widowControl w:val="0"/>
              <w:autoSpaceDE/>
              <w:autoSpaceDN/>
              <w:spacing w:line="228" w:lineRule="auto"/>
              <w:jc w:val="center"/>
              <w:rPr>
                <w:sz w:val="24"/>
                <w:szCs w:val="24"/>
              </w:rPr>
            </w:pPr>
            <w:r w:rsidRPr="0037058D">
              <w:rPr>
                <w:sz w:val="24"/>
                <w:szCs w:val="24"/>
              </w:rPr>
              <w:t>5</w:t>
            </w:r>
          </w:p>
        </w:tc>
        <w:tc>
          <w:tcPr>
            <w:tcW w:w="2869" w:type="dxa"/>
          </w:tcPr>
          <w:p w:rsidR="00D856D1" w:rsidRPr="0037058D" w:rsidRDefault="00D856D1" w:rsidP="00D856D1">
            <w:pPr>
              <w:autoSpaceDE/>
              <w:autoSpaceDN/>
              <w:jc w:val="both"/>
              <w:rPr>
                <w:b/>
                <w:sz w:val="24"/>
                <w:szCs w:val="24"/>
                <w:u w:val="single"/>
              </w:rPr>
            </w:pPr>
            <w:r w:rsidRPr="0037058D">
              <w:rPr>
                <w:b/>
                <w:sz w:val="24"/>
                <w:szCs w:val="24"/>
              </w:rPr>
              <w:t>Основное мероприятие 5.1</w:t>
            </w:r>
            <w:r w:rsidRPr="0037058D">
              <w:rPr>
                <w:b/>
                <w:sz w:val="24"/>
                <w:szCs w:val="24"/>
                <w:u w:val="single"/>
              </w:rPr>
              <w:t>.</w:t>
            </w:r>
          </w:p>
          <w:p w:rsidR="00D856D1" w:rsidRPr="0037058D" w:rsidRDefault="00D856D1" w:rsidP="00D856D1">
            <w:pPr>
              <w:autoSpaceDE/>
              <w:autoSpaceDN/>
              <w:jc w:val="both"/>
              <w:rPr>
                <w:b/>
                <w:sz w:val="24"/>
                <w:szCs w:val="24"/>
              </w:rPr>
            </w:pPr>
            <w:r w:rsidRPr="0037058D">
              <w:rPr>
                <w:b/>
                <w:sz w:val="24"/>
                <w:szCs w:val="24"/>
              </w:rPr>
              <w:t>Совершенствование нормативно- правовой базы, координация деятельности  общественных организаций (объединений), информационное обеспечение и использование   государственных символов в  патриотическом воспитании</w:t>
            </w:r>
          </w:p>
          <w:p w:rsidR="00D856D1" w:rsidRPr="0037058D" w:rsidRDefault="00D856D1" w:rsidP="00D856D1">
            <w:pPr>
              <w:adjustRightInd w:val="0"/>
              <w:jc w:val="both"/>
              <w:rPr>
                <w:sz w:val="24"/>
                <w:szCs w:val="24"/>
              </w:rPr>
            </w:pPr>
          </w:p>
        </w:tc>
        <w:tc>
          <w:tcPr>
            <w:tcW w:w="2015" w:type="dxa"/>
            <w:gridSpan w:val="3"/>
          </w:tcPr>
          <w:p w:rsidR="00D856D1" w:rsidRPr="0037058D" w:rsidRDefault="00D856D1" w:rsidP="00D856D1">
            <w:pPr>
              <w:adjustRightInd w:val="0"/>
              <w:ind w:right="158"/>
              <w:jc w:val="both"/>
              <w:rPr>
                <w:sz w:val="24"/>
                <w:szCs w:val="24"/>
              </w:rPr>
            </w:pPr>
            <w:r w:rsidRPr="0037058D">
              <w:rPr>
                <w:sz w:val="24"/>
                <w:szCs w:val="24"/>
              </w:rPr>
              <w:t xml:space="preserve">Управление </w:t>
            </w:r>
          </w:p>
          <w:p w:rsidR="00D856D1" w:rsidRPr="0037058D" w:rsidRDefault="00D856D1" w:rsidP="00D856D1">
            <w:pPr>
              <w:adjustRightInd w:val="0"/>
              <w:ind w:right="158"/>
              <w:jc w:val="both"/>
              <w:rPr>
                <w:sz w:val="24"/>
                <w:szCs w:val="24"/>
              </w:rPr>
            </w:pPr>
            <w:r w:rsidRPr="0037058D">
              <w:rPr>
                <w:sz w:val="24"/>
                <w:szCs w:val="24"/>
              </w:rPr>
              <w:t>образования</w:t>
            </w:r>
          </w:p>
        </w:tc>
        <w:tc>
          <w:tcPr>
            <w:tcW w:w="1187" w:type="dxa"/>
            <w:gridSpan w:val="4"/>
          </w:tcPr>
          <w:p w:rsidR="00D856D1" w:rsidRPr="0037058D" w:rsidRDefault="00D856D1" w:rsidP="00D856D1">
            <w:pPr>
              <w:adjustRightInd w:val="0"/>
              <w:jc w:val="both"/>
              <w:rPr>
                <w:sz w:val="24"/>
                <w:szCs w:val="24"/>
              </w:rPr>
            </w:pPr>
            <w:r w:rsidRPr="0037058D">
              <w:rPr>
                <w:sz w:val="24"/>
                <w:szCs w:val="24"/>
              </w:rPr>
              <w:t xml:space="preserve">2019 </w:t>
            </w:r>
          </w:p>
        </w:tc>
        <w:tc>
          <w:tcPr>
            <w:tcW w:w="1425" w:type="dxa"/>
            <w:gridSpan w:val="2"/>
          </w:tcPr>
          <w:p w:rsidR="00D856D1" w:rsidRPr="0037058D" w:rsidRDefault="00D856D1" w:rsidP="00D856D1">
            <w:pPr>
              <w:widowControl w:val="0"/>
              <w:autoSpaceDE/>
              <w:autoSpaceDN/>
              <w:rPr>
                <w:sz w:val="24"/>
                <w:szCs w:val="24"/>
              </w:rPr>
            </w:pPr>
            <w:r w:rsidRPr="0037058D">
              <w:rPr>
                <w:sz w:val="24"/>
                <w:szCs w:val="24"/>
              </w:rPr>
              <w:t xml:space="preserve">2024 </w:t>
            </w:r>
          </w:p>
        </w:tc>
        <w:tc>
          <w:tcPr>
            <w:tcW w:w="3180" w:type="dxa"/>
            <w:gridSpan w:val="3"/>
          </w:tcPr>
          <w:p w:rsidR="00D856D1" w:rsidRPr="0037058D" w:rsidRDefault="00D856D1" w:rsidP="00D856D1">
            <w:pPr>
              <w:autoSpaceDE/>
              <w:autoSpaceDN/>
              <w:jc w:val="both"/>
              <w:rPr>
                <w:sz w:val="24"/>
                <w:szCs w:val="24"/>
              </w:rPr>
            </w:pPr>
            <w:r w:rsidRPr="0037058D">
              <w:rPr>
                <w:sz w:val="24"/>
                <w:szCs w:val="24"/>
              </w:rPr>
              <w:t>- совершенствование процесса патриотического воспитания предусматривается:</w:t>
            </w:r>
          </w:p>
          <w:p w:rsidR="00D856D1" w:rsidRPr="0037058D" w:rsidRDefault="00D856D1" w:rsidP="00D856D1">
            <w:pPr>
              <w:autoSpaceDE/>
              <w:autoSpaceDN/>
              <w:jc w:val="both"/>
              <w:rPr>
                <w:sz w:val="24"/>
                <w:szCs w:val="24"/>
              </w:rPr>
            </w:pPr>
            <w:r w:rsidRPr="0037058D">
              <w:rPr>
                <w:sz w:val="24"/>
                <w:szCs w:val="24"/>
              </w:rPr>
              <w:t>продолжение и расширение работы по патриотическому воспитанию на всех уровнях деятельно образовательной системы;</w:t>
            </w:r>
          </w:p>
          <w:p w:rsidR="00D856D1" w:rsidRPr="0037058D" w:rsidRDefault="00D856D1" w:rsidP="00D856D1">
            <w:pPr>
              <w:autoSpaceDE/>
              <w:autoSpaceDN/>
              <w:jc w:val="both"/>
              <w:rPr>
                <w:sz w:val="24"/>
                <w:szCs w:val="24"/>
              </w:rPr>
            </w:pPr>
            <w:r w:rsidRPr="0037058D">
              <w:rPr>
                <w:sz w:val="24"/>
                <w:szCs w:val="24"/>
              </w:rPr>
              <w:t xml:space="preserve"> - обогащение содержания патриотического воспитания и др.</w:t>
            </w:r>
          </w:p>
          <w:p w:rsidR="00D856D1" w:rsidRPr="0037058D" w:rsidRDefault="00D856D1" w:rsidP="00D856D1">
            <w:pPr>
              <w:autoSpaceDE/>
              <w:autoSpaceDN/>
              <w:jc w:val="both"/>
              <w:rPr>
                <w:sz w:val="24"/>
                <w:szCs w:val="24"/>
              </w:rPr>
            </w:pPr>
          </w:p>
        </w:tc>
        <w:tc>
          <w:tcPr>
            <w:tcW w:w="2353" w:type="dxa"/>
            <w:gridSpan w:val="3"/>
          </w:tcPr>
          <w:p w:rsidR="00D856D1" w:rsidRPr="0037058D" w:rsidRDefault="00D856D1" w:rsidP="00D856D1">
            <w:pPr>
              <w:adjustRightInd w:val="0"/>
              <w:jc w:val="both"/>
              <w:rPr>
                <w:sz w:val="24"/>
                <w:szCs w:val="24"/>
              </w:rPr>
            </w:pPr>
            <w:r w:rsidRPr="0037058D">
              <w:rPr>
                <w:sz w:val="24"/>
                <w:szCs w:val="24"/>
              </w:rPr>
              <w:t xml:space="preserve">- низкий уровень квалификации </w:t>
            </w:r>
          </w:p>
          <w:p w:rsidR="00D856D1" w:rsidRPr="0037058D" w:rsidRDefault="00D856D1" w:rsidP="00D856D1">
            <w:pPr>
              <w:adjustRightInd w:val="0"/>
              <w:jc w:val="both"/>
              <w:rPr>
                <w:sz w:val="24"/>
                <w:szCs w:val="24"/>
              </w:rPr>
            </w:pPr>
            <w:r w:rsidRPr="0037058D">
              <w:rPr>
                <w:sz w:val="24"/>
                <w:szCs w:val="24"/>
              </w:rPr>
              <w:t xml:space="preserve">педагогов по гражданско-патриотическому воспитанию; </w:t>
            </w:r>
          </w:p>
          <w:p w:rsidR="00D856D1" w:rsidRPr="0037058D" w:rsidRDefault="00D856D1" w:rsidP="00D856D1">
            <w:pPr>
              <w:adjustRightInd w:val="0"/>
              <w:jc w:val="both"/>
              <w:rPr>
                <w:sz w:val="24"/>
                <w:szCs w:val="24"/>
              </w:rPr>
            </w:pPr>
            <w:r w:rsidRPr="0037058D">
              <w:rPr>
                <w:sz w:val="24"/>
                <w:szCs w:val="24"/>
              </w:rPr>
              <w:t xml:space="preserve">- снижение уровня здоровья учащихся,   и как следствие    неготовность  к службе в армии; </w:t>
            </w:r>
          </w:p>
          <w:p w:rsidR="00D856D1" w:rsidRPr="0037058D" w:rsidRDefault="00D856D1" w:rsidP="00D856D1">
            <w:pPr>
              <w:adjustRightInd w:val="0"/>
              <w:jc w:val="both"/>
              <w:rPr>
                <w:sz w:val="24"/>
                <w:szCs w:val="24"/>
              </w:rPr>
            </w:pPr>
            <w:r w:rsidRPr="0037058D">
              <w:rPr>
                <w:sz w:val="24"/>
                <w:szCs w:val="24"/>
              </w:rPr>
              <w:t xml:space="preserve">- слабая материально- техническая база в образовательных организациях. </w:t>
            </w:r>
          </w:p>
        </w:tc>
        <w:tc>
          <w:tcPr>
            <w:tcW w:w="2865" w:type="dxa"/>
            <w:gridSpan w:val="4"/>
          </w:tcPr>
          <w:p w:rsidR="00D856D1" w:rsidRPr="0037058D" w:rsidRDefault="00D856D1" w:rsidP="00D856D1">
            <w:pPr>
              <w:autoSpaceDE/>
              <w:autoSpaceDN/>
              <w:jc w:val="both"/>
              <w:rPr>
                <w:sz w:val="24"/>
                <w:szCs w:val="24"/>
              </w:rPr>
            </w:pPr>
            <w:r w:rsidRPr="0037058D">
              <w:rPr>
                <w:sz w:val="24"/>
                <w:szCs w:val="24"/>
              </w:rPr>
              <w:t xml:space="preserve">- высокая степень (83%) готовности граждан  Кувандыкского городского округа к  выполнению  своего  гражданского  и        патриотического долга во всем многообразии форм его проявления;  </w:t>
            </w:r>
          </w:p>
          <w:p w:rsidR="00D856D1" w:rsidRPr="0037058D" w:rsidRDefault="00D856D1" w:rsidP="00D856D1">
            <w:pPr>
              <w:tabs>
                <w:tab w:val="left" w:pos="3120"/>
              </w:tabs>
              <w:autoSpaceDE/>
              <w:autoSpaceDN/>
              <w:jc w:val="both"/>
              <w:rPr>
                <w:sz w:val="24"/>
                <w:szCs w:val="24"/>
              </w:rPr>
            </w:pPr>
            <w:r w:rsidRPr="0037058D">
              <w:rPr>
                <w:sz w:val="24"/>
                <w:szCs w:val="24"/>
              </w:rPr>
              <w:t>- увеличение количества учащейся молодежи, принимающей участие в массовых мероприятиях по патриотиче</w:t>
            </w:r>
            <w:r w:rsidRPr="0037058D">
              <w:rPr>
                <w:sz w:val="24"/>
                <w:szCs w:val="24"/>
              </w:rPr>
              <w:softHyphen/>
              <w:t>скому воспитанию;</w:t>
            </w:r>
          </w:p>
          <w:p w:rsidR="00D856D1" w:rsidRPr="0037058D" w:rsidRDefault="00D856D1" w:rsidP="00D856D1">
            <w:pPr>
              <w:tabs>
                <w:tab w:val="left" w:pos="3120"/>
              </w:tabs>
              <w:autoSpaceDE/>
              <w:autoSpaceDN/>
              <w:jc w:val="both"/>
              <w:rPr>
                <w:sz w:val="24"/>
                <w:szCs w:val="24"/>
              </w:rPr>
            </w:pPr>
            <w:r w:rsidRPr="0037058D">
              <w:rPr>
                <w:sz w:val="24"/>
                <w:szCs w:val="24"/>
              </w:rPr>
              <w:t>- увеличение количества молодежи допризывного возраста, уча</w:t>
            </w:r>
            <w:r w:rsidRPr="0037058D">
              <w:rPr>
                <w:sz w:val="24"/>
                <w:szCs w:val="24"/>
              </w:rPr>
              <w:softHyphen/>
              <w:t>ствующей в мероприятиях патриотической направленности</w:t>
            </w:r>
          </w:p>
        </w:tc>
      </w:tr>
    </w:tbl>
    <w:p w:rsidR="00825411" w:rsidRPr="0037058D" w:rsidRDefault="00825411">
      <w:r w:rsidRPr="0037058D">
        <w:br w:type="page"/>
      </w:r>
    </w:p>
    <w:tbl>
      <w:tblPr>
        <w:tblW w:w="164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6"/>
        <w:gridCol w:w="2869"/>
        <w:gridCol w:w="80"/>
        <w:gridCol w:w="1935"/>
        <w:gridCol w:w="57"/>
        <w:gridCol w:w="1130"/>
        <w:gridCol w:w="1425"/>
        <w:gridCol w:w="141"/>
        <w:gridCol w:w="3039"/>
        <w:gridCol w:w="221"/>
        <w:gridCol w:w="2132"/>
        <w:gridCol w:w="2865"/>
      </w:tblGrid>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15894" w:type="dxa"/>
            <w:gridSpan w:val="11"/>
          </w:tcPr>
          <w:p w:rsidR="00825411" w:rsidRPr="0037058D" w:rsidRDefault="003F143B" w:rsidP="003F143B">
            <w:pPr>
              <w:widowControl w:val="0"/>
              <w:autoSpaceDE/>
              <w:autoSpaceDN/>
              <w:jc w:val="right"/>
              <w:rPr>
                <w:sz w:val="24"/>
                <w:szCs w:val="24"/>
              </w:rPr>
            </w:pPr>
            <w:r w:rsidRPr="0037058D">
              <w:rPr>
                <w:sz w:val="24"/>
                <w:szCs w:val="24"/>
              </w:rPr>
              <w:t>Приложение 2 к Программе</w:t>
            </w:r>
          </w:p>
        </w:tc>
      </w:tr>
      <w:tr w:rsidR="00D856D1" w:rsidRPr="0037058D" w:rsidTr="00741AF4">
        <w:tc>
          <w:tcPr>
            <w:tcW w:w="586" w:type="dxa"/>
            <w:noWrap/>
          </w:tcPr>
          <w:p w:rsidR="00D856D1" w:rsidRPr="0037058D" w:rsidRDefault="00D856D1" w:rsidP="00D856D1">
            <w:pPr>
              <w:widowControl w:val="0"/>
              <w:autoSpaceDE/>
              <w:autoSpaceDN/>
              <w:jc w:val="center"/>
              <w:rPr>
                <w:sz w:val="24"/>
                <w:szCs w:val="24"/>
              </w:rPr>
            </w:pPr>
          </w:p>
        </w:tc>
        <w:tc>
          <w:tcPr>
            <w:tcW w:w="15894" w:type="dxa"/>
            <w:gridSpan w:val="11"/>
          </w:tcPr>
          <w:p w:rsidR="00D856D1" w:rsidRPr="0037058D" w:rsidRDefault="00D856D1" w:rsidP="00D856D1">
            <w:pPr>
              <w:widowControl w:val="0"/>
              <w:autoSpaceDE/>
              <w:autoSpaceDN/>
              <w:jc w:val="center"/>
              <w:rPr>
                <w:b/>
                <w:sz w:val="24"/>
                <w:szCs w:val="24"/>
              </w:rPr>
            </w:pPr>
          </w:p>
          <w:p w:rsidR="00D856D1" w:rsidRPr="0037058D" w:rsidRDefault="00D856D1" w:rsidP="00D856D1">
            <w:pPr>
              <w:widowControl w:val="0"/>
              <w:autoSpaceDE/>
              <w:autoSpaceDN/>
              <w:jc w:val="center"/>
              <w:rPr>
                <w:b/>
                <w:sz w:val="28"/>
                <w:szCs w:val="28"/>
              </w:rPr>
            </w:pPr>
            <w:r w:rsidRPr="0037058D">
              <w:rPr>
                <w:b/>
                <w:sz w:val="28"/>
                <w:szCs w:val="28"/>
              </w:rPr>
              <w:t>Подпрограмма № 6  «Защита прав детей, поддержка детей-сирот и детей с ограниченными возможностями здоровья»</w:t>
            </w:r>
          </w:p>
          <w:p w:rsidR="00D856D1" w:rsidRPr="0037058D" w:rsidRDefault="00D856D1" w:rsidP="00D856D1">
            <w:pPr>
              <w:widowControl w:val="0"/>
              <w:autoSpaceDE/>
              <w:autoSpaceDN/>
              <w:jc w:val="center"/>
              <w:rPr>
                <w:b/>
                <w:sz w:val="28"/>
                <w:szCs w:val="28"/>
              </w:rPr>
            </w:pPr>
          </w:p>
        </w:tc>
      </w:tr>
      <w:tr w:rsidR="00825411" w:rsidRPr="0037058D" w:rsidTr="00741AF4">
        <w:tc>
          <w:tcPr>
            <w:tcW w:w="586" w:type="dxa"/>
            <w:noWrap/>
          </w:tcPr>
          <w:p w:rsidR="00825411" w:rsidRPr="0037058D" w:rsidRDefault="00825411" w:rsidP="00320FDD">
            <w:pPr>
              <w:widowControl w:val="0"/>
              <w:autoSpaceDE/>
              <w:autoSpaceDN/>
              <w:jc w:val="center"/>
              <w:rPr>
                <w:sz w:val="24"/>
                <w:szCs w:val="24"/>
              </w:rPr>
            </w:pPr>
            <w:r w:rsidRPr="0037058D">
              <w:rPr>
                <w:sz w:val="24"/>
                <w:szCs w:val="24"/>
              </w:rPr>
              <w:t>№</w:t>
            </w:r>
          </w:p>
          <w:p w:rsidR="00825411" w:rsidRPr="0037058D" w:rsidRDefault="00825411" w:rsidP="00320FDD">
            <w:pPr>
              <w:widowControl w:val="0"/>
              <w:autoSpaceDE/>
              <w:autoSpaceDN/>
              <w:ind w:hanging="240"/>
              <w:jc w:val="center"/>
              <w:rPr>
                <w:sz w:val="24"/>
                <w:szCs w:val="24"/>
              </w:rPr>
            </w:pPr>
            <w:r w:rsidRPr="0037058D">
              <w:rPr>
                <w:sz w:val="24"/>
                <w:szCs w:val="24"/>
              </w:rPr>
              <w:t>п/п</w:t>
            </w:r>
          </w:p>
        </w:tc>
        <w:tc>
          <w:tcPr>
            <w:tcW w:w="2869" w:type="dxa"/>
          </w:tcPr>
          <w:p w:rsidR="00825411" w:rsidRPr="0037058D" w:rsidRDefault="00825411" w:rsidP="00320FDD">
            <w:pPr>
              <w:widowControl w:val="0"/>
              <w:autoSpaceDE/>
              <w:autoSpaceDN/>
              <w:jc w:val="center"/>
              <w:rPr>
                <w:sz w:val="24"/>
                <w:szCs w:val="24"/>
              </w:rPr>
            </w:pPr>
            <w:r w:rsidRPr="0037058D">
              <w:rPr>
                <w:sz w:val="24"/>
                <w:szCs w:val="24"/>
              </w:rPr>
              <w:t>Наименование</w:t>
            </w:r>
          </w:p>
          <w:p w:rsidR="00825411" w:rsidRPr="0037058D" w:rsidRDefault="00825411" w:rsidP="00320FDD">
            <w:pPr>
              <w:widowControl w:val="0"/>
              <w:autoSpaceDE/>
              <w:autoSpaceDN/>
              <w:jc w:val="center"/>
              <w:rPr>
                <w:sz w:val="24"/>
                <w:szCs w:val="24"/>
              </w:rPr>
            </w:pPr>
            <w:r w:rsidRPr="0037058D">
              <w:rPr>
                <w:sz w:val="24"/>
                <w:szCs w:val="24"/>
              </w:rPr>
              <w:t xml:space="preserve">основного </w:t>
            </w:r>
          </w:p>
          <w:p w:rsidR="00825411" w:rsidRPr="0037058D" w:rsidRDefault="00825411" w:rsidP="00320FDD">
            <w:pPr>
              <w:widowControl w:val="0"/>
              <w:autoSpaceDE/>
              <w:autoSpaceDN/>
              <w:jc w:val="center"/>
              <w:rPr>
                <w:sz w:val="24"/>
                <w:szCs w:val="24"/>
              </w:rPr>
            </w:pPr>
            <w:r w:rsidRPr="0037058D">
              <w:rPr>
                <w:sz w:val="24"/>
                <w:szCs w:val="24"/>
              </w:rPr>
              <w:t>мероприятия</w:t>
            </w:r>
          </w:p>
        </w:tc>
        <w:tc>
          <w:tcPr>
            <w:tcW w:w="2015" w:type="dxa"/>
            <w:gridSpan w:val="2"/>
          </w:tcPr>
          <w:p w:rsidR="00825411" w:rsidRPr="0037058D" w:rsidRDefault="00825411" w:rsidP="00320FDD">
            <w:pPr>
              <w:widowControl w:val="0"/>
              <w:autoSpaceDE/>
              <w:autoSpaceDN/>
              <w:jc w:val="center"/>
              <w:rPr>
                <w:sz w:val="24"/>
                <w:szCs w:val="24"/>
              </w:rPr>
            </w:pPr>
            <w:r w:rsidRPr="0037058D">
              <w:rPr>
                <w:sz w:val="24"/>
                <w:szCs w:val="24"/>
              </w:rPr>
              <w:t>Ответственный исполнитель</w:t>
            </w:r>
          </w:p>
        </w:tc>
        <w:tc>
          <w:tcPr>
            <w:tcW w:w="1187" w:type="dxa"/>
            <w:gridSpan w:val="2"/>
          </w:tcPr>
          <w:p w:rsidR="00825411" w:rsidRPr="0037058D" w:rsidRDefault="00825411" w:rsidP="00320FDD">
            <w:pPr>
              <w:widowControl w:val="0"/>
              <w:autoSpaceDE/>
              <w:autoSpaceDN/>
              <w:jc w:val="center"/>
              <w:rPr>
                <w:sz w:val="24"/>
                <w:szCs w:val="24"/>
              </w:rPr>
            </w:pPr>
            <w:r w:rsidRPr="0037058D">
              <w:rPr>
                <w:sz w:val="24"/>
                <w:szCs w:val="24"/>
              </w:rPr>
              <w:t>Срок начала реализации</w:t>
            </w:r>
          </w:p>
        </w:tc>
        <w:tc>
          <w:tcPr>
            <w:tcW w:w="1566" w:type="dxa"/>
            <w:gridSpan w:val="2"/>
          </w:tcPr>
          <w:p w:rsidR="00825411" w:rsidRPr="0037058D" w:rsidRDefault="00825411" w:rsidP="00320FDD">
            <w:pPr>
              <w:widowControl w:val="0"/>
              <w:autoSpaceDE/>
              <w:autoSpaceDN/>
              <w:jc w:val="center"/>
              <w:rPr>
                <w:sz w:val="24"/>
                <w:szCs w:val="24"/>
              </w:rPr>
            </w:pPr>
            <w:r w:rsidRPr="0037058D">
              <w:rPr>
                <w:sz w:val="24"/>
                <w:szCs w:val="24"/>
              </w:rPr>
              <w:t>Срок окончания реализации</w:t>
            </w:r>
          </w:p>
        </w:tc>
        <w:tc>
          <w:tcPr>
            <w:tcW w:w="3260" w:type="dxa"/>
            <w:gridSpan w:val="2"/>
          </w:tcPr>
          <w:p w:rsidR="00825411" w:rsidRPr="0037058D" w:rsidRDefault="00825411" w:rsidP="00320FDD">
            <w:pPr>
              <w:widowControl w:val="0"/>
              <w:autoSpaceDE/>
              <w:autoSpaceDN/>
              <w:jc w:val="center"/>
              <w:rPr>
                <w:sz w:val="24"/>
                <w:szCs w:val="24"/>
              </w:rPr>
            </w:pPr>
            <w:r w:rsidRPr="0037058D">
              <w:rPr>
                <w:sz w:val="24"/>
                <w:szCs w:val="24"/>
              </w:rPr>
              <w:t>Ожидаемый непосредственный результат</w:t>
            </w:r>
            <w:r w:rsidRPr="0037058D">
              <w:rPr>
                <w:sz w:val="24"/>
                <w:szCs w:val="24"/>
              </w:rPr>
              <w:br/>
              <w:t>(краткое описание)</w:t>
            </w:r>
          </w:p>
        </w:tc>
        <w:tc>
          <w:tcPr>
            <w:tcW w:w="2132" w:type="dxa"/>
            <w:shd w:val="clear" w:color="auto" w:fill="FFFFFF"/>
          </w:tcPr>
          <w:p w:rsidR="00825411" w:rsidRPr="0037058D" w:rsidRDefault="00825411" w:rsidP="00320FDD">
            <w:pPr>
              <w:widowControl w:val="0"/>
              <w:autoSpaceDE/>
              <w:autoSpaceDN/>
              <w:jc w:val="center"/>
              <w:rPr>
                <w:sz w:val="24"/>
                <w:szCs w:val="24"/>
              </w:rPr>
            </w:pPr>
            <w:r w:rsidRPr="0037058D">
              <w:rPr>
                <w:sz w:val="24"/>
                <w:szCs w:val="24"/>
              </w:rPr>
              <w:t>Последствия</w:t>
            </w:r>
          </w:p>
          <w:p w:rsidR="00825411" w:rsidRPr="0037058D" w:rsidRDefault="00825411" w:rsidP="00320FDD">
            <w:pPr>
              <w:widowControl w:val="0"/>
              <w:autoSpaceDE/>
              <w:autoSpaceDN/>
              <w:jc w:val="center"/>
              <w:rPr>
                <w:sz w:val="24"/>
                <w:szCs w:val="24"/>
              </w:rPr>
            </w:pPr>
            <w:r w:rsidRPr="0037058D">
              <w:rPr>
                <w:sz w:val="24"/>
                <w:szCs w:val="24"/>
              </w:rPr>
              <w:t xml:space="preserve">нереализации </w:t>
            </w:r>
          </w:p>
          <w:p w:rsidR="00825411" w:rsidRPr="0037058D" w:rsidRDefault="00825411" w:rsidP="00320FDD">
            <w:pPr>
              <w:widowControl w:val="0"/>
              <w:autoSpaceDE/>
              <w:autoSpaceDN/>
              <w:jc w:val="center"/>
              <w:rPr>
                <w:sz w:val="24"/>
                <w:szCs w:val="24"/>
              </w:rPr>
            </w:pPr>
            <w:r w:rsidRPr="0037058D">
              <w:rPr>
                <w:sz w:val="24"/>
                <w:szCs w:val="24"/>
              </w:rPr>
              <w:t>основного</w:t>
            </w:r>
          </w:p>
          <w:p w:rsidR="00825411" w:rsidRPr="0037058D" w:rsidRDefault="00825411" w:rsidP="00320FDD">
            <w:pPr>
              <w:widowControl w:val="0"/>
              <w:autoSpaceDE/>
              <w:autoSpaceDN/>
              <w:jc w:val="center"/>
              <w:rPr>
                <w:sz w:val="24"/>
                <w:szCs w:val="24"/>
              </w:rPr>
            </w:pPr>
            <w:r w:rsidRPr="0037058D">
              <w:rPr>
                <w:sz w:val="24"/>
                <w:szCs w:val="24"/>
              </w:rPr>
              <w:t>мероприятия</w:t>
            </w:r>
          </w:p>
        </w:tc>
        <w:tc>
          <w:tcPr>
            <w:tcW w:w="2865" w:type="dxa"/>
            <w:shd w:val="clear" w:color="auto" w:fill="FFFFFF"/>
          </w:tcPr>
          <w:p w:rsidR="00825411" w:rsidRPr="0037058D" w:rsidRDefault="00825411" w:rsidP="00320FDD">
            <w:pPr>
              <w:widowControl w:val="0"/>
              <w:autoSpaceDE/>
              <w:autoSpaceDN/>
              <w:jc w:val="center"/>
              <w:rPr>
                <w:sz w:val="24"/>
                <w:szCs w:val="24"/>
              </w:rPr>
            </w:pPr>
            <w:r w:rsidRPr="0037058D">
              <w:rPr>
                <w:sz w:val="24"/>
                <w:szCs w:val="24"/>
              </w:rPr>
              <w:t xml:space="preserve">Связь </w:t>
            </w:r>
          </w:p>
          <w:p w:rsidR="00825411" w:rsidRPr="0037058D" w:rsidRDefault="00825411" w:rsidP="00320FDD">
            <w:pPr>
              <w:widowControl w:val="0"/>
              <w:autoSpaceDE/>
              <w:autoSpaceDN/>
              <w:jc w:val="center"/>
              <w:rPr>
                <w:sz w:val="24"/>
                <w:szCs w:val="24"/>
              </w:rPr>
            </w:pPr>
            <w:r w:rsidRPr="0037058D">
              <w:rPr>
                <w:sz w:val="24"/>
                <w:szCs w:val="24"/>
              </w:rPr>
              <w:t xml:space="preserve">с показателями </w:t>
            </w:r>
          </w:p>
          <w:p w:rsidR="00825411" w:rsidRPr="0037058D" w:rsidRDefault="00825411" w:rsidP="00320FDD">
            <w:pPr>
              <w:widowControl w:val="0"/>
              <w:autoSpaceDE/>
              <w:autoSpaceDN/>
              <w:jc w:val="center"/>
              <w:rPr>
                <w:sz w:val="24"/>
                <w:szCs w:val="24"/>
              </w:rPr>
            </w:pPr>
            <w:r w:rsidRPr="0037058D">
              <w:rPr>
                <w:sz w:val="24"/>
                <w:szCs w:val="24"/>
              </w:rPr>
              <w:t xml:space="preserve">государственной </w:t>
            </w:r>
          </w:p>
          <w:p w:rsidR="00825411" w:rsidRPr="0037058D" w:rsidRDefault="00825411" w:rsidP="00320FDD">
            <w:pPr>
              <w:widowControl w:val="0"/>
              <w:autoSpaceDE/>
              <w:autoSpaceDN/>
              <w:jc w:val="center"/>
              <w:rPr>
                <w:sz w:val="24"/>
                <w:szCs w:val="24"/>
              </w:rPr>
            </w:pPr>
            <w:r w:rsidRPr="0037058D">
              <w:rPr>
                <w:sz w:val="24"/>
                <w:szCs w:val="24"/>
              </w:rPr>
              <w:t xml:space="preserve">программы </w:t>
            </w:r>
          </w:p>
          <w:p w:rsidR="00825411" w:rsidRPr="0037058D" w:rsidRDefault="00825411" w:rsidP="00320FDD">
            <w:pPr>
              <w:widowControl w:val="0"/>
              <w:autoSpaceDE/>
              <w:autoSpaceDN/>
              <w:jc w:val="center"/>
              <w:rPr>
                <w:sz w:val="24"/>
                <w:szCs w:val="24"/>
              </w:rPr>
            </w:pPr>
            <w:r w:rsidRPr="0037058D">
              <w:rPr>
                <w:sz w:val="24"/>
                <w:szCs w:val="24"/>
              </w:rPr>
              <w:t>(подпрограммы)</w:t>
            </w: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r w:rsidRPr="0037058D">
              <w:rPr>
                <w:sz w:val="24"/>
                <w:szCs w:val="24"/>
              </w:rPr>
              <w:t>6</w:t>
            </w:r>
          </w:p>
        </w:tc>
        <w:tc>
          <w:tcPr>
            <w:tcW w:w="2869" w:type="dxa"/>
          </w:tcPr>
          <w:p w:rsidR="00825411" w:rsidRPr="0037058D" w:rsidRDefault="00825411" w:rsidP="00D856D1">
            <w:pPr>
              <w:autoSpaceDE/>
              <w:autoSpaceDN/>
              <w:rPr>
                <w:b/>
                <w:bCs/>
                <w:sz w:val="24"/>
                <w:szCs w:val="24"/>
              </w:rPr>
            </w:pPr>
            <w:r w:rsidRPr="0037058D">
              <w:rPr>
                <w:b/>
                <w:bCs/>
                <w:sz w:val="24"/>
                <w:szCs w:val="24"/>
                <w:u w:val="single"/>
              </w:rPr>
              <w:t>Основное мероприятие 6.1</w:t>
            </w:r>
            <w:r w:rsidRPr="0037058D">
              <w:rPr>
                <w:b/>
                <w:bCs/>
                <w:sz w:val="24"/>
                <w:szCs w:val="24"/>
              </w:rPr>
              <w:t xml:space="preserve">. </w:t>
            </w:r>
          </w:p>
          <w:p w:rsidR="00825411" w:rsidRPr="0037058D" w:rsidRDefault="00825411" w:rsidP="00D856D1">
            <w:pPr>
              <w:autoSpaceDE/>
              <w:autoSpaceDN/>
              <w:rPr>
                <w:b/>
                <w:bCs/>
                <w:sz w:val="24"/>
                <w:szCs w:val="24"/>
              </w:rPr>
            </w:pPr>
            <w:r w:rsidRPr="0037058D">
              <w:rPr>
                <w:b/>
                <w:bCs/>
                <w:sz w:val="24"/>
                <w:szCs w:val="24"/>
              </w:rPr>
              <w:t>Выполнение государственных полномочий по организации и осуществлению деятельности по опеке и попечительству над несовершеннолетними</w:t>
            </w:r>
          </w:p>
          <w:p w:rsidR="00825411" w:rsidRPr="0037058D" w:rsidRDefault="00825411" w:rsidP="00D856D1">
            <w:pPr>
              <w:autoSpaceDE/>
              <w:autoSpaceDN/>
              <w:rPr>
                <w:b/>
                <w:bCs/>
                <w:sz w:val="24"/>
                <w:szCs w:val="24"/>
              </w:rPr>
            </w:pPr>
          </w:p>
        </w:tc>
        <w:tc>
          <w:tcPr>
            <w:tcW w:w="2015" w:type="dxa"/>
            <w:gridSpan w:val="2"/>
          </w:tcPr>
          <w:p w:rsidR="00825411" w:rsidRPr="0037058D" w:rsidRDefault="00825411" w:rsidP="00D856D1">
            <w:pPr>
              <w:widowControl w:val="0"/>
              <w:autoSpaceDE/>
              <w:autoSpaceDN/>
              <w:rPr>
                <w:sz w:val="24"/>
                <w:szCs w:val="24"/>
              </w:rPr>
            </w:pPr>
            <w:r w:rsidRPr="0037058D">
              <w:rPr>
                <w:sz w:val="24"/>
                <w:szCs w:val="24"/>
              </w:rPr>
              <w:t>Управление</w:t>
            </w:r>
          </w:p>
          <w:p w:rsidR="00825411" w:rsidRPr="0037058D" w:rsidRDefault="00825411" w:rsidP="00D856D1">
            <w:pPr>
              <w:widowControl w:val="0"/>
              <w:autoSpaceDE/>
              <w:autoSpaceDN/>
              <w:rPr>
                <w:sz w:val="24"/>
                <w:szCs w:val="24"/>
              </w:rPr>
            </w:pPr>
            <w:r w:rsidRPr="0037058D">
              <w:rPr>
                <w:sz w:val="24"/>
                <w:szCs w:val="24"/>
              </w:rPr>
              <w:t xml:space="preserve"> образования</w:t>
            </w: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566" w:type="dxa"/>
            <w:gridSpan w:val="2"/>
          </w:tcPr>
          <w:p w:rsidR="00825411" w:rsidRPr="0037058D" w:rsidRDefault="00825411" w:rsidP="00D856D1">
            <w:pPr>
              <w:widowControl w:val="0"/>
              <w:autoSpaceDE/>
              <w:autoSpaceDN/>
              <w:rPr>
                <w:sz w:val="24"/>
                <w:szCs w:val="24"/>
              </w:rPr>
            </w:pPr>
            <w:r w:rsidRPr="0037058D">
              <w:rPr>
                <w:sz w:val="24"/>
                <w:szCs w:val="24"/>
              </w:rPr>
              <w:t xml:space="preserve">2024 </w:t>
            </w:r>
          </w:p>
        </w:tc>
        <w:tc>
          <w:tcPr>
            <w:tcW w:w="3260" w:type="dxa"/>
            <w:gridSpan w:val="2"/>
            <w:vMerge w:val="restart"/>
          </w:tcPr>
          <w:p w:rsidR="00825411" w:rsidRPr="0037058D" w:rsidRDefault="00825411" w:rsidP="00320FDD">
            <w:pPr>
              <w:widowControl w:val="0"/>
              <w:autoSpaceDE/>
              <w:autoSpaceDN/>
              <w:rPr>
                <w:sz w:val="24"/>
                <w:szCs w:val="24"/>
              </w:rPr>
            </w:pPr>
          </w:p>
        </w:tc>
        <w:tc>
          <w:tcPr>
            <w:tcW w:w="2132" w:type="dxa"/>
            <w:vMerge w:val="restart"/>
            <w:shd w:val="clear" w:color="auto" w:fill="FFFFFF"/>
          </w:tcPr>
          <w:p w:rsidR="00825411" w:rsidRPr="0037058D" w:rsidRDefault="00825411" w:rsidP="00320FDD">
            <w:pPr>
              <w:widowControl w:val="0"/>
              <w:autoSpaceDE/>
              <w:autoSpaceDN/>
              <w:rPr>
                <w:sz w:val="24"/>
                <w:szCs w:val="24"/>
              </w:rPr>
            </w:pPr>
          </w:p>
        </w:tc>
        <w:tc>
          <w:tcPr>
            <w:tcW w:w="2865" w:type="dxa"/>
            <w:vMerge w:val="restart"/>
            <w:shd w:val="clear" w:color="auto" w:fill="FFFFFF"/>
          </w:tcPr>
          <w:p w:rsidR="00825411" w:rsidRPr="0037058D" w:rsidRDefault="00825411" w:rsidP="00320FDD">
            <w:pPr>
              <w:widowControl w:val="0"/>
              <w:autoSpaceDE/>
              <w:autoSpaceDN/>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869" w:type="dxa"/>
          </w:tcPr>
          <w:p w:rsidR="00825411" w:rsidRPr="0037058D" w:rsidRDefault="00825411" w:rsidP="00D856D1">
            <w:pPr>
              <w:autoSpaceDE/>
              <w:autoSpaceDN/>
              <w:rPr>
                <w:b/>
                <w:sz w:val="24"/>
                <w:szCs w:val="24"/>
              </w:rPr>
            </w:pPr>
            <w:r w:rsidRPr="0037058D">
              <w:rPr>
                <w:b/>
                <w:sz w:val="24"/>
                <w:szCs w:val="24"/>
              </w:rPr>
              <w:t xml:space="preserve">Мероприятие 6.1.1. </w:t>
            </w:r>
          </w:p>
          <w:p w:rsidR="00825411" w:rsidRPr="0037058D" w:rsidRDefault="00825411" w:rsidP="00D856D1">
            <w:pPr>
              <w:autoSpaceDE/>
              <w:autoSpaceDN/>
              <w:rPr>
                <w:sz w:val="24"/>
                <w:szCs w:val="24"/>
              </w:rPr>
            </w:pPr>
            <w:r w:rsidRPr="0037058D">
              <w:rPr>
                <w:sz w:val="24"/>
                <w:szCs w:val="24"/>
              </w:rPr>
              <w:t>Выплата единовременного пособия при всех форм устройства детей, лишенных родительского попечения</w:t>
            </w:r>
          </w:p>
          <w:p w:rsidR="00825411" w:rsidRPr="0037058D" w:rsidRDefault="00825411" w:rsidP="00D856D1">
            <w:pPr>
              <w:autoSpaceDE/>
              <w:autoSpaceDN/>
              <w:rPr>
                <w:sz w:val="24"/>
                <w:szCs w:val="24"/>
              </w:rPr>
            </w:pPr>
          </w:p>
        </w:tc>
        <w:tc>
          <w:tcPr>
            <w:tcW w:w="2015" w:type="dxa"/>
            <w:gridSpan w:val="2"/>
          </w:tcPr>
          <w:p w:rsidR="00825411" w:rsidRPr="0037058D" w:rsidRDefault="00825411" w:rsidP="00D856D1">
            <w:pPr>
              <w:widowControl w:val="0"/>
              <w:autoSpaceDE/>
              <w:autoSpaceDN/>
              <w:rPr>
                <w:sz w:val="24"/>
                <w:szCs w:val="24"/>
              </w:rPr>
            </w:pPr>
            <w:r w:rsidRPr="0037058D">
              <w:rPr>
                <w:sz w:val="24"/>
                <w:szCs w:val="24"/>
              </w:rPr>
              <w:t>Управление</w:t>
            </w:r>
          </w:p>
          <w:p w:rsidR="00825411" w:rsidRPr="0037058D" w:rsidRDefault="00825411" w:rsidP="00D856D1">
            <w:pPr>
              <w:widowControl w:val="0"/>
              <w:autoSpaceDE/>
              <w:autoSpaceDN/>
              <w:rPr>
                <w:sz w:val="24"/>
                <w:szCs w:val="24"/>
              </w:rPr>
            </w:pPr>
            <w:r w:rsidRPr="0037058D">
              <w:rPr>
                <w:sz w:val="24"/>
                <w:szCs w:val="24"/>
              </w:rPr>
              <w:t xml:space="preserve"> образования</w:t>
            </w: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566" w:type="dxa"/>
            <w:gridSpan w:val="2"/>
          </w:tcPr>
          <w:p w:rsidR="00825411" w:rsidRPr="0037058D" w:rsidRDefault="00825411" w:rsidP="00D856D1">
            <w:pPr>
              <w:widowControl w:val="0"/>
              <w:autoSpaceDE/>
              <w:autoSpaceDN/>
              <w:rPr>
                <w:sz w:val="24"/>
                <w:szCs w:val="24"/>
              </w:rPr>
            </w:pPr>
            <w:r w:rsidRPr="0037058D">
              <w:rPr>
                <w:sz w:val="24"/>
                <w:szCs w:val="24"/>
              </w:rPr>
              <w:t xml:space="preserve">2024 </w:t>
            </w:r>
          </w:p>
        </w:tc>
        <w:tc>
          <w:tcPr>
            <w:tcW w:w="3260" w:type="dxa"/>
            <w:gridSpan w:val="2"/>
            <w:vMerge/>
          </w:tcPr>
          <w:p w:rsidR="00825411" w:rsidRPr="0037058D" w:rsidRDefault="00825411" w:rsidP="00D856D1">
            <w:pPr>
              <w:widowControl w:val="0"/>
              <w:autoSpaceDE/>
              <w:autoSpaceDN/>
              <w:rPr>
                <w:sz w:val="24"/>
                <w:szCs w:val="24"/>
              </w:rPr>
            </w:pPr>
          </w:p>
        </w:tc>
        <w:tc>
          <w:tcPr>
            <w:tcW w:w="2132" w:type="dxa"/>
            <w:vMerge/>
            <w:shd w:val="clear" w:color="auto" w:fill="FFFFFF"/>
          </w:tcPr>
          <w:p w:rsidR="00825411" w:rsidRPr="0037058D" w:rsidRDefault="00825411" w:rsidP="00D856D1">
            <w:pPr>
              <w:widowControl w:val="0"/>
              <w:autoSpaceDE/>
              <w:autoSpaceDN/>
              <w:rPr>
                <w:sz w:val="24"/>
                <w:szCs w:val="24"/>
              </w:rPr>
            </w:pPr>
          </w:p>
        </w:tc>
        <w:tc>
          <w:tcPr>
            <w:tcW w:w="2865" w:type="dxa"/>
            <w:vMerge/>
            <w:shd w:val="clear" w:color="auto" w:fill="FFFFFF"/>
          </w:tcPr>
          <w:p w:rsidR="00825411" w:rsidRPr="0037058D" w:rsidRDefault="00825411" w:rsidP="00D856D1">
            <w:pPr>
              <w:widowControl w:val="0"/>
              <w:autoSpaceDE/>
              <w:autoSpaceDN/>
              <w:ind w:right="-106"/>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869" w:type="dxa"/>
          </w:tcPr>
          <w:p w:rsidR="00825411" w:rsidRPr="0037058D" w:rsidRDefault="00825411" w:rsidP="00D856D1">
            <w:pPr>
              <w:widowControl w:val="0"/>
              <w:autoSpaceDE/>
              <w:autoSpaceDN/>
              <w:ind w:right="-108"/>
              <w:rPr>
                <w:b/>
                <w:sz w:val="24"/>
                <w:szCs w:val="24"/>
              </w:rPr>
            </w:pPr>
            <w:r w:rsidRPr="0037058D">
              <w:rPr>
                <w:b/>
                <w:sz w:val="24"/>
                <w:szCs w:val="24"/>
              </w:rPr>
              <w:t xml:space="preserve">Мероприятие 6.1.2. </w:t>
            </w:r>
          </w:p>
          <w:p w:rsidR="00825411" w:rsidRPr="0037058D" w:rsidRDefault="00825411" w:rsidP="00D856D1">
            <w:pPr>
              <w:widowControl w:val="0"/>
              <w:autoSpaceDE/>
              <w:autoSpaceDN/>
              <w:ind w:right="-108"/>
              <w:rPr>
                <w:sz w:val="24"/>
                <w:szCs w:val="24"/>
              </w:rPr>
            </w:pPr>
            <w:r w:rsidRPr="0037058D">
              <w:rPr>
                <w:sz w:val="24"/>
                <w:szCs w:val="24"/>
              </w:rPr>
              <w:t>Содержание ребенка в семье опекуна (попечителей)</w:t>
            </w:r>
          </w:p>
        </w:tc>
        <w:tc>
          <w:tcPr>
            <w:tcW w:w="2015" w:type="dxa"/>
            <w:gridSpan w:val="2"/>
          </w:tcPr>
          <w:p w:rsidR="00825411" w:rsidRPr="0037058D" w:rsidRDefault="00825411" w:rsidP="00D856D1">
            <w:pPr>
              <w:adjustRightInd w:val="0"/>
              <w:jc w:val="both"/>
              <w:rPr>
                <w:sz w:val="24"/>
                <w:szCs w:val="24"/>
              </w:rPr>
            </w:pPr>
            <w:r w:rsidRPr="0037058D">
              <w:rPr>
                <w:sz w:val="24"/>
                <w:szCs w:val="24"/>
              </w:rPr>
              <w:t>Управление</w:t>
            </w:r>
          </w:p>
          <w:p w:rsidR="00825411" w:rsidRPr="0037058D" w:rsidRDefault="00825411" w:rsidP="00D856D1">
            <w:pPr>
              <w:adjustRightInd w:val="0"/>
              <w:jc w:val="both"/>
              <w:rPr>
                <w:sz w:val="24"/>
                <w:szCs w:val="24"/>
              </w:rPr>
            </w:pPr>
            <w:r w:rsidRPr="0037058D">
              <w:rPr>
                <w:sz w:val="24"/>
                <w:szCs w:val="24"/>
              </w:rPr>
              <w:t xml:space="preserve"> образования </w:t>
            </w:r>
          </w:p>
          <w:p w:rsidR="00825411" w:rsidRPr="0037058D" w:rsidRDefault="00825411" w:rsidP="00D856D1">
            <w:pPr>
              <w:adjustRightInd w:val="0"/>
              <w:jc w:val="both"/>
              <w:rPr>
                <w:sz w:val="24"/>
                <w:szCs w:val="24"/>
              </w:rPr>
            </w:pP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566" w:type="dxa"/>
            <w:gridSpan w:val="2"/>
          </w:tcPr>
          <w:p w:rsidR="00825411" w:rsidRPr="0037058D" w:rsidRDefault="00825411" w:rsidP="00D856D1">
            <w:pPr>
              <w:widowControl w:val="0"/>
              <w:autoSpaceDE/>
              <w:autoSpaceDN/>
              <w:rPr>
                <w:sz w:val="24"/>
                <w:szCs w:val="24"/>
              </w:rPr>
            </w:pPr>
            <w:r w:rsidRPr="0037058D">
              <w:rPr>
                <w:sz w:val="24"/>
                <w:szCs w:val="24"/>
              </w:rPr>
              <w:t xml:space="preserve">2024 </w:t>
            </w:r>
          </w:p>
        </w:tc>
        <w:tc>
          <w:tcPr>
            <w:tcW w:w="3260" w:type="dxa"/>
            <w:gridSpan w:val="2"/>
          </w:tcPr>
          <w:p w:rsidR="00825411" w:rsidRPr="0037058D" w:rsidRDefault="00825411" w:rsidP="00D856D1">
            <w:pPr>
              <w:widowControl w:val="0"/>
              <w:autoSpaceDE/>
              <w:autoSpaceDN/>
              <w:rPr>
                <w:sz w:val="24"/>
                <w:szCs w:val="24"/>
              </w:rPr>
            </w:pPr>
            <w:r w:rsidRPr="0037058D">
              <w:rPr>
                <w:sz w:val="24"/>
                <w:szCs w:val="24"/>
              </w:rPr>
              <w:t>- обеспечение выплат на содержание детей в семьях опекунов (попечителей)</w:t>
            </w:r>
          </w:p>
          <w:p w:rsidR="00825411" w:rsidRPr="0037058D" w:rsidRDefault="00825411" w:rsidP="00D856D1">
            <w:pPr>
              <w:widowControl w:val="0"/>
              <w:autoSpaceDE/>
              <w:autoSpaceDN/>
              <w:rPr>
                <w:sz w:val="24"/>
                <w:szCs w:val="24"/>
              </w:rPr>
            </w:pPr>
          </w:p>
        </w:tc>
        <w:tc>
          <w:tcPr>
            <w:tcW w:w="2132" w:type="dxa"/>
            <w:vMerge w:val="restart"/>
            <w:shd w:val="clear" w:color="auto" w:fill="FFFFFF"/>
          </w:tcPr>
          <w:p w:rsidR="00825411" w:rsidRPr="0037058D" w:rsidRDefault="00825411" w:rsidP="00D856D1">
            <w:pPr>
              <w:widowControl w:val="0"/>
              <w:autoSpaceDE/>
              <w:autoSpaceDN/>
              <w:rPr>
                <w:sz w:val="24"/>
                <w:szCs w:val="24"/>
              </w:rPr>
            </w:pPr>
          </w:p>
          <w:p w:rsidR="00825411" w:rsidRPr="0037058D" w:rsidRDefault="00825411" w:rsidP="00D856D1">
            <w:pPr>
              <w:widowControl w:val="0"/>
              <w:autoSpaceDE/>
              <w:autoSpaceDN/>
              <w:rPr>
                <w:sz w:val="24"/>
                <w:szCs w:val="24"/>
              </w:rPr>
            </w:pPr>
          </w:p>
          <w:p w:rsidR="00825411" w:rsidRPr="0037058D" w:rsidRDefault="00825411" w:rsidP="00D856D1">
            <w:pPr>
              <w:widowControl w:val="0"/>
              <w:autoSpaceDE/>
              <w:autoSpaceDN/>
              <w:rPr>
                <w:sz w:val="24"/>
                <w:szCs w:val="24"/>
              </w:rPr>
            </w:pPr>
            <w:r w:rsidRPr="0037058D">
              <w:rPr>
                <w:sz w:val="24"/>
                <w:szCs w:val="24"/>
              </w:rPr>
              <w:t xml:space="preserve">- нарушение прав детей-сирот и детей, оставшихся без попечения родителей, </w:t>
            </w:r>
            <w:r w:rsidRPr="0037058D">
              <w:rPr>
                <w:sz w:val="24"/>
                <w:szCs w:val="24"/>
              </w:rPr>
              <w:lastRenderedPageBreak/>
              <w:t>законных интересов несовершеннолетних</w:t>
            </w:r>
          </w:p>
        </w:tc>
        <w:tc>
          <w:tcPr>
            <w:tcW w:w="2865" w:type="dxa"/>
            <w:vMerge w:val="restart"/>
            <w:shd w:val="clear" w:color="auto" w:fill="FFFFFF"/>
          </w:tcPr>
          <w:p w:rsidR="00825411" w:rsidRPr="0037058D" w:rsidRDefault="00825411" w:rsidP="00D856D1">
            <w:pPr>
              <w:widowControl w:val="0"/>
              <w:autoSpaceDE/>
              <w:autoSpaceDN/>
              <w:ind w:right="-106"/>
              <w:rPr>
                <w:sz w:val="24"/>
                <w:szCs w:val="24"/>
              </w:rPr>
            </w:pPr>
            <w:r w:rsidRPr="0037058D">
              <w:rPr>
                <w:sz w:val="24"/>
                <w:szCs w:val="24"/>
              </w:rPr>
              <w:lastRenderedPageBreak/>
              <w:t>- удельный вес детей-сирот и детей, оставшихся без попечения родителей, воспитывающихся в семьях граждан, от общего числа детей этой категории</w:t>
            </w: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869" w:type="dxa"/>
          </w:tcPr>
          <w:p w:rsidR="00825411" w:rsidRPr="0037058D" w:rsidRDefault="00825411" w:rsidP="00D856D1">
            <w:pPr>
              <w:widowControl w:val="0"/>
              <w:autoSpaceDE/>
              <w:autoSpaceDN/>
              <w:ind w:right="-108"/>
              <w:rPr>
                <w:sz w:val="24"/>
                <w:szCs w:val="24"/>
              </w:rPr>
            </w:pPr>
            <w:r w:rsidRPr="0037058D">
              <w:rPr>
                <w:b/>
                <w:sz w:val="24"/>
                <w:szCs w:val="24"/>
              </w:rPr>
              <w:t>Мероприятие  6.1.3</w:t>
            </w:r>
            <w:r w:rsidRPr="0037058D">
              <w:rPr>
                <w:sz w:val="24"/>
                <w:szCs w:val="24"/>
              </w:rPr>
              <w:t>.</w:t>
            </w:r>
          </w:p>
          <w:p w:rsidR="00825411" w:rsidRPr="0037058D" w:rsidRDefault="00825411" w:rsidP="00D856D1">
            <w:pPr>
              <w:widowControl w:val="0"/>
              <w:autoSpaceDE/>
              <w:autoSpaceDN/>
              <w:ind w:right="-108"/>
              <w:rPr>
                <w:sz w:val="24"/>
                <w:szCs w:val="24"/>
              </w:rPr>
            </w:pPr>
            <w:r w:rsidRPr="0037058D">
              <w:rPr>
                <w:sz w:val="24"/>
                <w:szCs w:val="24"/>
              </w:rPr>
              <w:t xml:space="preserve"> Содержание ребенка  в приемной  семье </w:t>
            </w:r>
          </w:p>
        </w:tc>
        <w:tc>
          <w:tcPr>
            <w:tcW w:w="2015" w:type="dxa"/>
            <w:gridSpan w:val="2"/>
          </w:tcPr>
          <w:p w:rsidR="00825411" w:rsidRPr="0037058D" w:rsidRDefault="00825411" w:rsidP="00D856D1">
            <w:pPr>
              <w:adjustRightInd w:val="0"/>
              <w:jc w:val="both"/>
              <w:rPr>
                <w:sz w:val="24"/>
                <w:szCs w:val="24"/>
              </w:rPr>
            </w:pPr>
            <w:r w:rsidRPr="0037058D">
              <w:rPr>
                <w:sz w:val="24"/>
                <w:szCs w:val="24"/>
              </w:rPr>
              <w:t xml:space="preserve">Управление </w:t>
            </w:r>
          </w:p>
          <w:p w:rsidR="00825411" w:rsidRPr="0037058D" w:rsidRDefault="00825411" w:rsidP="00D856D1">
            <w:pPr>
              <w:adjustRightInd w:val="0"/>
              <w:jc w:val="both"/>
              <w:rPr>
                <w:sz w:val="24"/>
                <w:szCs w:val="24"/>
              </w:rPr>
            </w:pPr>
            <w:r w:rsidRPr="0037058D">
              <w:rPr>
                <w:sz w:val="24"/>
                <w:szCs w:val="24"/>
              </w:rPr>
              <w:t xml:space="preserve">образования </w:t>
            </w:r>
          </w:p>
          <w:p w:rsidR="00825411" w:rsidRPr="0037058D" w:rsidRDefault="00825411" w:rsidP="00D856D1">
            <w:pPr>
              <w:adjustRightInd w:val="0"/>
              <w:jc w:val="both"/>
              <w:rPr>
                <w:sz w:val="24"/>
                <w:szCs w:val="24"/>
              </w:rPr>
            </w:pP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566" w:type="dxa"/>
            <w:gridSpan w:val="2"/>
          </w:tcPr>
          <w:p w:rsidR="00825411" w:rsidRPr="0037058D" w:rsidRDefault="00825411" w:rsidP="00D856D1">
            <w:pPr>
              <w:widowControl w:val="0"/>
              <w:autoSpaceDE/>
              <w:autoSpaceDN/>
              <w:rPr>
                <w:sz w:val="24"/>
                <w:szCs w:val="24"/>
              </w:rPr>
            </w:pPr>
            <w:r w:rsidRPr="0037058D">
              <w:rPr>
                <w:sz w:val="24"/>
                <w:szCs w:val="24"/>
              </w:rPr>
              <w:t xml:space="preserve">2024 </w:t>
            </w:r>
          </w:p>
        </w:tc>
        <w:tc>
          <w:tcPr>
            <w:tcW w:w="3260" w:type="dxa"/>
            <w:gridSpan w:val="2"/>
          </w:tcPr>
          <w:p w:rsidR="00825411" w:rsidRPr="0037058D" w:rsidRDefault="00825411" w:rsidP="00D856D1">
            <w:pPr>
              <w:widowControl w:val="0"/>
              <w:autoSpaceDE/>
              <w:autoSpaceDN/>
              <w:rPr>
                <w:sz w:val="24"/>
                <w:szCs w:val="24"/>
              </w:rPr>
            </w:pPr>
            <w:r w:rsidRPr="0037058D">
              <w:rPr>
                <w:sz w:val="24"/>
                <w:szCs w:val="24"/>
              </w:rPr>
              <w:t>- обеспечение выплат на содержание детей в приемных семьях</w:t>
            </w:r>
          </w:p>
          <w:p w:rsidR="00825411" w:rsidRPr="0037058D" w:rsidRDefault="00825411" w:rsidP="00D856D1">
            <w:pPr>
              <w:widowControl w:val="0"/>
              <w:autoSpaceDE/>
              <w:autoSpaceDN/>
              <w:rPr>
                <w:sz w:val="24"/>
                <w:szCs w:val="24"/>
              </w:rPr>
            </w:pPr>
          </w:p>
        </w:tc>
        <w:tc>
          <w:tcPr>
            <w:tcW w:w="2132" w:type="dxa"/>
            <w:vMerge/>
            <w:shd w:val="clear" w:color="auto" w:fill="FFFFFF"/>
          </w:tcPr>
          <w:p w:rsidR="00825411" w:rsidRPr="0037058D" w:rsidRDefault="00825411" w:rsidP="00D856D1">
            <w:pPr>
              <w:widowControl w:val="0"/>
              <w:autoSpaceDE/>
              <w:autoSpaceDN/>
              <w:rPr>
                <w:sz w:val="24"/>
                <w:szCs w:val="24"/>
              </w:rPr>
            </w:pPr>
          </w:p>
        </w:tc>
        <w:tc>
          <w:tcPr>
            <w:tcW w:w="2865" w:type="dxa"/>
            <w:vMerge/>
            <w:shd w:val="clear" w:color="auto" w:fill="FFFFFF"/>
          </w:tcPr>
          <w:p w:rsidR="00825411" w:rsidRPr="0037058D" w:rsidRDefault="00825411" w:rsidP="00D856D1">
            <w:pPr>
              <w:widowControl w:val="0"/>
              <w:autoSpaceDE/>
              <w:autoSpaceDN/>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869" w:type="dxa"/>
          </w:tcPr>
          <w:p w:rsidR="00825411" w:rsidRPr="0037058D" w:rsidRDefault="00825411" w:rsidP="00D856D1">
            <w:pPr>
              <w:autoSpaceDE/>
              <w:autoSpaceDN/>
              <w:rPr>
                <w:sz w:val="24"/>
                <w:szCs w:val="24"/>
              </w:rPr>
            </w:pPr>
            <w:r w:rsidRPr="0037058D">
              <w:rPr>
                <w:b/>
                <w:sz w:val="24"/>
                <w:szCs w:val="24"/>
              </w:rPr>
              <w:t>Мероприятие 6.1.4</w:t>
            </w:r>
            <w:r w:rsidRPr="0037058D">
              <w:rPr>
                <w:sz w:val="24"/>
                <w:szCs w:val="24"/>
              </w:rPr>
              <w:t xml:space="preserve">. </w:t>
            </w:r>
          </w:p>
          <w:p w:rsidR="00825411" w:rsidRPr="0037058D" w:rsidRDefault="00825411" w:rsidP="00D856D1">
            <w:pPr>
              <w:autoSpaceDE/>
              <w:autoSpaceDN/>
              <w:rPr>
                <w:sz w:val="24"/>
                <w:szCs w:val="24"/>
              </w:rPr>
            </w:pPr>
            <w:r w:rsidRPr="0037058D">
              <w:rPr>
                <w:sz w:val="24"/>
                <w:szCs w:val="24"/>
              </w:rPr>
              <w:t>Вознаграждение, причитающееся приемному родителю</w:t>
            </w:r>
          </w:p>
          <w:p w:rsidR="00825411" w:rsidRPr="0037058D" w:rsidRDefault="00825411" w:rsidP="00D856D1">
            <w:pPr>
              <w:widowControl w:val="0"/>
              <w:autoSpaceDE/>
              <w:autoSpaceDN/>
              <w:ind w:right="-108"/>
              <w:rPr>
                <w:sz w:val="24"/>
                <w:szCs w:val="24"/>
                <w:u w:val="single"/>
              </w:rPr>
            </w:pPr>
          </w:p>
        </w:tc>
        <w:tc>
          <w:tcPr>
            <w:tcW w:w="2015" w:type="dxa"/>
            <w:gridSpan w:val="2"/>
          </w:tcPr>
          <w:p w:rsidR="00825411" w:rsidRPr="0037058D" w:rsidRDefault="00825411" w:rsidP="00D856D1">
            <w:pPr>
              <w:adjustRightInd w:val="0"/>
              <w:jc w:val="both"/>
              <w:rPr>
                <w:sz w:val="24"/>
                <w:szCs w:val="24"/>
              </w:rPr>
            </w:pPr>
            <w:r w:rsidRPr="0037058D">
              <w:rPr>
                <w:sz w:val="24"/>
                <w:szCs w:val="24"/>
              </w:rPr>
              <w:t xml:space="preserve">Управление </w:t>
            </w:r>
          </w:p>
          <w:p w:rsidR="00825411" w:rsidRPr="0037058D" w:rsidRDefault="00825411" w:rsidP="00D856D1">
            <w:pPr>
              <w:adjustRightInd w:val="0"/>
              <w:jc w:val="both"/>
              <w:rPr>
                <w:sz w:val="24"/>
                <w:szCs w:val="24"/>
              </w:rPr>
            </w:pPr>
            <w:r w:rsidRPr="0037058D">
              <w:rPr>
                <w:sz w:val="24"/>
                <w:szCs w:val="24"/>
              </w:rPr>
              <w:t xml:space="preserve">образования </w:t>
            </w:r>
          </w:p>
          <w:p w:rsidR="00825411" w:rsidRPr="0037058D" w:rsidRDefault="00825411" w:rsidP="00D856D1">
            <w:pPr>
              <w:adjustRightInd w:val="0"/>
              <w:jc w:val="both"/>
              <w:rPr>
                <w:sz w:val="24"/>
                <w:szCs w:val="24"/>
              </w:rPr>
            </w:pP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566" w:type="dxa"/>
            <w:gridSpan w:val="2"/>
          </w:tcPr>
          <w:p w:rsidR="00825411" w:rsidRPr="0037058D" w:rsidRDefault="00825411" w:rsidP="00D856D1">
            <w:pPr>
              <w:widowControl w:val="0"/>
              <w:autoSpaceDE/>
              <w:autoSpaceDN/>
              <w:rPr>
                <w:sz w:val="24"/>
                <w:szCs w:val="24"/>
              </w:rPr>
            </w:pPr>
            <w:r w:rsidRPr="0037058D">
              <w:rPr>
                <w:sz w:val="24"/>
                <w:szCs w:val="24"/>
              </w:rPr>
              <w:t xml:space="preserve">2024 </w:t>
            </w:r>
          </w:p>
        </w:tc>
        <w:tc>
          <w:tcPr>
            <w:tcW w:w="3260" w:type="dxa"/>
            <w:gridSpan w:val="2"/>
          </w:tcPr>
          <w:p w:rsidR="00825411" w:rsidRPr="0037058D" w:rsidRDefault="00825411" w:rsidP="00D856D1">
            <w:pPr>
              <w:widowControl w:val="0"/>
              <w:autoSpaceDE/>
              <w:autoSpaceDN/>
              <w:rPr>
                <w:sz w:val="24"/>
                <w:szCs w:val="24"/>
              </w:rPr>
            </w:pPr>
            <w:r w:rsidRPr="0037058D">
              <w:rPr>
                <w:sz w:val="24"/>
                <w:szCs w:val="24"/>
              </w:rPr>
              <w:t>- обеспечение выплат  вознаграждения  приемным родителям.</w:t>
            </w:r>
          </w:p>
          <w:p w:rsidR="00825411" w:rsidRPr="0037058D" w:rsidRDefault="00825411" w:rsidP="00D856D1">
            <w:pPr>
              <w:widowControl w:val="0"/>
              <w:autoSpaceDE/>
              <w:autoSpaceDN/>
              <w:rPr>
                <w:sz w:val="24"/>
                <w:szCs w:val="24"/>
              </w:rPr>
            </w:pPr>
          </w:p>
        </w:tc>
        <w:tc>
          <w:tcPr>
            <w:tcW w:w="2132" w:type="dxa"/>
            <w:vMerge/>
            <w:shd w:val="clear" w:color="auto" w:fill="FFFFFF"/>
          </w:tcPr>
          <w:p w:rsidR="00825411" w:rsidRPr="0037058D" w:rsidRDefault="00825411" w:rsidP="00D856D1">
            <w:pPr>
              <w:widowControl w:val="0"/>
              <w:autoSpaceDE/>
              <w:autoSpaceDN/>
              <w:rPr>
                <w:sz w:val="24"/>
                <w:szCs w:val="24"/>
              </w:rPr>
            </w:pPr>
          </w:p>
        </w:tc>
        <w:tc>
          <w:tcPr>
            <w:tcW w:w="2865" w:type="dxa"/>
            <w:vMerge/>
            <w:shd w:val="clear" w:color="auto" w:fill="FFFFFF"/>
          </w:tcPr>
          <w:p w:rsidR="00825411" w:rsidRPr="0037058D" w:rsidRDefault="00825411" w:rsidP="00D856D1">
            <w:pPr>
              <w:widowControl w:val="0"/>
              <w:autoSpaceDE/>
              <w:autoSpaceDN/>
              <w:rPr>
                <w:sz w:val="24"/>
                <w:szCs w:val="24"/>
              </w:rPr>
            </w:pPr>
          </w:p>
        </w:tc>
      </w:tr>
      <w:tr w:rsidR="00825411" w:rsidRPr="0037058D" w:rsidTr="00741AF4">
        <w:trPr>
          <w:trHeight w:val="2548"/>
        </w:trPr>
        <w:tc>
          <w:tcPr>
            <w:tcW w:w="586" w:type="dxa"/>
            <w:noWrap/>
          </w:tcPr>
          <w:p w:rsidR="00825411" w:rsidRPr="0037058D" w:rsidRDefault="00825411" w:rsidP="00D856D1">
            <w:pPr>
              <w:widowControl w:val="0"/>
              <w:autoSpaceDE/>
              <w:autoSpaceDN/>
              <w:jc w:val="center"/>
              <w:rPr>
                <w:color w:val="FF0000"/>
                <w:sz w:val="24"/>
                <w:szCs w:val="24"/>
              </w:rPr>
            </w:pPr>
          </w:p>
        </w:tc>
        <w:tc>
          <w:tcPr>
            <w:tcW w:w="2869" w:type="dxa"/>
          </w:tcPr>
          <w:p w:rsidR="00825411" w:rsidRPr="0037058D" w:rsidRDefault="00825411" w:rsidP="00D856D1">
            <w:pPr>
              <w:autoSpaceDE/>
              <w:autoSpaceDN/>
              <w:rPr>
                <w:b/>
                <w:bCs/>
                <w:sz w:val="24"/>
                <w:szCs w:val="24"/>
              </w:rPr>
            </w:pPr>
            <w:r w:rsidRPr="0037058D">
              <w:rPr>
                <w:b/>
                <w:bCs/>
                <w:sz w:val="24"/>
                <w:szCs w:val="24"/>
              </w:rPr>
              <w:t>Приоритетный проект Оренбургской области «Создание универсальной  безбарьерной среды для инклюзивного образования детей- инвалидов»</w:t>
            </w:r>
          </w:p>
          <w:p w:rsidR="00825411" w:rsidRPr="0037058D" w:rsidRDefault="00825411" w:rsidP="00D856D1">
            <w:pPr>
              <w:autoSpaceDE/>
              <w:autoSpaceDN/>
              <w:rPr>
                <w:bCs/>
                <w:sz w:val="24"/>
                <w:szCs w:val="24"/>
              </w:rPr>
            </w:pPr>
          </w:p>
          <w:p w:rsidR="00825411" w:rsidRPr="0037058D" w:rsidRDefault="00825411" w:rsidP="00D856D1">
            <w:pPr>
              <w:autoSpaceDE/>
              <w:autoSpaceDN/>
              <w:rPr>
                <w:sz w:val="24"/>
                <w:szCs w:val="24"/>
              </w:rPr>
            </w:pPr>
          </w:p>
        </w:tc>
        <w:tc>
          <w:tcPr>
            <w:tcW w:w="2015" w:type="dxa"/>
            <w:gridSpan w:val="2"/>
          </w:tcPr>
          <w:p w:rsidR="00825411" w:rsidRPr="0037058D" w:rsidRDefault="00825411" w:rsidP="00D856D1">
            <w:pPr>
              <w:adjustRightInd w:val="0"/>
              <w:jc w:val="both"/>
              <w:rPr>
                <w:sz w:val="24"/>
                <w:szCs w:val="24"/>
              </w:rPr>
            </w:pPr>
            <w:r w:rsidRPr="0037058D">
              <w:rPr>
                <w:sz w:val="24"/>
                <w:szCs w:val="24"/>
              </w:rPr>
              <w:t xml:space="preserve">Управление </w:t>
            </w:r>
          </w:p>
          <w:p w:rsidR="00825411" w:rsidRPr="0037058D" w:rsidRDefault="00825411" w:rsidP="00D856D1">
            <w:pPr>
              <w:adjustRightInd w:val="0"/>
              <w:jc w:val="both"/>
              <w:rPr>
                <w:sz w:val="24"/>
                <w:szCs w:val="24"/>
              </w:rPr>
            </w:pPr>
            <w:r w:rsidRPr="0037058D">
              <w:rPr>
                <w:sz w:val="24"/>
                <w:szCs w:val="24"/>
              </w:rPr>
              <w:t xml:space="preserve">образования </w:t>
            </w:r>
          </w:p>
          <w:p w:rsidR="00825411" w:rsidRPr="0037058D" w:rsidRDefault="00825411" w:rsidP="00D856D1">
            <w:pPr>
              <w:adjustRightInd w:val="0"/>
              <w:jc w:val="both"/>
              <w:rPr>
                <w:sz w:val="24"/>
                <w:szCs w:val="24"/>
              </w:rPr>
            </w:pP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566" w:type="dxa"/>
            <w:gridSpan w:val="2"/>
          </w:tcPr>
          <w:p w:rsidR="00825411" w:rsidRPr="0037058D" w:rsidRDefault="00825411" w:rsidP="00D856D1">
            <w:pPr>
              <w:widowControl w:val="0"/>
              <w:autoSpaceDE/>
              <w:autoSpaceDN/>
              <w:rPr>
                <w:sz w:val="24"/>
                <w:szCs w:val="24"/>
              </w:rPr>
            </w:pPr>
            <w:r w:rsidRPr="0037058D">
              <w:rPr>
                <w:sz w:val="24"/>
                <w:szCs w:val="24"/>
              </w:rPr>
              <w:t xml:space="preserve">2024 </w:t>
            </w:r>
          </w:p>
        </w:tc>
        <w:tc>
          <w:tcPr>
            <w:tcW w:w="3260" w:type="dxa"/>
            <w:gridSpan w:val="2"/>
          </w:tcPr>
          <w:p w:rsidR="00825411" w:rsidRPr="0037058D" w:rsidRDefault="00825411" w:rsidP="00D856D1">
            <w:pPr>
              <w:autoSpaceDE/>
              <w:autoSpaceDN/>
              <w:rPr>
                <w:sz w:val="24"/>
                <w:szCs w:val="24"/>
              </w:rPr>
            </w:pPr>
            <w:r w:rsidRPr="0037058D">
              <w:rPr>
                <w:sz w:val="24"/>
                <w:szCs w:val="24"/>
              </w:rPr>
              <w:t xml:space="preserve">- проведение мероприятий по формированию сети образовательных организаций, в которых созданы условия для инклюзивного образования детей-инвалидов </w:t>
            </w:r>
          </w:p>
          <w:p w:rsidR="00825411" w:rsidRPr="0037058D" w:rsidRDefault="00825411" w:rsidP="00D856D1">
            <w:pPr>
              <w:autoSpaceDE/>
              <w:autoSpaceDN/>
              <w:rPr>
                <w:sz w:val="24"/>
                <w:szCs w:val="24"/>
              </w:rPr>
            </w:pPr>
          </w:p>
        </w:tc>
        <w:tc>
          <w:tcPr>
            <w:tcW w:w="2132" w:type="dxa"/>
            <w:shd w:val="clear" w:color="auto" w:fill="FFFFFF"/>
          </w:tcPr>
          <w:p w:rsidR="00825411" w:rsidRPr="0037058D" w:rsidRDefault="00825411" w:rsidP="00D856D1">
            <w:pPr>
              <w:widowControl w:val="0"/>
              <w:autoSpaceDE/>
              <w:autoSpaceDN/>
              <w:rPr>
                <w:sz w:val="24"/>
                <w:szCs w:val="24"/>
              </w:rPr>
            </w:pPr>
            <w:r w:rsidRPr="0037058D">
              <w:rPr>
                <w:sz w:val="24"/>
                <w:szCs w:val="24"/>
              </w:rPr>
              <w:t xml:space="preserve">- нарушение </w:t>
            </w:r>
          </w:p>
          <w:p w:rsidR="00825411" w:rsidRPr="0037058D" w:rsidRDefault="00825411" w:rsidP="00D856D1">
            <w:pPr>
              <w:widowControl w:val="0"/>
              <w:autoSpaceDE/>
              <w:autoSpaceDN/>
              <w:rPr>
                <w:sz w:val="24"/>
                <w:szCs w:val="24"/>
              </w:rPr>
            </w:pPr>
            <w:r w:rsidRPr="0037058D">
              <w:rPr>
                <w:sz w:val="24"/>
                <w:szCs w:val="24"/>
              </w:rPr>
              <w:t xml:space="preserve">конституционных прав граждан на получение </w:t>
            </w:r>
          </w:p>
          <w:p w:rsidR="00825411" w:rsidRPr="0037058D" w:rsidRDefault="00825411" w:rsidP="00D856D1">
            <w:pPr>
              <w:widowControl w:val="0"/>
              <w:autoSpaceDE/>
              <w:autoSpaceDN/>
              <w:rPr>
                <w:sz w:val="24"/>
                <w:szCs w:val="24"/>
              </w:rPr>
            </w:pPr>
            <w:r w:rsidRPr="0037058D">
              <w:rPr>
                <w:sz w:val="24"/>
                <w:szCs w:val="24"/>
              </w:rPr>
              <w:t xml:space="preserve">общедоступного бесплатного </w:t>
            </w:r>
          </w:p>
          <w:p w:rsidR="00825411" w:rsidRPr="0037058D" w:rsidRDefault="00825411" w:rsidP="00D856D1">
            <w:pPr>
              <w:widowControl w:val="0"/>
              <w:autoSpaceDE/>
              <w:autoSpaceDN/>
              <w:rPr>
                <w:sz w:val="24"/>
                <w:szCs w:val="24"/>
              </w:rPr>
            </w:pPr>
            <w:r w:rsidRPr="0037058D">
              <w:rPr>
                <w:sz w:val="24"/>
                <w:szCs w:val="24"/>
              </w:rPr>
              <w:t>образования</w:t>
            </w:r>
          </w:p>
        </w:tc>
        <w:tc>
          <w:tcPr>
            <w:tcW w:w="2865" w:type="dxa"/>
            <w:shd w:val="clear" w:color="auto" w:fill="FFFFFF"/>
          </w:tcPr>
          <w:p w:rsidR="003F143B" w:rsidRPr="0037058D" w:rsidRDefault="00825411" w:rsidP="003F143B">
            <w:pPr>
              <w:widowControl w:val="0"/>
              <w:autoSpaceDE/>
              <w:autoSpaceDN/>
              <w:rPr>
                <w:sz w:val="24"/>
                <w:szCs w:val="24"/>
              </w:rPr>
            </w:pPr>
            <w:r w:rsidRPr="0037058D">
              <w:rPr>
                <w:sz w:val="24"/>
                <w:szCs w:val="24"/>
              </w:rPr>
              <w:t xml:space="preserve">- доля детей-инвалидов, которым созданы условия для получения  качественного начального общего, основного общего, среднего общего образования, в </w:t>
            </w:r>
            <w:r w:rsidR="003F143B" w:rsidRPr="0037058D">
              <w:rPr>
                <w:sz w:val="24"/>
                <w:szCs w:val="24"/>
              </w:rPr>
              <w:t xml:space="preserve"> общей численности  детей-инвалидов школьного возраста</w:t>
            </w:r>
          </w:p>
          <w:p w:rsidR="00825411" w:rsidRPr="0037058D" w:rsidRDefault="00825411" w:rsidP="00D856D1">
            <w:pPr>
              <w:widowControl w:val="0"/>
              <w:autoSpaceDE/>
              <w:autoSpaceDN/>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color w:val="FF0000"/>
                <w:sz w:val="24"/>
                <w:szCs w:val="24"/>
              </w:rPr>
            </w:pPr>
            <w:r w:rsidRPr="0037058D">
              <w:rPr>
                <w:color w:val="FF0000"/>
                <w:sz w:val="24"/>
                <w:szCs w:val="24"/>
              </w:rPr>
              <w:br w:type="page"/>
            </w:r>
          </w:p>
          <w:p w:rsidR="00825411" w:rsidRPr="0037058D" w:rsidRDefault="00825411" w:rsidP="00D856D1">
            <w:pPr>
              <w:widowControl w:val="0"/>
              <w:autoSpaceDE/>
              <w:autoSpaceDN/>
              <w:jc w:val="center"/>
              <w:rPr>
                <w:color w:val="FF0000"/>
                <w:sz w:val="24"/>
                <w:szCs w:val="24"/>
              </w:rPr>
            </w:pPr>
          </w:p>
          <w:p w:rsidR="00825411" w:rsidRPr="0037058D" w:rsidRDefault="00825411" w:rsidP="00D856D1">
            <w:pPr>
              <w:widowControl w:val="0"/>
              <w:autoSpaceDE/>
              <w:autoSpaceDN/>
              <w:jc w:val="center"/>
              <w:rPr>
                <w:color w:val="FF0000"/>
                <w:sz w:val="24"/>
                <w:szCs w:val="24"/>
              </w:rPr>
            </w:pPr>
          </w:p>
        </w:tc>
        <w:tc>
          <w:tcPr>
            <w:tcW w:w="15894" w:type="dxa"/>
            <w:gridSpan w:val="11"/>
          </w:tcPr>
          <w:p w:rsidR="00825411" w:rsidRPr="0037058D" w:rsidRDefault="00825411" w:rsidP="00D856D1">
            <w:pPr>
              <w:widowControl w:val="0"/>
              <w:adjustRightInd w:val="0"/>
              <w:jc w:val="center"/>
              <w:rPr>
                <w:b/>
                <w:bCs/>
                <w:sz w:val="24"/>
                <w:szCs w:val="24"/>
              </w:rPr>
            </w:pPr>
          </w:p>
          <w:p w:rsidR="00825411" w:rsidRPr="0037058D" w:rsidRDefault="00825411" w:rsidP="00D856D1">
            <w:pPr>
              <w:widowControl w:val="0"/>
              <w:adjustRightInd w:val="0"/>
              <w:jc w:val="center"/>
              <w:rPr>
                <w:sz w:val="28"/>
                <w:szCs w:val="28"/>
              </w:rPr>
            </w:pPr>
            <w:r w:rsidRPr="0037058D">
              <w:rPr>
                <w:b/>
                <w:bCs/>
                <w:sz w:val="28"/>
                <w:szCs w:val="28"/>
              </w:rPr>
              <w:t>Подпрограмма  № 7 «</w:t>
            </w:r>
            <w:r w:rsidRPr="0037058D">
              <w:rPr>
                <w:b/>
                <w:sz w:val="28"/>
                <w:szCs w:val="28"/>
              </w:rPr>
              <w:t>Организация отдыха и  оздоровления детей»</w:t>
            </w: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r w:rsidRPr="0037058D">
              <w:rPr>
                <w:sz w:val="24"/>
                <w:szCs w:val="24"/>
              </w:rPr>
              <w:t>7.</w:t>
            </w:r>
          </w:p>
        </w:tc>
        <w:tc>
          <w:tcPr>
            <w:tcW w:w="2869" w:type="dxa"/>
          </w:tcPr>
          <w:p w:rsidR="00825411" w:rsidRPr="0037058D" w:rsidRDefault="00825411" w:rsidP="00D856D1">
            <w:pPr>
              <w:autoSpaceDE/>
              <w:autoSpaceDN/>
              <w:jc w:val="both"/>
              <w:rPr>
                <w:b/>
                <w:bCs/>
                <w:sz w:val="24"/>
                <w:szCs w:val="24"/>
                <w:u w:val="single"/>
              </w:rPr>
            </w:pPr>
            <w:r w:rsidRPr="0037058D">
              <w:rPr>
                <w:b/>
                <w:bCs/>
                <w:sz w:val="24"/>
                <w:szCs w:val="24"/>
                <w:u w:val="single"/>
              </w:rPr>
              <w:t xml:space="preserve">Основное мероприятие 7.1. </w:t>
            </w:r>
          </w:p>
          <w:p w:rsidR="00825411" w:rsidRPr="0037058D" w:rsidRDefault="00825411" w:rsidP="00D856D1">
            <w:pPr>
              <w:autoSpaceDE/>
              <w:autoSpaceDN/>
              <w:jc w:val="both"/>
              <w:rPr>
                <w:bCs/>
                <w:sz w:val="24"/>
                <w:szCs w:val="24"/>
              </w:rPr>
            </w:pPr>
            <w:r w:rsidRPr="0037058D">
              <w:rPr>
                <w:b/>
                <w:bCs/>
                <w:sz w:val="24"/>
                <w:szCs w:val="24"/>
              </w:rPr>
              <w:t>Организация оздоровления и отдыха детей в каникулярное врем</w:t>
            </w:r>
            <w:r w:rsidRPr="0037058D">
              <w:rPr>
                <w:bCs/>
                <w:sz w:val="24"/>
                <w:szCs w:val="24"/>
              </w:rPr>
              <w:t>я</w:t>
            </w:r>
          </w:p>
        </w:tc>
        <w:tc>
          <w:tcPr>
            <w:tcW w:w="2072" w:type="dxa"/>
            <w:gridSpan w:val="3"/>
          </w:tcPr>
          <w:p w:rsidR="00825411" w:rsidRPr="0037058D" w:rsidRDefault="00825411" w:rsidP="00D856D1">
            <w:pPr>
              <w:adjustRightInd w:val="0"/>
              <w:jc w:val="both"/>
              <w:rPr>
                <w:sz w:val="24"/>
                <w:szCs w:val="24"/>
              </w:rPr>
            </w:pPr>
            <w:r w:rsidRPr="0037058D">
              <w:rPr>
                <w:sz w:val="24"/>
                <w:szCs w:val="24"/>
              </w:rPr>
              <w:t>Управление</w:t>
            </w:r>
          </w:p>
          <w:p w:rsidR="00825411" w:rsidRPr="0037058D" w:rsidRDefault="00825411" w:rsidP="00D856D1">
            <w:pPr>
              <w:adjustRightInd w:val="0"/>
              <w:jc w:val="both"/>
              <w:rPr>
                <w:sz w:val="24"/>
                <w:szCs w:val="24"/>
              </w:rPr>
            </w:pPr>
            <w:r w:rsidRPr="0037058D">
              <w:rPr>
                <w:sz w:val="24"/>
                <w:szCs w:val="24"/>
              </w:rPr>
              <w:t xml:space="preserve"> образования</w:t>
            </w:r>
          </w:p>
        </w:tc>
        <w:tc>
          <w:tcPr>
            <w:tcW w:w="1130" w:type="dxa"/>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adjustRightInd w:val="0"/>
              <w:jc w:val="both"/>
              <w:rPr>
                <w:sz w:val="24"/>
                <w:szCs w:val="24"/>
              </w:rPr>
            </w:pPr>
            <w:r w:rsidRPr="0037058D">
              <w:rPr>
                <w:sz w:val="24"/>
                <w:szCs w:val="24"/>
              </w:rPr>
              <w:t xml:space="preserve">2024 </w:t>
            </w:r>
          </w:p>
        </w:tc>
        <w:tc>
          <w:tcPr>
            <w:tcW w:w="3180" w:type="dxa"/>
            <w:gridSpan w:val="2"/>
            <w:vMerge w:val="restart"/>
          </w:tcPr>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r w:rsidRPr="0037058D">
              <w:rPr>
                <w:sz w:val="24"/>
                <w:szCs w:val="24"/>
              </w:rPr>
              <w:t>- увеличение количества детей, подростков, охваченных отдыхом в каникулярное время</w:t>
            </w:r>
          </w:p>
          <w:p w:rsidR="00825411" w:rsidRPr="0037058D" w:rsidRDefault="00825411" w:rsidP="00D856D1">
            <w:pPr>
              <w:adjustRightInd w:val="0"/>
              <w:ind w:left="5" w:hanging="10"/>
              <w:jc w:val="both"/>
              <w:rPr>
                <w:sz w:val="24"/>
                <w:szCs w:val="24"/>
              </w:rPr>
            </w:pPr>
          </w:p>
        </w:tc>
        <w:tc>
          <w:tcPr>
            <w:tcW w:w="2353" w:type="dxa"/>
            <w:gridSpan w:val="2"/>
            <w:vMerge w:val="restart"/>
            <w:shd w:val="clear" w:color="auto" w:fill="FFFFFF"/>
          </w:tcPr>
          <w:p w:rsidR="00825411" w:rsidRPr="0037058D" w:rsidRDefault="00825411" w:rsidP="00D856D1">
            <w:pPr>
              <w:adjustRightInd w:val="0"/>
              <w:ind w:firstLine="5"/>
              <w:jc w:val="both"/>
              <w:rPr>
                <w:sz w:val="24"/>
                <w:szCs w:val="24"/>
              </w:rPr>
            </w:pPr>
          </w:p>
          <w:p w:rsidR="00825411" w:rsidRPr="0037058D" w:rsidRDefault="00825411" w:rsidP="00D856D1">
            <w:pPr>
              <w:adjustRightInd w:val="0"/>
              <w:ind w:firstLine="5"/>
              <w:jc w:val="both"/>
              <w:rPr>
                <w:sz w:val="24"/>
                <w:szCs w:val="24"/>
              </w:rPr>
            </w:pPr>
          </w:p>
          <w:p w:rsidR="00825411" w:rsidRPr="0037058D" w:rsidRDefault="00825411" w:rsidP="00D856D1">
            <w:pPr>
              <w:adjustRightInd w:val="0"/>
              <w:ind w:firstLine="5"/>
              <w:jc w:val="both"/>
              <w:rPr>
                <w:sz w:val="24"/>
                <w:szCs w:val="24"/>
              </w:rPr>
            </w:pPr>
          </w:p>
          <w:p w:rsidR="00825411" w:rsidRPr="0037058D" w:rsidRDefault="00825411" w:rsidP="00D856D1">
            <w:pPr>
              <w:adjustRightInd w:val="0"/>
              <w:ind w:firstLine="5"/>
              <w:jc w:val="both"/>
              <w:rPr>
                <w:sz w:val="24"/>
                <w:szCs w:val="24"/>
              </w:rPr>
            </w:pPr>
          </w:p>
          <w:p w:rsidR="00825411" w:rsidRPr="0037058D" w:rsidRDefault="00825411" w:rsidP="00D856D1">
            <w:pPr>
              <w:adjustRightInd w:val="0"/>
              <w:ind w:firstLine="5"/>
              <w:jc w:val="both"/>
              <w:rPr>
                <w:sz w:val="24"/>
                <w:szCs w:val="24"/>
              </w:rPr>
            </w:pPr>
          </w:p>
          <w:p w:rsidR="00825411" w:rsidRPr="0037058D" w:rsidRDefault="00825411" w:rsidP="00D856D1">
            <w:pPr>
              <w:adjustRightInd w:val="0"/>
              <w:ind w:firstLine="5"/>
              <w:jc w:val="both"/>
              <w:rPr>
                <w:sz w:val="24"/>
                <w:szCs w:val="24"/>
              </w:rPr>
            </w:pPr>
          </w:p>
          <w:p w:rsidR="00825411" w:rsidRPr="0037058D" w:rsidRDefault="00825411" w:rsidP="00D856D1">
            <w:pPr>
              <w:adjustRightInd w:val="0"/>
              <w:ind w:firstLine="5"/>
              <w:jc w:val="both"/>
              <w:rPr>
                <w:sz w:val="24"/>
                <w:szCs w:val="24"/>
              </w:rPr>
            </w:pPr>
          </w:p>
          <w:p w:rsidR="00825411" w:rsidRPr="0037058D" w:rsidRDefault="00825411" w:rsidP="00D856D1">
            <w:pPr>
              <w:adjustRightInd w:val="0"/>
              <w:ind w:firstLine="5"/>
              <w:jc w:val="both"/>
              <w:rPr>
                <w:sz w:val="24"/>
                <w:szCs w:val="24"/>
              </w:rPr>
            </w:pPr>
          </w:p>
          <w:p w:rsidR="00825411" w:rsidRPr="0037058D" w:rsidRDefault="00825411" w:rsidP="00D856D1">
            <w:pPr>
              <w:adjustRightInd w:val="0"/>
              <w:ind w:firstLine="5"/>
              <w:jc w:val="both"/>
              <w:rPr>
                <w:sz w:val="24"/>
                <w:szCs w:val="24"/>
              </w:rPr>
            </w:pPr>
          </w:p>
          <w:p w:rsidR="00825411" w:rsidRPr="0037058D" w:rsidRDefault="00825411" w:rsidP="00D856D1">
            <w:pPr>
              <w:adjustRightInd w:val="0"/>
              <w:ind w:firstLine="5"/>
              <w:jc w:val="both"/>
              <w:rPr>
                <w:sz w:val="24"/>
                <w:szCs w:val="24"/>
              </w:rPr>
            </w:pPr>
            <w:r w:rsidRPr="0037058D">
              <w:rPr>
                <w:sz w:val="24"/>
                <w:szCs w:val="24"/>
              </w:rPr>
              <w:t>- нарушение прав детей на отдых</w:t>
            </w:r>
          </w:p>
        </w:tc>
        <w:tc>
          <w:tcPr>
            <w:tcW w:w="2865" w:type="dxa"/>
            <w:vMerge w:val="restart"/>
            <w:shd w:val="clear" w:color="auto" w:fill="FFFFFF"/>
          </w:tcPr>
          <w:p w:rsidR="00825411" w:rsidRPr="0037058D" w:rsidRDefault="00825411" w:rsidP="00D856D1">
            <w:pPr>
              <w:autoSpaceDE/>
              <w:autoSpaceDN/>
              <w:jc w:val="both"/>
              <w:rPr>
                <w:sz w:val="24"/>
                <w:szCs w:val="24"/>
              </w:rPr>
            </w:pPr>
            <w:r w:rsidRPr="0037058D">
              <w:rPr>
                <w:sz w:val="24"/>
                <w:szCs w:val="24"/>
              </w:rPr>
              <w:t>-  доля оздоровительных лагерей, в которых созданы условия, гарантирующие охрану и укрепление здоровья детей и подростков;</w:t>
            </w:r>
          </w:p>
          <w:p w:rsidR="00825411" w:rsidRPr="0037058D" w:rsidRDefault="00825411" w:rsidP="00D856D1">
            <w:pPr>
              <w:autoSpaceDE/>
              <w:autoSpaceDN/>
              <w:jc w:val="both"/>
              <w:rPr>
                <w:sz w:val="24"/>
                <w:szCs w:val="24"/>
              </w:rPr>
            </w:pPr>
            <w:r w:rsidRPr="0037058D">
              <w:rPr>
                <w:sz w:val="24"/>
                <w:szCs w:val="24"/>
              </w:rPr>
              <w:t>-  доля детей в возрасте от 6 до 18 лет, охваченных всеми формами отдыха и оздоровления, к общему числу детей в возрасте от 6 до 18 лет, проживающих в  городском округе;</w:t>
            </w:r>
          </w:p>
          <w:p w:rsidR="00825411" w:rsidRPr="0037058D" w:rsidRDefault="00825411" w:rsidP="00D856D1">
            <w:pPr>
              <w:autoSpaceDE/>
              <w:autoSpaceDN/>
              <w:jc w:val="both"/>
              <w:rPr>
                <w:sz w:val="24"/>
                <w:szCs w:val="24"/>
              </w:rPr>
            </w:pPr>
            <w:r w:rsidRPr="0037058D">
              <w:rPr>
                <w:sz w:val="24"/>
                <w:szCs w:val="24"/>
              </w:rPr>
              <w:lastRenderedPageBreak/>
              <w:t>-  доля детей в возрасте от 6 до 18 лет, охваченных отдыхом и оздоровлением детей в загородных лагерях;</w:t>
            </w:r>
          </w:p>
          <w:p w:rsidR="00825411" w:rsidRPr="0037058D" w:rsidRDefault="00825411" w:rsidP="00D856D1">
            <w:pPr>
              <w:autoSpaceDE/>
              <w:autoSpaceDN/>
              <w:jc w:val="both"/>
              <w:rPr>
                <w:sz w:val="24"/>
                <w:szCs w:val="24"/>
              </w:rPr>
            </w:pPr>
            <w:r w:rsidRPr="0037058D">
              <w:rPr>
                <w:sz w:val="24"/>
                <w:szCs w:val="24"/>
              </w:rPr>
              <w:t>-  доля детей в возрасте от 6 до 18 лет, охваченных отдыхом и оздоровлением детей в санаторных лагерях, к общему числу детей в возрасте от 6 до 18 лет из малообеспеченных семей, проживающих в городском округе;</w:t>
            </w:r>
          </w:p>
          <w:p w:rsidR="00825411" w:rsidRPr="0037058D" w:rsidRDefault="00825411" w:rsidP="00D856D1">
            <w:pPr>
              <w:autoSpaceDE/>
              <w:autoSpaceDN/>
              <w:jc w:val="both"/>
              <w:rPr>
                <w:sz w:val="24"/>
                <w:szCs w:val="24"/>
              </w:rPr>
            </w:pPr>
            <w:r w:rsidRPr="0037058D">
              <w:rPr>
                <w:sz w:val="24"/>
                <w:szCs w:val="24"/>
              </w:rPr>
              <w:t>- 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p w:rsidR="00825411" w:rsidRPr="0037058D" w:rsidRDefault="00825411" w:rsidP="00D856D1">
            <w:pPr>
              <w:autoSpaceDE/>
              <w:autoSpaceDN/>
              <w:jc w:val="both"/>
              <w:rPr>
                <w:sz w:val="24"/>
                <w:szCs w:val="24"/>
              </w:rPr>
            </w:pPr>
            <w:r w:rsidRPr="0037058D">
              <w:rPr>
                <w:sz w:val="24"/>
                <w:szCs w:val="24"/>
              </w:rPr>
              <w:t>- снижение количества правонарушений, совершаемых несовершеннолетними на улицах и в общественных местах</w:t>
            </w: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869" w:type="dxa"/>
          </w:tcPr>
          <w:p w:rsidR="00825411" w:rsidRPr="0037058D" w:rsidRDefault="00825411" w:rsidP="00D856D1">
            <w:pPr>
              <w:autoSpaceDE/>
              <w:autoSpaceDN/>
              <w:jc w:val="both"/>
              <w:rPr>
                <w:b/>
                <w:sz w:val="24"/>
                <w:szCs w:val="24"/>
              </w:rPr>
            </w:pPr>
            <w:r w:rsidRPr="0037058D">
              <w:rPr>
                <w:b/>
                <w:sz w:val="24"/>
                <w:szCs w:val="24"/>
              </w:rPr>
              <w:t xml:space="preserve">Мероприятие 7.1.1. </w:t>
            </w:r>
          </w:p>
          <w:p w:rsidR="00825411" w:rsidRPr="0037058D" w:rsidRDefault="00825411" w:rsidP="00D856D1">
            <w:pPr>
              <w:tabs>
                <w:tab w:val="left" w:pos="851"/>
              </w:tabs>
              <w:autoSpaceDE/>
              <w:autoSpaceDN/>
              <w:jc w:val="both"/>
              <w:rPr>
                <w:sz w:val="24"/>
                <w:szCs w:val="24"/>
              </w:rPr>
            </w:pPr>
            <w:r w:rsidRPr="0037058D">
              <w:rPr>
                <w:sz w:val="24"/>
                <w:szCs w:val="24"/>
              </w:rPr>
              <w:t>Мероприятия по проведению оздоровительной кампании детей</w:t>
            </w:r>
          </w:p>
          <w:p w:rsidR="00825411" w:rsidRPr="0037058D" w:rsidRDefault="00825411" w:rsidP="00D856D1">
            <w:pPr>
              <w:tabs>
                <w:tab w:val="left" w:pos="851"/>
              </w:tabs>
              <w:autoSpaceDE/>
              <w:autoSpaceDN/>
              <w:jc w:val="both"/>
              <w:rPr>
                <w:sz w:val="24"/>
                <w:szCs w:val="24"/>
              </w:rPr>
            </w:pPr>
          </w:p>
        </w:tc>
        <w:tc>
          <w:tcPr>
            <w:tcW w:w="2072" w:type="dxa"/>
            <w:gridSpan w:val="3"/>
          </w:tcPr>
          <w:p w:rsidR="00825411" w:rsidRPr="0037058D" w:rsidRDefault="00825411" w:rsidP="00D856D1">
            <w:pPr>
              <w:adjustRightInd w:val="0"/>
              <w:jc w:val="both"/>
              <w:rPr>
                <w:sz w:val="24"/>
                <w:szCs w:val="24"/>
              </w:rPr>
            </w:pPr>
            <w:r w:rsidRPr="0037058D">
              <w:rPr>
                <w:sz w:val="24"/>
                <w:szCs w:val="24"/>
              </w:rPr>
              <w:t>Управление</w:t>
            </w:r>
          </w:p>
          <w:p w:rsidR="00825411" w:rsidRPr="0037058D" w:rsidRDefault="00825411" w:rsidP="00D856D1">
            <w:pPr>
              <w:adjustRightInd w:val="0"/>
              <w:jc w:val="both"/>
              <w:rPr>
                <w:sz w:val="24"/>
                <w:szCs w:val="24"/>
              </w:rPr>
            </w:pPr>
            <w:r w:rsidRPr="0037058D">
              <w:rPr>
                <w:sz w:val="24"/>
                <w:szCs w:val="24"/>
              </w:rPr>
              <w:t xml:space="preserve"> образования</w:t>
            </w:r>
          </w:p>
        </w:tc>
        <w:tc>
          <w:tcPr>
            <w:tcW w:w="1130" w:type="dxa"/>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jc w:val="both"/>
              <w:rPr>
                <w:sz w:val="24"/>
                <w:szCs w:val="24"/>
              </w:rPr>
            </w:pPr>
            <w:r w:rsidRPr="0037058D">
              <w:rPr>
                <w:sz w:val="24"/>
                <w:szCs w:val="24"/>
              </w:rPr>
              <w:t xml:space="preserve">2024 </w:t>
            </w:r>
          </w:p>
        </w:tc>
        <w:tc>
          <w:tcPr>
            <w:tcW w:w="3180" w:type="dxa"/>
            <w:gridSpan w:val="2"/>
            <w:vMerge/>
          </w:tcPr>
          <w:p w:rsidR="00825411" w:rsidRPr="0037058D" w:rsidRDefault="00825411" w:rsidP="00D856D1">
            <w:pPr>
              <w:adjustRightInd w:val="0"/>
              <w:ind w:left="5" w:hanging="10"/>
              <w:jc w:val="both"/>
              <w:rPr>
                <w:sz w:val="24"/>
                <w:szCs w:val="24"/>
              </w:rPr>
            </w:pPr>
          </w:p>
        </w:tc>
        <w:tc>
          <w:tcPr>
            <w:tcW w:w="2353" w:type="dxa"/>
            <w:gridSpan w:val="2"/>
            <w:vMerge/>
            <w:shd w:val="clear" w:color="auto" w:fill="FFFFFF"/>
          </w:tcPr>
          <w:p w:rsidR="00825411" w:rsidRPr="0037058D" w:rsidRDefault="00825411" w:rsidP="00D856D1">
            <w:pPr>
              <w:adjustRightInd w:val="0"/>
              <w:ind w:firstLine="5"/>
              <w:jc w:val="both"/>
              <w:rPr>
                <w:sz w:val="24"/>
                <w:szCs w:val="24"/>
              </w:rPr>
            </w:pPr>
          </w:p>
        </w:tc>
        <w:tc>
          <w:tcPr>
            <w:tcW w:w="2865" w:type="dxa"/>
            <w:vMerge/>
            <w:shd w:val="clear" w:color="auto" w:fill="FFFFFF"/>
          </w:tcPr>
          <w:p w:rsidR="00825411" w:rsidRPr="0037058D" w:rsidRDefault="00825411" w:rsidP="00D856D1">
            <w:pPr>
              <w:autoSpaceDE/>
              <w:autoSpaceDN/>
              <w:jc w:val="both"/>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869" w:type="dxa"/>
          </w:tcPr>
          <w:p w:rsidR="00825411" w:rsidRPr="0037058D" w:rsidRDefault="00825411" w:rsidP="00D856D1">
            <w:pPr>
              <w:autoSpaceDE/>
              <w:autoSpaceDN/>
              <w:jc w:val="both"/>
              <w:rPr>
                <w:b/>
                <w:sz w:val="24"/>
                <w:szCs w:val="24"/>
              </w:rPr>
            </w:pPr>
            <w:r w:rsidRPr="0037058D">
              <w:rPr>
                <w:b/>
                <w:sz w:val="24"/>
                <w:szCs w:val="24"/>
              </w:rPr>
              <w:t xml:space="preserve">Мероприятие 7.1.2. </w:t>
            </w:r>
          </w:p>
          <w:p w:rsidR="00825411" w:rsidRPr="0037058D" w:rsidRDefault="00825411" w:rsidP="00D856D1">
            <w:pPr>
              <w:tabs>
                <w:tab w:val="left" w:pos="851"/>
              </w:tabs>
              <w:autoSpaceDE/>
              <w:autoSpaceDN/>
              <w:jc w:val="both"/>
              <w:rPr>
                <w:b/>
                <w:sz w:val="24"/>
                <w:szCs w:val="24"/>
              </w:rPr>
            </w:pPr>
            <w:r w:rsidRPr="0037058D">
              <w:rPr>
                <w:sz w:val="24"/>
                <w:szCs w:val="24"/>
              </w:rPr>
              <w:t xml:space="preserve">Обеспечение функционирования </w:t>
            </w:r>
            <w:r w:rsidRPr="0037058D">
              <w:rPr>
                <w:sz w:val="24"/>
                <w:szCs w:val="24"/>
              </w:rPr>
              <w:lastRenderedPageBreak/>
              <w:t>лагерей</w:t>
            </w:r>
          </w:p>
        </w:tc>
        <w:tc>
          <w:tcPr>
            <w:tcW w:w="2072" w:type="dxa"/>
            <w:gridSpan w:val="3"/>
          </w:tcPr>
          <w:p w:rsidR="00825411" w:rsidRPr="0037058D" w:rsidRDefault="00825411" w:rsidP="00D856D1">
            <w:pPr>
              <w:adjustRightInd w:val="0"/>
              <w:jc w:val="both"/>
              <w:rPr>
                <w:sz w:val="24"/>
                <w:szCs w:val="24"/>
              </w:rPr>
            </w:pPr>
            <w:r w:rsidRPr="0037058D">
              <w:rPr>
                <w:sz w:val="24"/>
                <w:szCs w:val="24"/>
              </w:rPr>
              <w:lastRenderedPageBreak/>
              <w:t>Управление</w:t>
            </w:r>
          </w:p>
          <w:p w:rsidR="00825411" w:rsidRPr="0037058D" w:rsidRDefault="00825411" w:rsidP="00D856D1">
            <w:pPr>
              <w:adjustRightInd w:val="0"/>
              <w:jc w:val="both"/>
              <w:rPr>
                <w:sz w:val="24"/>
                <w:szCs w:val="24"/>
              </w:rPr>
            </w:pPr>
            <w:r w:rsidRPr="0037058D">
              <w:rPr>
                <w:sz w:val="24"/>
                <w:szCs w:val="24"/>
              </w:rPr>
              <w:t xml:space="preserve"> образования</w:t>
            </w:r>
          </w:p>
        </w:tc>
        <w:tc>
          <w:tcPr>
            <w:tcW w:w="1130" w:type="dxa"/>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jc w:val="both"/>
              <w:rPr>
                <w:sz w:val="24"/>
                <w:szCs w:val="24"/>
              </w:rPr>
            </w:pPr>
            <w:r w:rsidRPr="0037058D">
              <w:rPr>
                <w:sz w:val="24"/>
                <w:szCs w:val="24"/>
              </w:rPr>
              <w:t xml:space="preserve">2024 </w:t>
            </w:r>
          </w:p>
        </w:tc>
        <w:tc>
          <w:tcPr>
            <w:tcW w:w="3180" w:type="dxa"/>
            <w:gridSpan w:val="2"/>
            <w:vMerge/>
          </w:tcPr>
          <w:p w:rsidR="00825411" w:rsidRPr="0037058D" w:rsidRDefault="00825411" w:rsidP="00D856D1">
            <w:pPr>
              <w:adjustRightInd w:val="0"/>
              <w:ind w:left="5" w:hanging="10"/>
              <w:jc w:val="both"/>
              <w:rPr>
                <w:sz w:val="24"/>
                <w:szCs w:val="24"/>
              </w:rPr>
            </w:pPr>
          </w:p>
        </w:tc>
        <w:tc>
          <w:tcPr>
            <w:tcW w:w="2353" w:type="dxa"/>
            <w:gridSpan w:val="2"/>
            <w:vMerge/>
            <w:shd w:val="clear" w:color="auto" w:fill="FFFFFF"/>
          </w:tcPr>
          <w:p w:rsidR="00825411" w:rsidRPr="0037058D" w:rsidRDefault="00825411" w:rsidP="00D856D1">
            <w:pPr>
              <w:adjustRightInd w:val="0"/>
              <w:ind w:firstLine="5"/>
              <w:jc w:val="both"/>
              <w:rPr>
                <w:sz w:val="24"/>
                <w:szCs w:val="24"/>
              </w:rPr>
            </w:pPr>
          </w:p>
        </w:tc>
        <w:tc>
          <w:tcPr>
            <w:tcW w:w="2865" w:type="dxa"/>
            <w:vMerge/>
            <w:shd w:val="clear" w:color="auto" w:fill="FFFFFF"/>
          </w:tcPr>
          <w:p w:rsidR="00825411" w:rsidRPr="0037058D" w:rsidRDefault="00825411" w:rsidP="00D856D1">
            <w:pPr>
              <w:autoSpaceDE/>
              <w:autoSpaceDN/>
              <w:jc w:val="both"/>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869" w:type="dxa"/>
          </w:tcPr>
          <w:p w:rsidR="00825411" w:rsidRPr="0037058D" w:rsidRDefault="00825411" w:rsidP="00D856D1">
            <w:pPr>
              <w:autoSpaceDE/>
              <w:autoSpaceDN/>
              <w:jc w:val="both"/>
              <w:rPr>
                <w:b/>
                <w:sz w:val="24"/>
                <w:szCs w:val="24"/>
              </w:rPr>
            </w:pPr>
            <w:r w:rsidRPr="0037058D">
              <w:rPr>
                <w:b/>
                <w:sz w:val="24"/>
                <w:szCs w:val="24"/>
              </w:rPr>
              <w:t xml:space="preserve">Мероприятие 7.1.3. </w:t>
            </w:r>
          </w:p>
          <w:p w:rsidR="00825411" w:rsidRPr="0037058D" w:rsidRDefault="00825411" w:rsidP="00D856D1">
            <w:pPr>
              <w:autoSpaceDE/>
              <w:autoSpaceDN/>
              <w:jc w:val="both"/>
              <w:rPr>
                <w:b/>
                <w:sz w:val="24"/>
                <w:szCs w:val="24"/>
              </w:rPr>
            </w:pPr>
            <w:r w:rsidRPr="0037058D">
              <w:rPr>
                <w:sz w:val="24"/>
                <w:szCs w:val="24"/>
              </w:rPr>
              <w:t>Погашение  обязательств учреждения</w:t>
            </w:r>
          </w:p>
        </w:tc>
        <w:tc>
          <w:tcPr>
            <w:tcW w:w="2072" w:type="dxa"/>
            <w:gridSpan w:val="3"/>
          </w:tcPr>
          <w:p w:rsidR="00825411" w:rsidRPr="0037058D" w:rsidRDefault="00825411" w:rsidP="00D856D1">
            <w:pPr>
              <w:adjustRightInd w:val="0"/>
              <w:jc w:val="both"/>
              <w:rPr>
                <w:sz w:val="24"/>
                <w:szCs w:val="24"/>
              </w:rPr>
            </w:pPr>
            <w:r w:rsidRPr="0037058D">
              <w:rPr>
                <w:sz w:val="24"/>
                <w:szCs w:val="24"/>
              </w:rPr>
              <w:t>Управление</w:t>
            </w:r>
          </w:p>
          <w:p w:rsidR="00825411" w:rsidRPr="0037058D" w:rsidRDefault="00825411" w:rsidP="00D856D1">
            <w:pPr>
              <w:adjustRightInd w:val="0"/>
              <w:jc w:val="both"/>
              <w:rPr>
                <w:sz w:val="24"/>
                <w:szCs w:val="24"/>
              </w:rPr>
            </w:pPr>
            <w:r w:rsidRPr="0037058D">
              <w:rPr>
                <w:sz w:val="24"/>
                <w:szCs w:val="24"/>
              </w:rPr>
              <w:t xml:space="preserve"> образования</w:t>
            </w:r>
          </w:p>
        </w:tc>
        <w:tc>
          <w:tcPr>
            <w:tcW w:w="1130" w:type="dxa"/>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jc w:val="both"/>
              <w:rPr>
                <w:sz w:val="24"/>
                <w:szCs w:val="24"/>
              </w:rPr>
            </w:pPr>
            <w:r w:rsidRPr="0037058D">
              <w:rPr>
                <w:sz w:val="24"/>
                <w:szCs w:val="24"/>
              </w:rPr>
              <w:t xml:space="preserve">2024 </w:t>
            </w:r>
          </w:p>
        </w:tc>
        <w:tc>
          <w:tcPr>
            <w:tcW w:w="3180" w:type="dxa"/>
            <w:gridSpan w:val="2"/>
            <w:vMerge/>
          </w:tcPr>
          <w:p w:rsidR="00825411" w:rsidRPr="0037058D" w:rsidRDefault="00825411" w:rsidP="00D856D1">
            <w:pPr>
              <w:adjustRightInd w:val="0"/>
              <w:ind w:left="5" w:hanging="10"/>
              <w:jc w:val="both"/>
              <w:rPr>
                <w:sz w:val="24"/>
                <w:szCs w:val="24"/>
              </w:rPr>
            </w:pPr>
          </w:p>
        </w:tc>
        <w:tc>
          <w:tcPr>
            <w:tcW w:w="2353" w:type="dxa"/>
            <w:gridSpan w:val="2"/>
            <w:vMerge/>
            <w:shd w:val="clear" w:color="auto" w:fill="FFFFFF"/>
          </w:tcPr>
          <w:p w:rsidR="00825411" w:rsidRPr="0037058D" w:rsidRDefault="00825411" w:rsidP="00D856D1">
            <w:pPr>
              <w:adjustRightInd w:val="0"/>
              <w:ind w:firstLine="5"/>
              <w:jc w:val="both"/>
              <w:rPr>
                <w:sz w:val="24"/>
                <w:szCs w:val="24"/>
              </w:rPr>
            </w:pPr>
          </w:p>
        </w:tc>
        <w:tc>
          <w:tcPr>
            <w:tcW w:w="2865" w:type="dxa"/>
            <w:vMerge/>
            <w:shd w:val="clear" w:color="auto" w:fill="FFFFFF"/>
          </w:tcPr>
          <w:p w:rsidR="00825411" w:rsidRPr="0037058D" w:rsidRDefault="00825411" w:rsidP="00D856D1">
            <w:pPr>
              <w:autoSpaceDE/>
              <w:autoSpaceDN/>
              <w:jc w:val="both"/>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869" w:type="dxa"/>
          </w:tcPr>
          <w:p w:rsidR="00825411" w:rsidRPr="0037058D" w:rsidRDefault="00825411" w:rsidP="00D856D1">
            <w:pPr>
              <w:autoSpaceDE/>
              <w:autoSpaceDN/>
              <w:jc w:val="both"/>
              <w:rPr>
                <w:b/>
                <w:sz w:val="24"/>
                <w:szCs w:val="24"/>
              </w:rPr>
            </w:pPr>
            <w:r w:rsidRPr="0037058D">
              <w:rPr>
                <w:b/>
                <w:sz w:val="24"/>
                <w:szCs w:val="24"/>
              </w:rPr>
              <w:t>Мероприятие 7.1.4.</w:t>
            </w:r>
          </w:p>
          <w:p w:rsidR="00825411" w:rsidRPr="0037058D" w:rsidRDefault="00825411" w:rsidP="00D856D1">
            <w:pPr>
              <w:autoSpaceDE/>
              <w:autoSpaceDN/>
              <w:jc w:val="both"/>
              <w:rPr>
                <w:sz w:val="24"/>
                <w:szCs w:val="24"/>
              </w:rPr>
            </w:pPr>
            <w:r w:rsidRPr="0037058D">
              <w:rPr>
                <w:sz w:val="24"/>
                <w:szCs w:val="24"/>
              </w:rPr>
              <w:t xml:space="preserve">Осуществление переданных полномочий  по финансовому обеспечению мероприятий по отдыху в каникулярное время </w:t>
            </w:r>
          </w:p>
          <w:p w:rsidR="00825411" w:rsidRPr="0037058D" w:rsidRDefault="00825411" w:rsidP="00D856D1">
            <w:pPr>
              <w:autoSpaceDE/>
              <w:autoSpaceDN/>
              <w:jc w:val="both"/>
              <w:rPr>
                <w:b/>
                <w:sz w:val="24"/>
                <w:szCs w:val="24"/>
              </w:rPr>
            </w:pPr>
          </w:p>
        </w:tc>
        <w:tc>
          <w:tcPr>
            <w:tcW w:w="2072" w:type="dxa"/>
            <w:gridSpan w:val="3"/>
          </w:tcPr>
          <w:p w:rsidR="00825411" w:rsidRPr="0037058D" w:rsidRDefault="00825411" w:rsidP="00D856D1">
            <w:pPr>
              <w:adjustRightInd w:val="0"/>
              <w:jc w:val="both"/>
              <w:rPr>
                <w:sz w:val="24"/>
                <w:szCs w:val="24"/>
              </w:rPr>
            </w:pPr>
            <w:r w:rsidRPr="0037058D">
              <w:rPr>
                <w:sz w:val="24"/>
                <w:szCs w:val="24"/>
              </w:rPr>
              <w:t>Управление</w:t>
            </w:r>
          </w:p>
          <w:p w:rsidR="00825411" w:rsidRPr="0037058D" w:rsidRDefault="00825411" w:rsidP="00D856D1">
            <w:pPr>
              <w:adjustRightInd w:val="0"/>
              <w:jc w:val="both"/>
              <w:rPr>
                <w:sz w:val="24"/>
                <w:szCs w:val="24"/>
              </w:rPr>
            </w:pPr>
            <w:r w:rsidRPr="0037058D">
              <w:rPr>
                <w:sz w:val="24"/>
                <w:szCs w:val="24"/>
              </w:rPr>
              <w:t xml:space="preserve"> образования</w:t>
            </w:r>
          </w:p>
        </w:tc>
        <w:tc>
          <w:tcPr>
            <w:tcW w:w="1130" w:type="dxa"/>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jc w:val="both"/>
              <w:rPr>
                <w:sz w:val="24"/>
                <w:szCs w:val="24"/>
              </w:rPr>
            </w:pPr>
            <w:r w:rsidRPr="0037058D">
              <w:rPr>
                <w:sz w:val="24"/>
                <w:szCs w:val="24"/>
              </w:rPr>
              <w:t xml:space="preserve">2024 </w:t>
            </w:r>
          </w:p>
        </w:tc>
        <w:tc>
          <w:tcPr>
            <w:tcW w:w="3180" w:type="dxa"/>
            <w:gridSpan w:val="2"/>
            <w:vMerge/>
          </w:tcPr>
          <w:p w:rsidR="00825411" w:rsidRPr="0037058D" w:rsidRDefault="00825411" w:rsidP="00D856D1">
            <w:pPr>
              <w:adjustRightInd w:val="0"/>
              <w:ind w:left="5" w:hanging="10"/>
              <w:jc w:val="both"/>
              <w:rPr>
                <w:sz w:val="24"/>
                <w:szCs w:val="24"/>
              </w:rPr>
            </w:pPr>
          </w:p>
        </w:tc>
        <w:tc>
          <w:tcPr>
            <w:tcW w:w="2353" w:type="dxa"/>
            <w:gridSpan w:val="2"/>
            <w:vMerge/>
            <w:shd w:val="clear" w:color="auto" w:fill="FFFFFF"/>
          </w:tcPr>
          <w:p w:rsidR="00825411" w:rsidRPr="0037058D" w:rsidRDefault="00825411" w:rsidP="00D856D1">
            <w:pPr>
              <w:adjustRightInd w:val="0"/>
              <w:ind w:firstLine="5"/>
              <w:jc w:val="both"/>
              <w:rPr>
                <w:sz w:val="24"/>
                <w:szCs w:val="24"/>
              </w:rPr>
            </w:pPr>
          </w:p>
        </w:tc>
        <w:tc>
          <w:tcPr>
            <w:tcW w:w="2865" w:type="dxa"/>
            <w:vMerge/>
            <w:shd w:val="clear" w:color="auto" w:fill="FFFFFF"/>
          </w:tcPr>
          <w:p w:rsidR="00825411" w:rsidRPr="0037058D" w:rsidRDefault="00825411" w:rsidP="00D856D1">
            <w:pPr>
              <w:autoSpaceDE/>
              <w:autoSpaceDN/>
              <w:jc w:val="both"/>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869" w:type="dxa"/>
          </w:tcPr>
          <w:p w:rsidR="00825411" w:rsidRPr="0037058D" w:rsidRDefault="00825411" w:rsidP="00D856D1">
            <w:pPr>
              <w:suppressAutoHyphens/>
              <w:autoSpaceDE/>
              <w:autoSpaceDN/>
              <w:jc w:val="both"/>
              <w:rPr>
                <w:b/>
                <w:sz w:val="24"/>
                <w:szCs w:val="24"/>
              </w:rPr>
            </w:pPr>
            <w:r w:rsidRPr="0037058D">
              <w:rPr>
                <w:b/>
                <w:sz w:val="24"/>
                <w:szCs w:val="24"/>
              </w:rPr>
              <w:t>Основное мероприятие 7.2.</w:t>
            </w:r>
          </w:p>
          <w:p w:rsidR="00825411" w:rsidRPr="0037058D" w:rsidRDefault="00825411" w:rsidP="00D856D1">
            <w:pPr>
              <w:suppressAutoHyphens/>
              <w:autoSpaceDE/>
              <w:autoSpaceDN/>
              <w:jc w:val="both"/>
              <w:rPr>
                <w:b/>
                <w:sz w:val="24"/>
                <w:szCs w:val="24"/>
              </w:rPr>
            </w:pPr>
            <w:r w:rsidRPr="0037058D">
              <w:rPr>
                <w:b/>
                <w:sz w:val="24"/>
                <w:szCs w:val="24"/>
              </w:rPr>
              <w:t>Методическое обеспечение отдыха, оздоровления и занятости детей</w:t>
            </w:r>
          </w:p>
          <w:p w:rsidR="00825411" w:rsidRPr="0037058D" w:rsidRDefault="00825411" w:rsidP="00D856D1">
            <w:pPr>
              <w:suppressAutoHyphens/>
              <w:autoSpaceDE/>
              <w:autoSpaceDN/>
              <w:jc w:val="both"/>
              <w:rPr>
                <w:sz w:val="24"/>
                <w:szCs w:val="24"/>
              </w:rPr>
            </w:pPr>
          </w:p>
        </w:tc>
        <w:tc>
          <w:tcPr>
            <w:tcW w:w="2072" w:type="dxa"/>
            <w:gridSpan w:val="3"/>
          </w:tcPr>
          <w:p w:rsidR="00825411" w:rsidRPr="0037058D" w:rsidRDefault="00825411" w:rsidP="00D856D1">
            <w:pPr>
              <w:adjustRightInd w:val="0"/>
              <w:jc w:val="both"/>
              <w:rPr>
                <w:sz w:val="24"/>
                <w:szCs w:val="24"/>
              </w:rPr>
            </w:pPr>
            <w:r w:rsidRPr="0037058D">
              <w:rPr>
                <w:sz w:val="24"/>
                <w:szCs w:val="24"/>
              </w:rPr>
              <w:t xml:space="preserve">Управление </w:t>
            </w:r>
          </w:p>
          <w:p w:rsidR="00825411" w:rsidRPr="0037058D" w:rsidRDefault="00825411" w:rsidP="00D856D1">
            <w:pPr>
              <w:adjustRightInd w:val="0"/>
              <w:jc w:val="both"/>
              <w:rPr>
                <w:sz w:val="24"/>
                <w:szCs w:val="24"/>
              </w:rPr>
            </w:pPr>
            <w:r w:rsidRPr="0037058D">
              <w:rPr>
                <w:sz w:val="24"/>
                <w:szCs w:val="24"/>
              </w:rPr>
              <w:t>образования</w:t>
            </w:r>
          </w:p>
        </w:tc>
        <w:tc>
          <w:tcPr>
            <w:tcW w:w="1130" w:type="dxa"/>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jc w:val="both"/>
              <w:rPr>
                <w:sz w:val="24"/>
                <w:szCs w:val="24"/>
              </w:rPr>
            </w:pPr>
            <w:r w:rsidRPr="0037058D">
              <w:rPr>
                <w:sz w:val="24"/>
                <w:szCs w:val="24"/>
              </w:rPr>
              <w:t xml:space="preserve">2024 </w:t>
            </w:r>
          </w:p>
        </w:tc>
        <w:tc>
          <w:tcPr>
            <w:tcW w:w="3180" w:type="dxa"/>
            <w:gridSpan w:val="2"/>
          </w:tcPr>
          <w:p w:rsidR="00825411" w:rsidRPr="0037058D" w:rsidRDefault="00825411" w:rsidP="00D856D1">
            <w:pPr>
              <w:tabs>
                <w:tab w:val="left" w:pos="851"/>
              </w:tabs>
              <w:suppressAutoHyphens/>
              <w:autoSpaceDE/>
              <w:autoSpaceDN/>
              <w:jc w:val="both"/>
              <w:rPr>
                <w:sz w:val="24"/>
                <w:szCs w:val="24"/>
              </w:rPr>
            </w:pPr>
            <w:r w:rsidRPr="0037058D">
              <w:rPr>
                <w:sz w:val="24"/>
                <w:szCs w:val="24"/>
              </w:rPr>
              <w:t xml:space="preserve">-разработка и совершенствование нормативных документов, обеспечивающих качественную деятельность детских лагерей.     </w:t>
            </w:r>
          </w:p>
          <w:p w:rsidR="00825411" w:rsidRPr="0037058D" w:rsidRDefault="00825411" w:rsidP="00D856D1">
            <w:pPr>
              <w:adjustRightInd w:val="0"/>
              <w:ind w:left="5" w:hanging="10"/>
              <w:jc w:val="both"/>
              <w:rPr>
                <w:sz w:val="24"/>
                <w:szCs w:val="24"/>
              </w:rPr>
            </w:pPr>
          </w:p>
        </w:tc>
        <w:tc>
          <w:tcPr>
            <w:tcW w:w="2353" w:type="dxa"/>
            <w:gridSpan w:val="2"/>
            <w:shd w:val="clear" w:color="auto" w:fill="FFFFFF"/>
          </w:tcPr>
          <w:p w:rsidR="00825411" w:rsidRPr="0037058D" w:rsidRDefault="00825411" w:rsidP="00D856D1">
            <w:pPr>
              <w:adjustRightInd w:val="0"/>
              <w:ind w:firstLine="5"/>
              <w:jc w:val="both"/>
              <w:rPr>
                <w:sz w:val="24"/>
                <w:szCs w:val="24"/>
              </w:rPr>
            </w:pPr>
            <w:r w:rsidRPr="0037058D">
              <w:rPr>
                <w:sz w:val="24"/>
                <w:szCs w:val="24"/>
              </w:rPr>
              <w:t>- нарушение прав детей на отдых</w:t>
            </w:r>
          </w:p>
        </w:tc>
        <w:tc>
          <w:tcPr>
            <w:tcW w:w="2865" w:type="dxa"/>
            <w:vMerge/>
            <w:shd w:val="clear" w:color="auto" w:fill="FFFFFF"/>
          </w:tcPr>
          <w:p w:rsidR="00825411" w:rsidRPr="0037058D" w:rsidRDefault="00825411" w:rsidP="00D856D1">
            <w:pPr>
              <w:adjustRightInd w:val="0"/>
              <w:ind w:left="5" w:hanging="5"/>
              <w:jc w:val="both"/>
              <w:rPr>
                <w:sz w:val="24"/>
                <w:szCs w:val="24"/>
              </w:rPr>
            </w:pPr>
          </w:p>
        </w:tc>
      </w:tr>
      <w:tr w:rsidR="00825411" w:rsidRPr="0037058D" w:rsidTr="00741AF4">
        <w:tc>
          <w:tcPr>
            <w:tcW w:w="16480" w:type="dxa"/>
            <w:gridSpan w:val="12"/>
            <w:noWrap/>
          </w:tcPr>
          <w:p w:rsidR="00825411" w:rsidRPr="0037058D" w:rsidRDefault="00825411" w:rsidP="00D856D1">
            <w:pPr>
              <w:autoSpaceDE/>
              <w:autoSpaceDN/>
              <w:jc w:val="center"/>
              <w:rPr>
                <w:b/>
                <w:bCs/>
                <w:sz w:val="24"/>
                <w:szCs w:val="24"/>
              </w:rPr>
            </w:pPr>
          </w:p>
          <w:p w:rsidR="00825411" w:rsidRPr="0037058D" w:rsidRDefault="00825411" w:rsidP="00D856D1">
            <w:pPr>
              <w:autoSpaceDE/>
              <w:autoSpaceDN/>
              <w:jc w:val="center"/>
              <w:rPr>
                <w:b/>
                <w:sz w:val="28"/>
                <w:szCs w:val="28"/>
              </w:rPr>
            </w:pPr>
            <w:r w:rsidRPr="0037058D">
              <w:rPr>
                <w:b/>
                <w:bCs/>
                <w:sz w:val="28"/>
                <w:szCs w:val="28"/>
              </w:rPr>
              <w:t>Подпрограмма  № 8  «Обеспечение  деятельности в сфере образования</w:t>
            </w:r>
            <w:r w:rsidRPr="0037058D">
              <w:rPr>
                <w:b/>
                <w:sz w:val="28"/>
                <w:szCs w:val="28"/>
              </w:rPr>
              <w:t>»</w:t>
            </w:r>
          </w:p>
          <w:p w:rsidR="00825411" w:rsidRPr="0037058D" w:rsidRDefault="00825411" w:rsidP="00D856D1">
            <w:pPr>
              <w:autoSpaceDE/>
              <w:autoSpaceDN/>
              <w:jc w:val="center"/>
              <w:rPr>
                <w:sz w:val="24"/>
                <w:szCs w:val="24"/>
              </w:rPr>
            </w:pPr>
          </w:p>
        </w:tc>
      </w:tr>
      <w:tr w:rsidR="00825411" w:rsidRPr="0037058D" w:rsidTr="00741AF4">
        <w:tc>
          <w:tcPr>
            <w:tcW w:w="586" w:type="dxa"/>
            <w:noWrap/>
          </w:tcPr>
          <w:p w:rsidR="00825411" w:rsidRPr="0037058D" w:rsidRDefault="00825411" w:rsidP="00D856D1">
            <w:pPr>
              <w:widowControl w:val="0"/>
              <w:autoSpaceDE/>
              <w:autoSpaceDN/>
              <w:rPr>
                <w:sz w:val="24"/>
                <w:szCs w:val="24"/>
              </w:rPr>
            </w:pPr>
            <w:r w:rsidRPr="0037058D">
              <w:rPr>
                <w:sz w:val="24"/>
                <w:szCs w:val="24"/>
              </w:rPr>
              <w:t>8</w:t>
            </w:r>
          </w:p>
        </w:tc>
        <w:tc>
          <w:tcPr>
            <w:tcW w:w="2949" w:type="dxa"/>
            <w:gridSpan w:val="2"/>
          </w:tcPr>
          <w:p w:rsidR="00825411" w:rsidRPr="0037058D" w:rsidRDefault="00825411" w:rsidP="00D856D1">
            <w:pPr>
              <w:autoSpaceDE/>
              <w:autoSpaceDN/>
              <w:rPr>
                <w:b/>
                <w:sz w:val="24"/>
                <w:szCs w:val="24"/>
              </w:rPr>
            </w:pPr>
            <w:r w:rsidRPr="0037058D">
              <w:rPr>
                <w:b/>
                <w:sz w:val="24"/>
                <w:szCs w:val="24"/>
              </w:rPr>
              <w:t>Основное мероприятие 8.1.</w:t>
            </w:r>
          </w:p>
          <w:p w:rsidR="00825411" w:rsidRPr="0037058D" w:rsidRDefault="00825411" w:rsidP="00D856D1">
            <w:pPr>
              <w:autoSpaceDE/>
              <w:autoSpaceDN/>
              <w:rPr>
                <w:b/>
                <w:sz w:val="24"/>
                <w:szCs w:val="24"/>
              </w:rPr>
            </w:pPr>
            <w:r w:rsidRPr="0037058D">
              <w:rPr>
                <w:b/>
                <w:sz w:val="24"/>
                <w:szCs w:val="24"/>
              </w:rPr>
              <w:t xml:space="preserve">Руководство и управление в сфере </w:t>
            </w:r>
            <w:r w:rsidRPr="0037058D">
              <w:rPr>
                <w:b/>
                <w:sz w:val="24"/>
                <w:szCs w:val="24"/>
              </w:rPr>
              <w:lastRenderedPageBreak/>
              <w:t>установленных функций</w:t>
            </w:r>
          </w:p>
          <w:p w:rsidR="00825411" w:rsidRPr="0037058D" w:rsidRDefault="00825411" w:rsidP="00D856D1">
            <w:pPr>
              <w:autoSpaceDE/>
              <w:autoSpaceDN/>
              <w:rPr>
                <w:b/>
                <w:sz w:val="24"/>
                <w:szCs w:val="24"/>
                <w:u w:val="single"/>
              </w:rPr>
            </w:pPr>
          </w:p>
        </w:tc>
        <w:tc>
          <w:tcPr>
            <w:tcW w:w="1935" w:type="dxa"/>
          </w:tcPr>
          <w:p w:rsidR="00825411" w:rsidRPr="0037058D" w:rsidRDefault="00825411" w:rsidP="00D856D1">
            <w:pPr>
              <w:adjustRightInd w:val="0"/>
              <w:jc w:val="both"/>
              <w:rPr>
                <w:sz w:val="24"/>
                <w:szCs w:val="24"/>
              </w:rPr>
            </w:pPr>
            <w:r w:rsidRPr="0037058D">
              <w:rPr>
                <w:sz w:val="24"/>
                <w:szCs w:val="24"/>
              </w:rPr>
              <w:lastRenderedPageBreak/>
              <w:t xml:space="preserve">Управление </w:t>
            </w:r>
          </w:p>
          <w:p w:rsidR="00825411" w:rsidRPr="0037058D" w:rsidRDefault="00825411" w:rsidP="00D856D1">
            <w:pPr>
              <w:adjustRightInd w:val="0"/>
              <w:jc w:val="both"/>
              <w:rPr>
                <w:sz w:val="24"/>
                <w:szCs w:val="24"/>
              </w:rPr>
            </w:pPr>
            <w:r w:rsidRPr="0037058D">
              <w:rPr>
                <w:sz w:val="24"/>
                <w:szCs w:val="24"/>
              </w:rPr>
              <w:t>образования</w:t>
            </w: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rPr>
                <w:sz w:val="24"/>
                <w:szCs w:val="24"/>
              </w:rPr>
            </w:pPr>
            <w:r w:rsidRPr="0037058D">
              <w:rPr>
                <w:sz w:val="24"/>
                <w:szCs w:val="24"/>
              </w:rPr>
              <w:t xml:space="preserve">2024 </w:t>
            </w:r>
          </w:p>
        </w:tc>
        <w:tc>
          <w:tcPr>
            <w:tcW w:w="3180" w:type="dxa"/>
            <w:gridSpan w:val="2"/>
          </w:tcPr>
          <w:p w:rsidR="00825411" w:rsidRPr="0037058D" w:rsidRDefault="00825411" w:rsidP="00D856D1">
            <w:pPr>
              <w:autoSpaceDE/>
              <w:autoSpaceDN/>
              <w:rPr>
                <w:sz w:val="24"/>
                <w:szCs w:val="24"/>
                <w:shd w:val="clear" w:color="auto" w:fill="FFFFFF"/>
              </w:rPr>
            </w:pPr>
            <w:r w:rsidRPr="0037058D">
              <w:rPr>
                <w:sz w:val="24"/>
                <w:szCs w:val="24"/>
                <w:shd w:val="clear" w:color="auto" w:fill="FFFFFF"/>
              </w:rPr>
              <w:t xml:space="preserve">- эффективное планирование и управление системой образования; </w:t>
            </w:r>
          </w:p>
          <w:p w:rsidR="00825411" w:rsidRPr="0037058D" w:rsidRDefault="00825411" w:rsidP="00D856D1">
            <w:pPr>
              <w:autoSpaceDE/>
              <w:autoSpaceDN/>
              <w:rPr>
                <w:sz w:val="24"/>
                <w:szCs w:val="24"/>
                <w:shd w:val="clear" w:color="auto" w:fill="FFFFFF"/>
              </w:rPr>
            </w:pPr>
            <w:r w:rsidRPr="0037058D">
              <w:rPr>
                <w:sz w:val="24"/>
                <w:szCs w:val="24"/>
                <w:shd w:val="clear" w:color="auto" w:fill="FFFFFF"/>
              </w:rPr>
              <w:t xml:space="preserve">-  повышение </w:t>
            </w:r>
            <w:r w:rsidRPr="0037058D">
              <w:rPr>
                <w:sz w:val="24"/>
                <w:szCs w:val="24"/>
                <w:shd w:val="clear" w:color="auto" w:fill="FFFFFF"/>
              </w:rPr>
              <w:lastRenderedPageBreak/>
              <w:t>эффективности бюджетных расходов, направленных  на развитие образования.</w:t>
            </w:r>
          </w:p>
          <w:p w:rsidR="00825411" w:rsidRPr="0037058D" w:rsidRDefault="00825411" w:rsidP="00D856D1">
            <w:pPr>
              <w:autoSpaceDE/>
              <w:autoSpaceDN/>
              <w:rPr>
                <w:sz w:val="24"/>
                <w:szCs w:val="24"/>
                <w:shd w:val="clear" w:color="auto" w:fill="FFFFFF"/>
              </w:rPr>
            </w:pPr>
          </w:p>
        </w:tc>
        <w:tc>
          <w:tcPr>
            <w:tcW w:w="2353" w:type="dxa"/>
            <w:gridSpan w:val="2"/>
            <w:shd w:val="clear" w:color="auto" w:fill="FFFFFF"/>
          </w:tcPr>
          <w:p w:rsidR="00825411" w:rsidRPr="0037058D" w:rsidRDefault="00825411" w:rsidP="00D856D1">
            <w:pPr>
              <w:autoSpaceDE/>
              <w:autoSpaceDN/>
              <w:rPr>
                <w:sz w:val="24"/>
                <w:szCs w:val="24"/>
                <w:shd w:val="clear" w:color="auto" w:fill="FFFFFF"/>
              </w:rPr>
            </w:pPr>
            <w:r w:rsidRPr="0037058D">
              <w:rPr>
                <w:sz w:val="24"/>
                <w:szCs w:val="24"/>
                <w:shd w:val="clear" w:color="auto" w:fill="FFFFFF"/>
              </w:rPr>
              <w:lastRenderedPageBreak/>
              <w:t xml:space="preserve">- неэффективное планирование и управление системой </w:t>
            </w:r>
            <w:r w:rsidRPr="0037058D">
              <w:rPr>
                <w:sz w:val="24"/>
                <w:szCs w:val="24"/>
                <w:shd w:val="clear" w:color="auto" w:fill="FFFFFF"/>
              </w:rPr>
              <w:lastRenderedPageBreak/>
              <w:t>образования</w:t>
            </w:r>
          </w:p>
          <w:p w:rsidR="00825411" w:rsidRPr="0037058D" w:rsidRDefault="00825411" w:rsidP="00D856D1">
            <w:pPr>
              <w:adjustRightInd w:val="0"/>
              <w:ind w:firstLine="5"/>
              <w:jc w:val="both"/>
              <w:rPr>
                <w:sz w:val="24"/>
                <w:szCs w:val="24"/>
              </w:rPr>
            </w:pPr>
          </w:p>
        </w:tc>
        <w:tc>
          <w:tcPr>
            <w:tcW w:w="2865" w:type="dxa"/>
            <w:vMerge w:val="restart"/>
            <w:shd w:val="clear" w:color="auto" w:fill="FFFFFF"/>
          </w:tcPr>
          <w:p w:rsidR="00825411" w:rsidRPr="0037058D" w:rsidRDefault="00825411" w:rsidP="00D856D1">
            <w:pPr>
              <w:autoSpaceDE/>
              <w:autoSpaceDN/>
              <w:jc w:val="center"/>
              <w:rPr>
                <w:sz w:val="24"/>
                <w:szCs w:val="24"/>
              </w:rPr>
            </w:pPr>
          </w:p>
          <w:p w:rsidR="00825411" w:rsidRPr="0037058D" w:rsidRDefault="00825411" w:rsidP="00D856D1">
            <w:pPr>
              <w:autoSpaceDE/>
              <w:autoSpaceDN/>
              <w:jc w:val="center"/>
              <w:rPr>
                <w:sz w:val="24"/>
                <w:szCs w:val="24"/>
              </w:rPr>
            </w:pPr>
          </w:p>
          <w:p w:rsidR="00825411" w:rsidRPr="0037058D" w:rsidRDefault="00825411" w:rsidP="00D856D1">
            <w:pPr>
              <w:autoSpaceDE/>
              <w:autoSpaceDN/>
              <w:jc w:val="center"/>
              <w:rPr>
                <w:sz w:val="24"/>
                <w:szCs w:val="24"/>
              </w:rPr>
            </w:pPr>
          </w:p>
          <w:p w:rsidR="00825411" w:rsidRPr="0037058D" w:rsidRDefault="00825411" w:rsidP="00D856D1">
            <w:pPr>
              <w:autoSpaceDE/>
              <w:autoSpaceDN/>
              <w:jc w:val="both"/>
              <w:rPr>
                <w:sz w:val="24"/>
                <w:szCs w:val="24"/>
              </w:rPr>
            </w:pPr>
            <w:r w:rsidRPr="0037058D">
              <w:rPr>
                <w:sz w:val="24"/>
                <w:szCs w:val="24"/>
              </w:rPr>
              <w:t xml:space="preserve">- обеспечение </w:t>
            </w:r>
            <w:r w:rsidRPr="0037058D">
              <w:rPr>
                <w:sz w:val="24"/>
                <w:szCs w:val="24"/>
              </w:rPr>
              <w:lastRenderedPageBreak/>
              <w:t xml:space="preserve">выполнения муниципальной политики, обеспечивающей </w:t>
            </w:r>
          </w:p>
          <w:p w:rsidR="00825411" w:rsidRPr="0037058D" w:rsidRDefault="00825411" w:rsidP="00D856D1">
            <w:pPr>
              <w:autoSpaceDE/>
              <w:autoSpaceDN/>
              <w:jc w:val="both"/>
              <w:rPr>
                <w:sz w:val="24"/>
                <w:szCs w:val="24"/>
              </w:rPr>
            </w:pPr>
            <w:r w:rsidRPr="0037058D">
              <w:rPr>
                <w:sz w:val="24"/>
                <w:szCs w:val="24"/>
              </w:rPr>
              <w:t xml:space="preserve">развитие системы </w:t>
            </w:r>
          </w:p>
          <w:p w:rsidR="00825411" w:rsidRPr="0037058D" w:rsidRDefault="00825411" w:rsidP="00D856D1">
            <w:pPr>
              <w:autoSpaceDE/>
              <w:autoSpaceDN/>
              <w:jc w:val="both"/>
              <w:rPr>
                <w:sz w:val="24"/>
                <w:szCs w:val="24"/>
              </w:rPr>
            </w:pPr>
            <w:r w:rsidRPr="0037058D">
              <w:rPr>
                <w:sz w:val="24"/>
                <w:szCs w:val="24"/>
              </w:rPr>
              <w:t xml:space="preserve">образования </w:t>
            </w:r>
          </w:p>
          <w:p w:rsidR="00825411" w:rsidRPr="0037058D" w:rsidRDefault="00825411" w:rsidP="00D856D1">
            <w:pPr>
              <w:autoSpaceDE/>
              <w:autoSpaceDN/>
              <w:jc w:val="both"/>
              <w:rPr>
                <w:sz w:val="24"/>
                <w:szCs w:val="24"/>
              </w:rPr>
            </w:pPr>
            <w:r w:rsidRPr="0037058D">
              <w:rPr>
                <w:sz w:val="24"/>
                <w:szCs w:val="24"/>
              </w:rPr>
              <w:t>Кувандыкского городского округа</w:t>
            </w: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949" w:type="dxa"/>
            <w:gridSpan w:val="2"/>
          </w:tcPr>
          <w:p w:rsidR="00825411" w:rsidRPr="0037058D" w:rsidRDefault="00825411" w:rsidP="00D856D1">
            <w:pPr>
              <w:autoSpaceDE/>
              <w:autoSpaceDN/>
              <w:rPr>
                <w:b/>
                <w:sz w:val="24"/>
                <w:szCs w:val="24"/>
              </w:rPr>
            </w:pPr>
            <w:r w:rsidRPr="0037058D">
              <w:rPr>
                <w:b/>
                <w:sz w:val="24"/>
                <w:szCs w:val="24"/>
              </w:rPr>
              <w:t>Мероприятие 8.1.1.</w:t>
            </w:r>
          </w:p>
          <w:p w:rsidR="00825411" w:rsidRPr="0037058D" w:rsidRDefault="00825411" w:rsidP="00D856D1">
            <w:pPr>
              <w:autoSpaceDE/>
              <w:autoSpaceDN/>
              <w:rPr>
                <w:sz w:val="24"/>
                <w:szCs w:val="24"/>
              </w:rPr>
            </w:pPr>
            <w:r w:rsidRPr="0037058D">
              <w:rPr>
                <w:sz w:val="24"/>
                <w:szCs w:val="24"/>
              </w:rPr>
              <w:t xml:space="preserve">Центральный аппарат  </w:t>
            </w:r>
          </w:p>
        </w:tc>
        <w:tc>
          <w:tcPr>
            <w:tcW w:w="1935" w:type="dxa"/>
          </w:tcPr>
          <w:p w:rsidR="00825411" w:rsidRPr="0037058D" w:rsidRDefault="00825411" w:rsidP="00D856D1">
            <w:pPr>
              <w:adjustRightInd w:val="0"/>
              <w:jc w:val="both"/>
              <w:rPr>
                <w:sz w:val="24"/>
                <w:szCs w:val="24"/>
              </w:rPr>
            </w:pPr>
            <w:r w:rsidRPr="0037058D">
              <w:rPr>
                <w:sz w:val="24"/>
                <w:szCs w:val="24"/>
              </w:rPr>
              <w:t xml:space="preserve">Управление </w:t>
            </w:r>
          </w:p>
          <w:p w:rsidR="00825411" w:rsidRPr="0037058D" w:rsidRDefault="00825411" w:rsidP="00D856D1">
            <w:pPr>
              <w:adjustRightInd w:val="0"/>
              <w:jc w:val="both"/>
              <w:rPr>
                <w:sz w:val="24"/>
                <w:szCs w:val="24"/>
              </w:rPr>
            </w:pPr>
            <w:r w:rsidRPr="0037058D">
              <w:rPr>
                <w:sz w:val="24"/>
                <w:szCs w:val="24"/>
              </w:rPr>
              <w:t>образования</w:t>
            </w: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rPr>
                <w:sz w:val="24"/>
                <w:szCs w:val="24"/>
              </w:rPr>
            </w:pPr>
            <w:r w:rsidRPr="0037058D">
              <w:rPr>
                <w:sz w:val="24"/>
                <w:szCs w:val="24"/>
              </w:rPr>
              <w:t xml:space="preserve">2024 </w:t>
            </w:r>
          </w:p>
        </w:tc>
        <w:tc>
          <w:tcPr>
            <w:tcW w:w="3180" w:type="dxa"/>
            <w:gridSpan w:val="2"/>
          </w:tcPr>
          <w:p w:rsidR="00825411" w:rsidRPr="0037058D" w:rsidRDefault="00825411" w:rsidP="00D856D1">
            <w:pPr>
              <w:autoSpaceDE/>
              <w:autoSpaceDN/>
              <w:rPr>
                <w:sz w:val="24"/>
                <w:szCs w:val="24"/>
                <w:shd w:val="clear" w:color="auto" w:fill="FFFFFF"/>
              </w:rPr>
            </w:pPr>
            <w:r w:rsidRPr="0037058D">
              <w:rPr>
                <w:sz w:val="24"/>
                <w:szCs w:val="24"/>
                <w:shd w:val="clear" w:color="auto" w:fill="FFFFFF"/>
              </w:rPr>
              <w:t xml:space="preserve">-  эффективное планирование и управление системой образования; </w:t>
            </w:r>
          </w:p>
          <w:p w:rsidR="00825411" w:rsidRPr="0037058D" w:rsidRDefault="00825411" w:rsidP="00D856D1">
            <w:pPr>
              <w:autoSpaceDE/>
              <w:autoSpaceDN/>
              <w:rPr>
                <w:sz w:val="24"/>
                <w:szCs w:val="24"/>
                <w:shd w:val="clear" w:color="auto" w:fill="FFFFFF"/>
              </w:rPr>
            </w:pPr>
            <w:r w:rsidRPr="0037058D">
              <w:rPr>
                <w:sz w:val="24"/>
                <w:szCs w:val="24"/>
                <w:shd w:val="clear" w:color="auto" w:fill="FFFFFF"/>
              </w:rPr>
              <w:t>-  повышение эффективности бюджетных расходов, направленных  на развитие образования.</w:t>
            </w:r>
          </w:p>
          <w:p w:rsidR="00825411" w:rsidRPr="0037058D" w:rsidRDefault="00825411" w:rsidP="00D856D1">
            <w:pPr>
              <w:autoSpaceDE/>
              <w:autoSpaceDN/>
              <w:rPr>
                <w:sz w:val="24"/>
                <w:szCs w:val="24"/>
                <w:shd w:val="clear" w:color="auto" w:fill="FFFFFF"/>
              </w:rPr>
            </w:pPr>
          </w:p>
        </w:tc>
        <w:tc>
          <w:tcPr>
            <w:tcW w:w="2353" w:type="dxa"/>
            <w:gridSpan w:val="2"/>
            <w:shd w:val="clear" w:color="auto" w:fill="FFFFFF"/>
          </w:tcPr>
          <w:p w:rsidR="00825411" w:rsidRPr="0037058D" w:rsidRDefault="00825411" w:rsidP="00D856D1">
            <w:pPr>
              <w:autoSpaceDE/>
              <w:autoSpaceDN/>
              <w:rPr>
                <w:sz w:val="24"/>
                <w:szCs w:val="24"/>
                <w:shd w:val="clear" w:color="auto" w:fill="FFFFFF"/>
              </w:rPr>
            </w:pPr>
            <w:r w:rsidRPr="0037058D">
              <w:rPr>
                <w:sz w:val="24"/>
                <w:szCs w:val="24"/>
                <w:shd w:val="clear" w:color="auto" w:fill="FFFFFF"/>
              </w:rPr>
              <w:t>- неэффективное планирование и управление системой образования</w:t>
            </w:r>
          </w:p>
          <w:p w:rsidR="00825411" w:rsidRPr="0037058D" w:rsidRDefault="00825411" w:rsidP="00D856D1">
            <w:pPr>
              <w:adjustRightInd w:val="0"/>
              <w:ind w:firstLine="5"/>
              <w:jc w:val="both"/>
              <w:rPr>
                <w:sz w:val="24"/>
                <w:szCs w:val="24"/>
              </w:rPr>
            </w:pPr>
          </w:p>
        </w:tc>
        <w:tc>
          <w:tcPr>
            <w:tcW w:w="2865" w:type="dxa"/>
            <w:vMerge/>
            <w:shd w:val="clear" w:color="auto" w:fill="FFFFFF"/>
          </w:tcPr>
          <w:p w:rsidR="00825411" w:rsidRPr="0037058D" w:rsidRDefault="00825411" w:rsidP="00D856D1">
            <w:pPr>
              <w:autoSpaceDE/>
              <w:autoSpaceDN/>
              <w:jc w:val="both"/>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949" w:type="dxa"/>
            <w:gridSpan w:val="2"/>
          </w:tcPr>
          <w:p w:rsidR="00825411" w:rsidRPr="0037058D" w:rsidRDefault="00825411" w:rsidP="00D856D1">
            <w:pPr>
              <w:autoSpaceDE/>
              <w:autoSpaceDN/>
              <w:rPr>
                <w:sz w:val="24"/>
                <w:szCs w:val="24"/>
                <w:u w:val="single"/>
              </w:rPr>
            </w:pPr>
            <w:r w:rsidRPr="0037058D">
              <w:rPr>
                <w:b/>
                <w:sz w:val="24"/>
                <w:szCs w:val="24"/>
              </w:rPr>
              <w:t>Основное мероприятие</w:t>
            </w:r>
            <w:r w:rsidRPr="0037058D">
              <w:rPr>
                <w:b/>
                <w:sz w:val="24"/>
                <w:szCs w:val="24"/>
                <w:u w:val="single"/>
              </w:rPr>
              <w:t xml:space="preserve"> 8.2.</w:t>
            </w:r>
          </w:p>
          <w:p w:rsidR="00825411" w:rsidRPr="0037058D" w:rsidRDefault="00825411" w:rsidP="00D856D1">
            <w:pPr>
              <w:autoSpaceDE/>
              <w:autoSpaceDN/>
              <w:rPr>
                <w:b/>
                <w:sz w:val="24"/>
                <w:szCs w:val="24"/>
              </w:rPr>
            </w:pPr>
            <w:r w:rsidRPr="0037058D">
              <w:rPr>
                <w:b/>
                <w:sz w:val="24"/>
                <w:szCs w:val="24"/>
              </w:rPr>
              <w:t>Финансовое обеспечение  осуществления отдельных государственных полномочий</w:t>
            </w:r>
          </w:p>
        </w:tc>
        <w:tc>
          <w:tcPr>
            <w:tcW w:w="1935" w:type="dxa"/>
          </w:tcPr>
          <w:p w:rsidR="00825411" w:rsidRPr="0037058D" w:rsidRDefault="00825411" w:rsidP="00D856D1">
            <w:pPr>
              <w:adjustRightInd w:val="0"/>
              <w:jc w:val="both"/>
              <w:rPr>
                <w:sz w:val="24"/>
                <w:szCs w:val="24"/>
              </w:rPr>
            </w:pPr>
            <w:r w:rsidRPr="0037058D">
              <w:rPr>
                <w:sz w:val="24"/>
                <w:szCs w:val="24"/>
              </w:rPr>
              <w:t xml:space="preserve">Управление </w:t>
            </w:r>
          </w:p>
          <w:p w:rsidR="00825411" w:rsidRPr="0037058D" w:rsidRDefault="00825411" w:rsidP="00D856D1">
            <w:pPr>
              <w:adjustRightInd w:val="0"/>
              <w:jc w:val="both"/>
              <w:rPr>
                <w:sz w:val="24"/>
                <w:szCs w:val="24"/>
              </w:rPr>
            </w:pPr>
            <w:r w:rsidRPr="0037058D">
              <w:rPr>
                <w:sz w:val="24"/>
                <w:szCs w:val="24"/>
              </w:rPr>
              <w:t>образования</w:t>
            </w: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rPr>
                <w:sz w:val="24"/>
                <w:szCs w:val="24"/>
              </w:rPr>
            </w:pPr>
            <w:r w:rsidRPr="0037058D">
              <w:rPr>
                <w:sz w:val="24"/>
                <w:szCs w:val="24"/>
              </w:rPr>
              <w:t xml:space="preserve">2024 </w:t>
            </w:r>
          </w:p>
        </w:tc>
        <w:tc>
          <w:tcPr>
            <w:tcW w:w="3180" w:type="dxa"/>
            <w:gridSpan w:val="2"/>
          </w:tcPr>
          <w:p w:rsidR="00825411" w:rsidRPr="0037058D" w:rsidRDefault="00825411" w:rsidP="00D856D1">
            <w:pPr>
              <w:autoSpaceDE/>
              <w:autoSpaceDN/>
              <w:jc w:val="both"/>
              <w:rPr>
                <w:sz w:val="24"/>
                <w:szCs w:val="24"/>
                <w:shd w:val="clear" w:color="auto" w:fill="FFFFFF"/>
              </w:rPr>
            </w:pPr>
            <w:r w:rsidRPr="0037058D">
              <w:rPr>
                <w:sz w:val="24"/>
                <w:szCs w:val="24"/>
                <w:shd w:val="clear" w:color="auto" w:fill="FFFFFF"/>
              </w:rPr>
              <w:t>- обеспечение качественного бухгалтерского учёта</w:t>
            </w:r>
          </w:p>
          <w:p w:rsidR="00825411" w:rsidRPr="0037058D" w:rsidRDefault="00825411" w:rsidP="00D856D1">
            <w:pPr>
              <w:autoSpaceDE/>
              <w:autoSpaceDN/>
              <w:jc w:val="both"/>
              <w:rPr>
                <w:sz w:val="24"/>
                <w:szCs w:val="24"/>
              </w:rPr>
            </w:pPr>
          </w:p>
        </w:tc>
        <w:tc>
          <w:tcPr>
            <w:tcW w:w="2353" w:type="dxa"/>
            <w:gridSpan w:val="2"/>
            <w:shd w:val="clear" w:color="auto" w:fill="FFFFFF"/>
          </w:tcPr>
          <w:p w:rsidR="00825411" w:rsidRPr="0037058D" w:rsidRDefault="00825411" w:rsidP="00D856D1">
            <w:pPr>
              <w:adjustRightInd w:val="0"/>
              <w:ind w:firstLine="5"/>
              <w:jc w:val="both"/>
              <w:rPr>
                <w:sz w:val="24"/>
                <w:szCs w:val="24"/>
              </w:rPr>
            </w:pPr>
            <w:r w:rsidRPr="0037058D">
              <w:rPr>
                <w:sz w:val="24"/>
                <w:szCs w:val="24"/>
                <w:shd w:val="clear" w:color="auto" w:fill="FFFFFF"/>
              </w:rPr>
              <w:t>- неэффективное планирование и управление системой образования</w:t>
            </w:r>
          </w:p>
        </w:tc>
        <w:tc>
          <w:tcPr>
            <w:tcW w:w="2865" w:type="dxa"/>
            <w:vMerge w:val="restart"/>
            <w:shd w:val="clear" w:color="auto" w:fill="FFFFFF"/>
          </w:tcPr>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p>
          <w:p w:rsidR="00825411" w:rsidRPr="0037058D" w:rsidRDefault="00825411" w:rsidP="00D856D1">
            <w:pPr>
              <w:autoSpaceDE/>
              <w:autoSpaceDN/>
              <w:jc w:val="both"/>
              <w:rPr>
                <w:sz w:val="24"/>
                <w:szCs w:val="24"/>
              </w:rPr>
            </w:pPr>
            <w:r w:rsidRPr="0037058D">
              <w:rPr>
                <w:sz w:val="24"/>
                <w:szCs w:val="24"/>
              </w:rPr>
              <w:t>- ведение бухгалтерского учета и составление отчетности по подведомственным организациям Кувандыкского городского округа</w:t>
            </w: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949" w:type="dxa"/>
            <w:gridSpan w:val="2"/>
          </w:tcPr>
          <w:p w:rsidR="00825411" w:rsidRPr="0037058D" w:rsidRDefault="00825411" w:rsidP="00D856D1">
            <w:pPr>
              <w:autoSpaceDE/>
              <w:autoSpaceDN/>
              <w:rPr>
                <w:b/>
                <w:sz w:val="24"/>
                <w:szCs w:val="24"/>
              </w:rPr>
            </w:pPr>
            <w:r w:rsidRPr="0037058D">
              <w:rPr>
                <w:b/>
                <w:sz w:val="24"/>
                <w:szCs w:val="24"/>
              </w:rPr>
              <w:t>Мероприятие 8.2.1.</w:t>
            </w:r>
          </w:p>
          <w:p w:rsidR="00825411" w:rsidRPr="0037058D" w:rsidRDefault="00825411" w:rsidP="00D856D1">
            <w:pPr>
              <w:autoSpaceDE/>
              <w:autoSpaceDN/>
              <w:rPr>
                <w:sz w:val="24"/>
                <w:szCs w:val="24"/>
              </w:rPr>
            </w:pPr>
            <w:r w:rsidRPr="0037058D">
              <w:rPr>
                <w:sz w:val="24"/>
                <w:szCs w:val="24"/>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w="1935" w:type="dxa"/>
          </w:tcPr>
          <w:p w:rsidR="00825411" w:rsidRPr="0037058D" w:rsidRDefault="00825411" w:rsidP="00D856D1">
            <w:pPr>
              <w:adjustRightInd w:val="0"/>
              <w:jc w:val="both"/>
              <w:rPr>
                <w:sz w:val="24"/>
                <w:szCs w:val="24"/>
              </w:rPr>
            </w:pPr>
            <w:r w:rsidRPr="0037058D">
              <w:rPr>
                <w:sz w:val="24"/>
                <w:szCs w:val="24"/>
              </w:rPr>
              <w:t xml:space="preserve">Управление </w:t>
            </w:r>
          </w:p>
          <w:p w:rsidR="00825411" w:rsidRPr="0037058D" w:rsidRDefault="00825411" w:rsidP="00D856D1">
            <w:pPr>
              <w:adjustRightInd w:val="0"/>
              <w:jc w:val="both"/>
              <w:rPr>
                <w:sz w:val="24"/>
                <w:szCs w:val="24"/>
              </w:rPr>
            </w:pPr>
            <w:r w:rsidRPr="0037058D">
              <w:rPr>
                <w:sz w:val="24"/>
                <w:szCs w:val="24"/>
              </w:rPr>
              <w:t>образования</w:t>
            </w: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rPr>
                <w:sz w:val="24"/>
                <w:szCs w:val="24"/>
              </w:rPr>
            </w:pPr>
            <w:r w:rsidRPr="0037058D">
              <w:rPr>
                <w:sz w:val="24"/>
                <w:szCs w:val="24"/>
              </w:rPr>
              <w:t xml:space="preserve">2024 </w:t>
            </w:r>
          </w:p>
        </w:tc>
        <w:tc>
          <w:tcPr>
            <w:tcW w:w="3180" w:type="dxa"/>
            <w:gridSpan w:val="2"/>
          </w:tcPr>
          <w:p w:rsidR="00825411" w:rsidRPr="0037058D" w:rsidRDefault="00825411" w:rsidP="00D856D1">
            <w:pPr>
              <w:autoSpaceDE/>
              <w:autoSpaceDN/>
              <w:jc w:val="both"/>
              <w:rPr>
                <w:sz w:val="24"/>
                <w:szCs w:val="24"/>
                <w:shd w:val="clear" w:color="auto" w:fill="FFFFFF"/>
              </w:rPr>
            </w:pPr>
            <w:r w:rsidRPr="0037058D">
              <w:rPr>
                <w:sz w:val="24"/>
                <w:szCs w:val="24"/>
                <w:shd w:val="clear" w:color="auto" w:fill="FFFFFF"/>
              </w:rPr>
              <w:t>- обеспечение качественного бухгалтерского учёта</w:t>
            </w:r>
          </w:p>
          <w:p w:rsidR="00825411" w:rsidRPr="0037058D" w:rsidRDefault="00825411" w:rsidP="00D856D1">
            <w:pPr>
              <w:autoSpaceDE/>
              <w:autoSpaceDN/>
              <w:jc w:val="both"/>
              <w:rPr>
                <w:sz w:val="24"/>
                <w:szCs w:val="24"/>
              </w:rPr>
            </w:pPr>
          </w:p>
        </w:tc>
        <w:tc>
          <w:tcPr>
            <w:tcW w:w="2353" w:type="dxa"/>
            <w:gridSpan w:val="2"/>
            <w:shd w:val="clear" w:color="auto" w:fill="FFFFFF"/>
          </w:tcPr>
          <w:p w:rsidR="00825411" w:rsidRPr="0037058D" w:rsidRDefault="00825411" w:rsidP="00D856D1">
            <w:pPr>
              <w:adjustRightInd w:val="0"/>
              <w:ind w:firstLine="5"/>
              <w:jc w:val="both"/>
              <w:rPr>
                <w:sz w:val="24"/>
                <w:szCs w:val="24"/>
              </w:rPr>
            </w:pPr>
            <w:r w:rsidRPr="0037058D">
              <w:rPr>
                <w:sz w:val="24"/>
                <w:szCs w:val="24"/>
                <w:shd w:val="clear" w:color="auto" w:fill="FFFFFF"/>
              </w:rPr>
              <w:t>- неэффективное планирование и управление системой образования</w:t>
            </w:r>
          </w:p>
        </w:tc>
        <w:tc>
          <w:tcPr>
            <w:tcW w:w="2865" w:type="dxa"/>
            <w:vMerge/>
            <w:shd w:val="clear" w:color="auto" w:fill="FFFFFF"/>
          </w:tcPr>
          <w:p w:rsidR="00825411" w:rsidRPr="0037058D" w:rsidRDefault="00825411" w:rsidP="00D856D1">
            <w:pPr>
              <w:autoSpaceDE/>
              <w:autoSpaceDN/>
              <w:jc w:val="both"/>
              <w:rPr>
                <w:sz w:val="24"/>
                <w:szCs w:val="24"/>
              </w:rPr>
            </w:pP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949" w:type="dxa"/>
            <w:gridSpan w:val="2"/>
          </w:tcPr>
          <w:p w:rsidR="00825411" w:rsidRPr="0037058D" w:rsidRDefault="00825411" w:rsidP="00D856D1">
            <w:pPr>
              <w:autoSpaceDE/>
              <w:autoSpaceDN/>
              <w:rPr>
                <w:b/>
                <w:sz w:val="24"/>
                <w:szCs w:val="24"/>
              </w:rPr>
            </w:pPr>
            <w:r w:rsidRPr="0037058D">
              <w:rPr>
                <w:b/>
                <w:sz w:val="24"/>
                <w:szCs w:val="24"/>
              </w:rPr>
              <w:t>Основное мероприятие</w:t>
            </w:r>
            <w:r w:rsidRPr="0037058D">
              <w:rPr>
                <w:b/>
                <w:sz w:val="24"/>
                <w:szCs w:val="24"/>
                <w:u w:val="single"/>
              </w:rPr>
              <w:t xml:space="preserve"> 8.3</w:t>
            </w:r>
            <w:r w:rsidRPr="0037058D">
              <w:rPr>
                <w:b/>
                <w:sz w:val="24"/>
                <w:szCs w:val="24"/>
              </w:rPr>
              <w:t xml:space="preserve">. </w:t>
            </w:r>
          </w:p>
          <w:p w:rsidR="00825411" w:rsidRPr="0037058D" w:rsidRDefault="00825411" w:rsidP="00D856D1">
            <w:pPr>
              <w:autoSpaceDE/>
              <w:autoSpaceDN/>
              <w:rPr>
                <w:b/>
                <w:sz w:val="24"/>
                <w:szCs w:val="24"/>
              </w:rPr>
            </w:pPr>
            <w:r w:rsidRPr="0037058D">
              <w:rPr>
                <w:b/>
                <w:sz w:val="24"/>
                <w:szCs w:val="24"/>
              </w:rPr>
              <w:t>Обеспечение  деятельности подведомственных  учреждений</w:t>
            </w:r>
          </w:p>
          <w:p w:rsidR="00825411" w:rsidRPr="0037058D" w:rsidRDefault="00825411" w:rsidP="00D856D1">
            <w:pPr>
              <w:autoSpaceDE/>
              <w:autoSpaceDN/>
              <w:rPr>
                <w:b/>
                <w:sz w:val="24"/>
                <w:szCs w:val="24"/>
              </w:rPr>
            </w:pPr>
          </w:p>
        </w:tc>
        <w:tc>
          <w:tcPr>
            <w:tcW w:w="1935" w:type="dxa"/>
          </w:tcPr>
          <w:p w:rsidR="00825411" w:rsidRPr="0037058D" w:rsidRDefault="00825411" w:rsidP="00D856D1">
            <w:pPr>
              <w:adjustRightInd w:val="0"/>
              <w:jc w:val="both"/>
              <w:rPr>
                <w:sz w:val="24"/>
                <w:szCs w:val="24"/>
              </w:rPr>
            </w:pPr>
            <w:r w:rsidRPr="0037058D">
              <w:rPr>
                <w:sz w:val="24"/>
                <w:szCs w:val="24"/>
              </w:rPr>
              <w:t xml:space="preserve">Управление </w:t>
            </w:r>
          </w:p>
          <w:p w:rsidR="00825411" w:rsidRPr="0037058D" w:rsidRDefault="00825411" w:rsidP="00D856D1">
            <w:pPr>
              <w:adjustRightInd w:val="0"/>
              <w:jc w:val="both"/>
              <w:rPr>
                <w:sz w:val="24"/>
                <w:szCs w:val="24"/>
              </w:rPr>
            </w:pPr>
            <w:r w:rsidRPr="0037058D">
              <w:rPr>
                <w:sz w:val="24"/>
                <w:szCs w:val="24"/>
              </w:rPr>
              <w:t>образования</w:t>
            </w: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rPr>
                <w:sz w:val="24"/>
                <w:szCs w:val="24"/>
              </w:rPr>
            </w:pPr>
            <w:r w:rsidRPr="0037058D">
              <w:rPr>
                <w:sz w:val="24"/>
                <w:szCs w:val="24"/>
              </w:rPr>
              <w:t xml:space="preserve">2024 </w:t>
            </w:r>
          </w:p>
        </w:tc>
        <w:tc>
          <w:tcPr>
            <w:tcW w:w="3180" w:type="dxa"/>
            <w:gridSpan w:val="2"/>
            <w:vMerge w:val="restart"/>
          </w:tcPr>
          <w:p w:rsidR="00825411" w:rsidRPr="0037058D" w:rsidRDefault="00825411" w:rsidP="00D856D1">
            <w:pPr>
              <w:autoSpaceDE/>
              <w:autoSpaceDN/>
              <w:rPr>
                <w:sz w:val="24"/>
                <w:szCs w:val="24"/>
              </w:rPr>
            </w:pPr>
          </w:p>
          <w:p w:rsidR="00825411" w:rsidRPr="0037058D" w:rsidRDefault="00825411" w:rsidP="00D856D1">
            <w:pPr>
              <w:autoSpaceDE/>
              <w:autoSpaceDN/>
              <w:rPr>
                <w:sz w:val="24"/>
                <w:szCs w:val="24"/>
              </w:rPr>
            </w:pPr>
          </w:p>
          <w:p w:rsidR="00825411" w:rsidRPr="0037058D" w:rsidRDefault="00825411" w:rsidP="00D856D1">
            <w:pPr>
              <w:autoSpaceDE/>
              <w:autoSpaceDN/>
              <w:rPr>
                <w:sz w:val="24"/>
                <w:szCs w:val="24"/>
              </w:rPr>
            </w:pPr>
          </w:p>
          <w:p w:rsidR="00825411" w:rsidRPr="0037058D" w:rsidRDefault="00825411" w:rsidP="00D856D1">
            <w:pPr>
              <w:autoSpaceDE/>
              <w:autoSpaceDN/>
              <w:rPr>
                <w:sz w:val="24"/>
                <w:szCs w:val="24"/>
              </w:rPr>
            </w:pPr>
          </w:p>
          <w:p w:rsidR="00825411" w:rsidRPr="0037058D" w:rsidRDefault="00825411" w:rsidP="00D856D1">
            <w:pPr>
              <w:autoSpaceDE/>
              <w:autoSpaceDN/>
              <w:rPr>
                <w:sz w:val="24"/>
                <w:szCs w:val="24"/>
              </w:rPr>
            </w:pPr>
          </w:p>
          <w:p w:rsidR="00825411" w:rsidRPr="0037058D" w:rsidRDefault="00825411" w:rsidP="00D856D1">
            <w:pPr>
              <w:autoSpaceDE/>
              <w:autoSpaceDN/>
              <w:rPr>
                <w:sz w:val="24"/>
                <w:szCs w:val="24"/>
              </w:rPr>
            </w:pPr>
            <w:r w:rsidRPr="0037058D">
              <w:rPr>
                <w:sz w:val="24"/>
                <w:szCs w:val="24"/>
              </w:rPr>
              <w:t xml:space="preserve">-обеспечение предоставления услуг в сфере технического, информационного, </w:t>
            </w:r>
            <w:r w:rsidRPr="0037058D">
              <w:rPr>
                <w:sz w:val="24"/>
                <w:szCs w:val="24"/>
              </w:rPr>
              <w:lastRenderedPageBreak/>
              <w:t>организационного, научно-методического и хозяйственного обслуживания в сфере образования</w:t>
            </w:r>
          </w:p>
          <w:p w:rsidR="00825411" w:rsidRPr="0037058D" w:rsidRDefault="00825411" w:rsidP="00D856D1">
            <w:pPr>
              <w:tabs>
                <w:tab w:val="left" w:pos="851"/>
              </w:tabs>
              <w:suppressAutoHyphens/>
              <w:autoSpaceDE/>
              <w:autoSpaceDN/>
              <w:jc w:val="both"/>
              <w:rPr>
                <w:sz w:val="24"/>
                <w:szCs w:val="24"/>
              </w:rPr>
            </w:pPr>
          </w:p>
        </w:tc>
        <w:tc>
          <w:tcPr>
            <w:tcW w:w="2353" w:type="dxa"/>
            <w:gridSpan w:val="2"/>
            <w:vMerge w:val="restart"/>
            <w:shd w:val="clear" w:color="auto" w:fill="FFFFFF"/>
          </w:tcPr>
          <w:p w:rsidR="00825411" w:rsidRPr="0037058D" w:rsidRDefault="00825411" w:rsidP="00D856D1">
            <w:pPr>
              <w:adjustRightInd w:val="0"/>
              <w:ind w:firstLine="5"/>
              <w:jc w:val="both"/>
              <w:rPr>
                <w:sz w:val="24"/>
                <w:szCs w:val="24"/>
                <w:shd w:val="clear" w:color="auto" w:fill="FFFFFF"/>
              </w:rPr>
            </w:pPr>
          </w:p>
          <w:p w:rsidR="00825411" w:rsidRPr="0037058D" w:rsidRDefault="00825411" w:rsidP="00D856D1">
            <w:pPr>
              <w:adjustRightInd w:val="0"/>
              <w:ind w:firstLine="5"/>
              <w:jc w:val="both"/>
              <w:rPr>
                <w:sz w:val="24"/>
                <w:szCs w:val="24"/>
                <w:shd w:val="clear" w:color="auto" w:fill="FFFFFF"/>
              </w:rPr>
            </w:pPr>
          </w:p>
          <w:p w:rsidR="00825411" w:rsidRPr="0037058D" w:rsidRDefault="00825411" w:rsidP="00D856D1">
            <w:pPr>
              <w:adjustRightInd w:val="0"/>
              <w:ind w:firstLine="5"/>
              <w:jc w:val="both"/>
              <w:rPr>
                <w:sz w:val="24"/>
                <w:szCs w:val="24"/>
                <w:shd w:val="clear" w:color="auto" w:fill="FFFFFF"/>
              </w:rPr>
            </w:pPr>
          </w:p>
          <w:p w:rsidR="00825411" w:rsidRPr="0037058D" w:rsidRDefault="00825411" w:rsidP="00D856D1">
            <w:pPr>
              <w:adjustRightInd w:val="0"/>
              <w:ind w:firstLine="5"/>
              <w:jc w:val="both"/>
              <w:rPr>
                <w:sz w:val="24"/>
                <w:szCs w:val="24"/>
                <w:shd w:val="clear" w:color="auto" w:fill="FFFFFF"/>
              </w:rPr>
            </w:pPr>
          </w:p>
          <w:p w:rsidR="00825411" w:rsidRPr="0037058D" w:rsidRDefault="00825411" w:rsidP="00D856D1">
            <w:pPr>
              <w:adjustRightInd w:val="0"/>
              <w:ind w:firstLine="5"/>
              <w:jc w:val="both"/>
              <w:rPr>
                <w:sz w:val="24"/>
                <w:szCs w:val="24"/>
                <w:shd w:val="clear" w:color="auto" w:fill="FFFFFF"/>
              </w:rPr>
            </w:pPr>
          </w:p>
          <w:p w:rsidR="00825411" w:rsidRPr="0037058D" w:rsidRDefault="00825411" w:rsidP="00D856D1">
            <w:pPr>
              <w:adjustRightInd w:val="0"/>
              <w:ind w:firstLine="5"/>
              <w:jc w:val="both"/>
              <w:rPr>
                <w:sz w:val="24"/>
                <w:szCs w:val="24"/>
              </w:rPr>
            </w:pPr>
            <w:r w:rsidRPr="0037058D">
              <w:rPr>
                <w:sz w:val="24"/>
                <w:szCs w:val="24"/>
                <w:shd w:val="clear" w:color="auto" w:fill="FFFFFF"/>
              </w:rPr>
              <w:t xml:space="preserve">- неэффективное планирование и управление системой </w:t>
            </w:r>
            <w:r w:rsidRPr="0037058D">
              <w:rPr>
                <w:sz w:val="24"/>
                <w:szCs w:val="24"/>
                <w:shd w:val="clear" w:color="auto" w:fill="FFFFFF"/>
              </w:rPr>
              <w:lastRenderedPageBreak/>
              <w:t>образования</w:t>
            </w:r>
          </w:p>
        </w:tc>
        <w:tc>
          <w:tcPr>
            <w:tcW w:w="2865" w:type="dxa"/>
            <w:vMerge w:val="restart"/>
            <w:shd w:val="clear" w:color="auto" w:fill="FFFFFF"/>
          </w:tcPr>
          <w:p w:rsidR="00825411" w:rsidRPr="0037058D" w:rsidRDefault="00825411" w:rsidP="00D856D1">
            <w:pPr>
              <w:autoSpaceDE/>
              <w:autoSpaceDN/>
              <w:rPr>
                <w:sz w:val="24"/>
                <w:szCs w:val="24"/>
              </w:rPr>
            </w:pPr>
          </w:p>
          <w:p w:rsidR="00825411" w:rsidRPr="0037058D" w:rsidRDefault="00825411" w:rsidP="00D856D1">
            <w:pPr>
              <w:autoSpaceDE/>
              <w:autoSpaceDN/>
              <w:rPr>
                <w:sz w:val="24"/>
                <w:szCs w:val="24"/>
              </w:rPr>
            </w:pPr>
          </w:p>
          <w:p w:rsidR="00825411" w:rsidRPr="0037058D" w:rsidRDefault="00825411" w:rsidP="00D856D1">
            <w:pPr>
              <w:autoSpaceDE/>
              <w:autoSpaceDN/>
              <w:rPr>
                <w:sz w:val="24"/>
                <w:szCs w:val="24"/>
              </w:rPr>
            </w:pPr>
            <w:r w:rsidRPr="0037058D">
              <w:rPr>
                <w:sz w:val="24"/>
                <w:szCs w:val="24"/>
              </w:rPr>
              <w:t xml:space="preserve">- предоставление услуги в сфере технического, информационного, организационного, научно-методического и хозяйственного обслуживания в сфере </w:t>
            </w:r>
            <w:r w:rsidRPr="0037058D">
              <w:rPr>
                <w:sz w:val="24"/>
                <w:szCs w:val="24"/>
              </w:rPr>
              <w:lastRenderedPageBreak/>
              <w:t>образования,</w:t>
            </w:r>
          </w:p>
          <w:p w:rsidR="00825411" w:rsidRPr="0037058D" w:rsidRDefault="00825411" w:rsidP="00D856D1">
            <w:pPr>
              <w:autoSpaceDE/>
              <w:autoSpaceDN/>
              <w:rPr>
                <w:sz w:val="24"/>
                <w:szCs w:val="24"/>
              </w:rPr>
            </w:pPr>
            <w:r w:rsidRPr="0037058D">
              <w:rPr>
                <w:sz w:val="24"/>
                <w:szCs w:val="24"/>
              </w:rPr>
              <w:t xml:space="preserve">составление отчетности по подведомственным организациям </w:t>
            </w:r>
          </w:p>
          <w:p w:rsidR="00825411" w:rsidRPr="0037058D" w:rsidRDefault="00825411" w:rsidP="00D856D1">
            <w:pPr>
              <w:autoSpaceDE/>
              <w:autoSpaceDN/>
              <w:rPr>
                <w:sz w:val="24"/>
                <w:szCs w:val="24"/>
              </w:rPr>
            </w:pPr>
            <w:r w:rsidRPr="0037058D">
              <w:rPr>
                <w:sz w:val="24"/>
                <w:szCs w:val="24"/>
              </w:rPr>
              <w:t>Кувандыкского городского округа</w:t>
            </w:r>
          </w:p>
        </w:tc>
      </w:tr>
      <w:tr w:rsidR="00825411" w:rsidRPr="0037058D" w:rsidTr="00741AF4">
        <w:tc>
          <w:tcPr>
            <w:tcW w:w="586" w:type="dxa"/>
            <w:noWrap/>
          </w:tcPr>
          <w:p w:rsidR="00825411" w:rsidRPr="0037058D" w:rsidRDefault="00825411" w:rsidP="00D856D1">
            <w:pPr>
              <w:widowControl w:val="0"/>
              <w:autoSpaceDE/>
              <w:autoSpaceDN/>
              <w:jc w:val="center"/>
              <w:rPr>
                <w:sz w:val="24"/>
                <w:szCs w:val="24"/>
              </w:rPr>
            </w:pPr>
          </w:p>
        </w:tc>
        <w:tc>
          <w:tcPr>
            <w:tcW w:w="2949" w:type="dxa"/>
            <w:gridSpan w:val="2"/>
          </w:tcPr>
          <w:p w:rsidR="00825411" w:rsidRPr="0037058D" w:rsidRDefault="00825411" w:rsidP="00D856D1">
            <w:pPr>
              <w:autoSpaceDE/>
              <w:autoSpaceDN/>
              <w:rPr>
                <w:sz w:val="24"/>
                <w:szCs w:val="24"/>
              </w:rPr>
            </w:pPr>
            <w:r w:rsidRPr="0037058D">
              <w:rPr>
                <w:b/>
                <w:bCs/>
                <w:sz w:val="24"/>
                <w:szCs w:val="24"/>
              </w:rPr>
              <w:t>Мероприятие 8.3.1.</w:t>
            </w:r>
            <w:r w:rsidRPr="0037058D">
              <w:rPr>
                <w:sz w:val="24"/>
                <w:szCs w:val="24"/>
              </w:rPr>
              <w:t xml:space="preserve"> Обеспечение </w:t>
            </w:r>
            <w:r w:rsidRPr="0037058D">
              <w:rPr>
                <w:sz w:val="24"/>
                <w:szCs w:val="24"/>
              </w:rPr>
              <w:lastRenderedPageBreak/>
              <w:t>предоставления услуг в сфере технического, информационного, организационного, научно-методического и хозяйственного обслуживания в сфере образования</w:t>
            </w:r>
          </w:p>
        </w:tc>
        <w:tc>
          <w:tcPr>
            <w:tcW w:w="1935" w:type="dxa"/>
          </w:tcPr>
          <w:p w:rsidR="00825411" w:rsidRPr="0037058D" w:rsidRDefault="00825411" w:rsidP="00D856D1">
            <w:pPr>
              <w:adjustRightInd w:val="0"/>
              <w:jc w:val="both"/>
              <w:rPr>
                <w:sz w:val="24"/>
                <w:szCs w:val="24"/>
              </w:rPr>
            </w:pPr>
            <w:r w:rsidRPr="0037058D">
              <w:rPr>
                <w:sz w:val="24"/>
                <w:szCs w:val="24"/>
              </w:rPr>
              <w:lastRenderedPageBreak/>
              <w:t xml:space="preserve">Управление </w:t>
            </w:r>
          </w:p>
          <w:p w:rsidR="00825411" w:rsidRPr="0037058D" w:rsidRDefault="00825411" w:rsidP="00D856D1">
            <w:pPr>
              <w:adjustRightInd w:val="0"/>
              <w:jc w:val="both"/>
              <w:rPr>
                <w:sz w:val="24"/>
                <w:szCs w:val="24"/>
              </w:rPr>
            </w:pPr>
            <w:r w:rsidRPr="0037058D">
              <w:rPr>
                <w:sz w:val="24"/>
                <w:szCs w:val="24"/>
              </w:rPr>
              <w:t>образования</w:t>
            </w:r>
          </w:p>
        </w:tc>
        <w:tc>
          <w:tcPr>
            <w:tcW w:w="1187" w:type="dxa"/>
            <w:gridSpan w:val="2"/>
          </w:tcPr>
          <w:p w:rsidR="00825411" w:rsidRPr="0037058D" w:rsidRDefault="00825411" w:rsidP="00D856D1">
            <w:pPr>
              <w:adjustRightInd w:val="0"/>
              <w:jc w:val="both"/>
              <w:rPr>
                <w:sz w:val="24"/>
                <w:szCs w:val="24"/>
              </w:rPr>
            </w:pPr>
            <w:r w:rsidRPr="0037058D">
              <w:rPr>
                <w:sz w:val="24"/>
                <w:szCs w:val="24"/>
              </w:rPr>
              <w:t xml:space="preserve">2019 </w:t>
            </w:r>
          </w:p>
        </w:tc>
        <w:tc>
          <w:tcPr>
            <w:tcW w:w="1425" w:type="dxa"/>
          </w:tcPr>
          <w:p w:rsidR="00825411" w:rsidRPr="0037058D" w:rsidRDefault="00825411" w:rsidP="00D856D1">
            <w:pPr>
              <w:widowControl w:val="0"/>
              <w:autoSpaceDE/>
              <w:autoSpaceDN/>
              <w:rPr>
                <w:sz w:val="24"/>
                <w:szCs w:val="24"/>
              </w:rPr>
            </w:pPr>
            <w:r w:rsidRPr="0037058D">
              <w:rPr>
                <w:sz w:val="24"/>
                <w:szCs w:val="24"/>
              </w:rPr>
              <w:t xml:space="preserve">2024 </w:t>
            </w:r>
          </w:p>
        </w:tc>
        <w:tc>
          <w:tcPr>
            <w:tcW w:w="3180" w:type="dxa"/>
            <w:gridSpan w:val="2"/>
            <w:vMerge/>
          </w:tcPr>
          <w:p w:rsidR="00825411" w:rsidRPr="0037058D" w:rsidRDefault="00825411" w:rsidP="00D856D1">
            <w:pPr>
              <w:autoSpaceDE/>
              <w:autoSpaceDN/>
              <w:jc w:val="both"/>
              <w:rPr>
                <w:sz w:val="24"/>
                <w:szCs w:val="24"/>
              </w:rPr>
            </w:pPr>
          </w:p>
        </w:tc>
        <w:tc>
          <w:tcPr>
            <w:tcW w:w="2353" w:type="dxa"/>
            <w:gridSpan w:val="2"/>
            <w:vMerge/>
            <w:shd w:val="clear" w:color="auto" w:fill="FFFFFF"/>
          </w:tcPr>
          <w:p w:rsidR="00825411" w:rsidRPr="0037058D" w:rsidRDefault="00825411" w:rsidP="00D856D1">
            <w:pPr>
              <w:adjustRightInd w:val="0"/>
              <w:ind w:firstLine="5"/>
              <w:jc w:val="both"/>
              <w:rPr>
                <w:sz w:val="24"/>
                <w:szCs w:val="24"/>
              </w:rPr>
            </w:pPr>
          </w:p>
        </w:tc>
        <w:tc>
          <w:tcPr>
            <w:tcW w:w="2865" w:type="dxa"/>
            <w:vMerge/>
            <w:shd w:val="clear" w:color="auto" w:fill="FFFFFF"/>
          </w:tcPr>
          <w:p w:rsidR="00825411" w:rsidRPr="0037058D" w:rsidRDefault="00825411" w:rsidP="00D856D1">
            <w:pPr>
              <w:autoSpaceDE/>
              <w:autoSpaceDN/>
              <w:rPr>
                <w:sz w:val="24"/>
                <w:szCs w:val="24"/>
              </w:rPr>
            </w:pPr>
          </w:p>
        </w:tc>
      </w:tr>
    </w:tbl>
    <w:p w:rsidR="00D856D1" w:rsidRPr="0037058D" w:rsidRDefault="00D856D1" w:rsidP="00D856D1">
      <w:pPr>
        <w:widowControl w:val="0"/>
        <w:autoSpaceDE/>
        <w:autoSpaceDN/>
        <w:spacing w:line="240" w:lineRule="atLeast"/>
        <w:jc w:val="right"/>
        <w:rPr>
          <w:sz w:val="22"/>
          <w:szCs w:val="22"/>
        </w:rPr>
      </w:pPr>
    </w:p>
    <w:p w:rsidR="00D856D1" w:rsidRPr="0037058D" w:rsidRDefault="00D856D1" w:rsidP="00D856D1">
      <w:pPr>
        <w:autoSpaceDE/>
        <w:autoSpaceDN/>
        <w:spacing w:after="200" w:line="276" w:lineRule="auto"/>
        <w:rPr>
          <w:sz w:val="22"/>
          <w:szCs w:val="22"/>
        </w:rPr>
      </w:pPr>
      <w:r w:rsidRPr="0037058D">
        <w:rPr>
          <w:sz w:val="22"/>
          <w:szCs w:val="22"/>
        </w:rPr>
        <w:br w:type="page"/>
      </w:r>
    </w:p>
    <w:p w:rsidR="00D856D1" w:rsidRPr="0037058D" w:rsidRDefault="00D856D1" w:rsidP="00D856D1">
      <w:pPr>
        <w:widowControl w:val="0"/>
        <w:autoSpaceDE/>
        <w:autoSpaceDN/>
        <w:spacing w:line="240" w:lineRule="atLeast"/>
        <w:jc w:val="right"/>
        <w:rPr>
          <w:sz w:val="22"/>
          <w:szCs w:val="22"/>
        </w:rPr>
      </w:pPr>
      <w:r w:rsidRPr="0037058D">
        <w:rPr>
          <w:sz w:val="22"/>
          <w:szCs w:val="22"/>
        </w:rPr>
        <w:lastRenderedPageBreak/>
        <w:t>Приложение № 3</w:t>
      </w:r>
    </w:p>
    <w:p w:rsidR="00D856D1" w:rsidRPr="0037058D" w:rsidRDefault="00D856D1" w:rsidP="00D856D1">
      <w:pPr>
        <w:adjustRightInd w:val="0"/>
        <w:ind w:left="5" w:firstLine="725"/>
        <w:jc w:val="right"/>
        <w:rPr>
          <w:sz w:val="22"/>
          <w:szCs w:val="22"/>
        </w:rPr>
      </w:pPr>
      <w:r w:rsidRPr="0037058D">
        <w:rPr>
          <w:sz w:val="22"/>
          <w:szCs w:val="22"/>
        </w:rPr>
        <w:t xml:space="preserve">                                                                                                                                                                                                                                к  Программе</w:t>
      </w:r>
    </w:p>
    <w:p w:rsidR="00D856D1" w:rsidRPr="0037058D" w:rsidRDefault="00D856D1" w:rsidP="00D856D1">
      <w:pPr>
        <w:adjustRightInd w:val="0"/>
        <w:ind w:left="5"/>
        <w:jc w:val="center"/>
        <w:rPr>
          <w:b/>
          <w:bCs/>
          <w:sz w:val="28"/>
          <w:szCs w:val="28"/>
        </w:rPr>
      </w:pPr>
      <w:r w:rsidRPr="0037058D">
        <w:rPr>
          <w:b/>
          <w:bCs/>
          <w:sz w:val="28"/>
          <w:szCs w:val="28"/>
        </w:rPr>
        <w:t>Сведения</w:t>
      </w:r>
    </w:p>
    <w:p w:rsidR="00D856D1" w:rsidRPr="0037058D" w:rsidRDefault="00D856D1" w:rsidP="00D856D1">
      <w:pPr>
        <w:adjustRightInd w:val="0"/>
        <w:jc w:val="center"/>
        <w:rPr>
          <w:b/>
          <w:bCs/>
          <w:sz w:val="28"/>
          <w:szCs w:val="28"/>
        </w:rPr>
      </w:pPr>
      <w:r w:rsidRPr="0037058D">
        <w:rPr>
          <w:b/>
          <w:bCs/>
          <w:sz w:val="28"/>
          <w:szCs w:val="28"/>
        </w:rPr>
        <w:t>об основных мерах правового регулирования в сфере реализации муниципальной  программы</w:t>
      </w:r>
    </w:p>
    <w:p w:rsidR="00D856D1" w:rsidRPr="0037058D" w:rsidRDefault="00D856D1" w:rsidP="00D856D1">
      <w:pPr>
        <w:adjustRightInd w:val="0"/>
        <w:jc w:val="center"/>
        <w:rPr>
          <w:b/>
          <w:bCs/>
          <w:sz w:val="28"/>
          <w:szCs w:val="28"/>
        </w:rPr>
      </w:pPr>
      <w:r w:rsidRPr="0037058D">
        <w:rPr>
          <w:b/>
          <w:bCs/>
          <w:sz w:val="28"/>
          <w:szCs w:val="28"/>
        </w:rPr>
        <w:t>«Развитие системы образования Кувандыкского городского округа Оренбургской области» на 2019-2024 годы</w:t>
      </w:r>
    </w:p>
    <w:p w:rsidR="00D856D1" w:rsidRPr="0037058D" w:rsidRDefault="00D856D1" w:rsidP="00D856D1">
      <w:pPr>
        <w:adjustRightInd w:val="0"/>
        <w:jc w:val="center"/>
        <w:rPr>
          <w:b/>
          <w:bCs/>
          <w:sz w:val="28"/>
          <w:szCs w:val="28"/>
        </w:rPr>
      </w:pPr>
    </w:p>
    <w:tbl>
      <w:tblPr>
        <w:tblW w:w="15187" w:type="dxa"/>
        <w:tblInd w:w="-38" w:type="dxa"/>
        <w:tblLayout w:type="fixed"/>
        <w:tblCellMar>
          <w:left w:w="40" w:type="dxa"/>
          <w:right w:w="40" w:type="dxa"/>
        </w:tblCellMar>
        <w:tblLook w:val="0000"/>
      </w:tblPr>
      <w:tblGrid>
        <w:gridCol w:w="504"/>
        <w:gridCol w:w="67"/>
        <w:gridCol w:w="3830"/>
        <w:gridCol w:w="6139"/>
        <w:gridCol w:w="2309"/>
        <w:gridCol w:w="2338"/>
      </w:tblGrid>
      <w:tr w:rsidR="00D856D1" w:rsidRPr="0037058D" w:rsidTr="00741AF4">
        <w:trPr>
          <w:trHeight w:hRule="exact" w:val="307"/>
        </w:trPr>
        <w:tc>
          <w:tcPr>
            <w:tcW w:w="571" w:type="dxa"/>
            <w:gridSpan w:val="2"/>
            <w:tcBorders>
              <w:top w:val="single" w:sz="6" w:space="0" w:color="auto"/>
              <w:left w:val="single" w:sz="6" w:space="0" w:color="auto"/>
              <w:bottom w:val="nil"/>
              <w:right w:val="single" w:sz="6" w:space="0" w:color="auto"/>
            </w:tcBorders>
          </w:tcPr>
          <w:p w:rsidR="00D856D1" w:rsidRPr="0037058D" w:rsidRDefault="00D856D1" w:rsidP="00D856D1">
            <w:pPr>
              <w:adjustRightInd w:val="0"/>
              <w:jc w:val="both"/>
              <w:rPr>
                <w:sz w:val="24"/>
                <w:szCs w:val="24"/>
              </w:rPr>
            </w:pPr>
            <w:r w:rsidRPr="0037058D">
              <w:rPr>
                <w:sz w:val="24"/>
                <w:szCs w:val="24"/>
              </w:rPr>
              <w:t>№</w:t>
            </w:r>
          </w:p>
        </w:tc>
        <w:tc>
          <w:tcPr>
            <w:tcW w:w="3830" w:type="dxa"/>
            <w:tcBorders>
              <w:top w:val="single" w:sz="6" w:space="0" w:color="auto"/>
              <w:left w:val="single" w:sz="6" w:space="0" w:color="auto"/>
              <w:bottom w:val="nil"/>
              <w:right w:val="single" w:sz="6" w:space="0" w:color="auto"/>
            </w:tcBorders>
          </w:tcPr>
          <w:p w:rsidR="00D856D1" w:rsidRPr="0037058D" w:rsidRDefault="00D856D1" w:rsidP="00D856D1">
            <w:pPr>
              <w:adjustRightInd w:val="0"/>
              <w:ind w:left="394"/>
              <w:jc w:val="both"/>
              <w:rPr>
                <w:sz w:val="24"/>
                <w:szCs w:val="24"/>
              </w:rPr>
            </w:pPr>
            <w:r w:rsidRPr="0037058D">
              <w:rPr>
                <w:sz w:val="24"/>
                <w:szCs w:val="24"/>
              </w:rPr>
              <w:t>Вид проекта нормативного</w:t>
            </w:r>
          </w:p>
        </w:tc>
        <w:tc>
          <w:tcPr>
            <w:tcW w:w="6139" w:type="dxa"/>
            <w:tcBorders>
              <w:top w:val="single" w:sz="6" w:space="0" w:color="auto"/>
              <w:left w:val="single" w:sz="6" w:space="0" w:color="auto"/>
              <w:bottom w:val="nil"/>
              <w:right w:val="single" w:sz="6" w:space="0" w:color="auto"/>
            </w:tcBorders>
          </w:tcPr>
          <w:p w:rsidR="00D856D1" w:rsidRPr="0037058D" w:rsidRDefault="00D856D1" w:rsidP="00D856D1">
            <w:pPr>
              <w:adjustRightInd w:val="0"/>
              <w:ind w:left="1090"/>
              <w:jc w:val="both"/>
              <w:rPr>
                <w:sz w:val="24"/>
                <w:szCs w:val="24"/>
              </w:rPr>
            </w:pPr>
            <w:r w:rsidRPr="0037058D">
              <w:rPr>
                <w:sz w:val="24"/>
                <w:szCs w:val="24"/>
              </w:rPr>
              <w:t>Основные положения нормативного</w:t>
            </w:r>
          </w:p>
        </w:tc>
        <w:tc>
          <w:tcPr>
            <w:tcW w:w="2309" w:type="dxa"/>
            <w:tcBorders>
              <w:top w:val="single" w:sz="6" w:space="0" w:color="auto"/>
              <w:left w:val="single" w:sz="6" w:space="0" w:color="auto"/>
              <w:bottom w:val="nil"/>
              <w:right w:val="single" w:sz="6" w:space="0" w:color="auto"/>
            </w:tcBorders>
          </w:tcPr>
          <w:p w:rsidR="00D856D1" w:rsidRPr="0037058D" w:rsidRDefault="00D856D1" w:rsidP="00D856D1">
            <w:pPr>
              <w:adjustRightInd w:val="0"/>
              <w:ind w:left="259"/>
              <w:jc w:val="both"/>
              <w:rPr>
                <w:sz w:val="24"/>
                <w:szCs w:val="24"/>
              </w:rPr>
            </w:pPr>
            <w:r w:rsidRPr="0037058D">
              <w:rPr>
                <w:sz w:val="24"/>
                <w:szCs w:val="24"/>
              </w:rPr>
              <w:t>Ответственный</w:t>
            </w:r>
          </w:p>
        </w:tc>
        <w:tc>
          <w:tcPr>
            <w:tcW w:w="2338" w:type="dxa"/>
            <w:tcBorders>
              <w:top w:val="single" w:sz="6" w:space="0" w:color="auto"/>
              <w:left w:val="single" w:sz="6" w:space="0" w:color="auto"/>
              <w:bottom w:val="single" w:sz="4"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Ожидаемые сроки</w:t>
            </w:r>
          </w:p>
        </w:tc>
      </w:tr>
      <w:tr w:rsidR="00D856D1" w:rsidRPr="0037058D" w:rsidTr="00741AF4">
        <w:trPr>
          <w:trHeight w:hRule="exact" w:val="1058"/>
        </w:trPr>
        <w:tc>
          <w:tcPr>
            <w:tcW w:w="571" w:type="dxa"/>
            <w:gridSpan w:val="2"/>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п/п</w:t>
            </w:r>
          </w:p>
        </w:tc>
        <w:tc>
          <w:tcPr>
            <w:tcW w:w="3830"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1027"/>
              <w:jc w:val="both"/>
              <w:rPr>
                <w:sz w:val="24"/>
                <w:szCs w:val="24"/>
              </w:rPr>
            </w:pPr>
            <w:r w:rsidRPr="0037058D">
              <w:rPr>
                <w:sz w:val="24"/>
                <w:szCs w:val="24"/>
              </w:rPr>
              <w:t>правового акта</w:t>
            </w:r>
          </w:p>
        </w:tc>
        <w:tc>
          <w:tcPr>
            <w:tcW w:w="613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2194"/>
              <w:jc w:val="both"/>
              <w:rPr>
                <w:sz w:val="24"/>
                <w:szCs w:val="24"/>
              </w:rPr>
            </w:pPr>
            <w:r w:rsidRPr="0037058D">
              <w:rPr>
                <w:sz w:val="24"/>
                <w:szCs w:val="24"/>
              </w:rPr>
              <w:t>правового акта</w:t>
            </w:r>
          </w:p>
        </w:tc>
        <w:tc>
          <w:tcPr>
            <w:tcW w:w="2309" w:type="dxa"/>
            <w:tcBorders>
              <w:top w:val="nil"/>
              <w:left w:val="single" w:sz="6" w:space="0" w:color="auto"/>
              <w:bottom w:val="single" w:sz="6" w:space="0" w:color="auto"/>
              <w:right w:val="single" w:sz="4" w:space="0" w:color="auto"/>
            </w:tcBorders>
          </w:tcPr>
          <w:p w:rsidR="00D856D1" w:rsidRPr="0037058D" w:rsidRDefault="00D856D1" w:rsidP="00D856D1">
            <w:pPr>
              <w:adjustRightInd w:val="0"/>
              <w:ind w:left="278" w:right="269" w:firstLine="24"/>
              <w:jc w:val="both"/>
              <w:rPr>
                <w:sz w:val="24"/>
                <w:szCs w:val="24"/>
              </w:rPr>
            </w:pPr>
            <w:r w:rsidRPr="0037058D">
              <w:rPr>
                <w:sz w:val="24"/>
                <w:szCs w:val="24"/>
              </w:rPr>
              <w:t>исполнитель и соисполнители</w:t>
            </w:r>
          </w:p>
        </w:tc>
        <w:tc>
          <w:tcPr>
            <w:tcW w:w="2338" w:type="dxa"/>
            <w:tcBorders>
              <w:top w:val="single" w:sz="4" w:space="0" w:color="auto"/>
              <w:left w:val="single" w:sz="4" w:space="0" w:color="auto"/>
              <w:bottom w:val="single" w:sz="4" w:space="0" w:color="auto"/>
              <w:right w:val="single" w:sz="4" w:space="0" w:color="auto"/>
            </w:tcBorders>
          </w:tcPr>
          <w:p w:rsidR="00D856D1" w:rsidRPr="0037058D" w:rsidRDefault="00D856D1" w:rsidP="00D856D1">
            <w:pPr>
              <w:adjustRightInd w:val="0"/>
              <w:jc w:val="both"/>
              <w:rPr>
                <w:sz w:val="24"/>
                <w:szCs w:val="24"/>
              </w:rPr>
            </w:pPr>
            <w:r w:rsidRPr="0037058D">
              <w:rPr>
                <w:sz w:val="24"/>
                <w:szCs w:val="24"/>
              </w:rPr>
              <w:t>принятия</w:t>
            </w:r>
          </w:p>
        </w:tc>
      </w:tr>
      <w:tr w:rsidR="00D856D1" w:rsidRPr="0037058D" w:rsidTr="00741AF4">
        <w:trPr>
          <w:trHeight w:hRule="exact" w:val="278"/>
        </w:trPr>
        <w:tc>
          <w:tcPr>
            <w:tcW w:w="571" w:type="dxa"/>
            <w:gridSpan w:val="2"/>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1</w:t>
            </w:r>
          </w:p>
        </w:tc>
        <w:tc>
          <w:tcPr>
            <w:tcW w:w="3830" w:type="dxa"/>
            <w:tcBorders>
              <w:top w:val="single" w:sz="6" w:space="0" w:color="auto"/>
              <w:left w:val="single" w:sz="6" w:space="0" w:color="auto"/>
              <w:bottom w:val="single" w:sz="6" w:space="0" w:color="auto"/>
              <w:right w:val="nil"/>
            </w:tcBorders>
          </w:tcPr>
          <w:p w:rsidR="00D856D1" w:rsidRPr="0037058D" w:rsidRDefault="00D856D1" w:rsidP="00D856D1">
            <w:pPr>
              <w:adjustRightInd w:val="0"/>
              <w:ind w:left="1747"/>
              <w:jc w:val="both"/>
              <w:rPr>
                <w:sz w:val="24"/>
                <w:szCs w:val="24"/>
              </w:rPr>
            </w:pPr>
            <w:r w:rsidRPr="0037058D">
              <w:rPr>
                <w:sz w:val="24"/>
                <w:szCs w:val="24"/>
              </w:rPr>
              <w:t>2</w:t>
            </w:r>
          </w:p>
        </w:tc>
        <w:tc>
          <w:tcPr>
            <w:tcW w:w="6139" w:type="dxa"/>
            <w:tcBorders>
              <w:top w:val="single" w:sz="6" w:space="0" w:color="auto"/>
              <w:left w:val="nil"/>
              <w:bottom w:val="single" w:sz="6" w:space="0" w:color="auto"/>
              <w:right w:val="nil"/>
            </w:tcBorders>
          </w:tcPr>
          <w:p w:rsidR="00D856D1" w:rsidRPr="0037058D" w:rsidRDefault="00D856D1" w:rsidP="00D856D1">
            <w:pPr>
              <w:adjustRightInd w:val="0"/>
              <w:ind w:left="2909"/>
              <w:jc w:val="both"/>
              <w:rPr>
                <w:sz w:val="24"/>
                <w:szCs w:val="24"/>
              </w:rPr>
            </w:pPr>
            <w:r w:rsidRPr="0037058D">
              <w:rPr>
                <w:sz w:val="24"/>
                <w:szCs w:val="24"/>
              </w:rPr>
              <w:t>3</w:t>
            </w:r>
          </w:p>
        </w:tc>
        <w:tc>
          <w:tcPr>
            <w:tcW w:w="2309" w:type="dxa"/>
            <w:tcBorders>
              <w:top w:val="single" w:sz="6" w:space="0" w:color="auto"/>
              <w:left w:val="nil"/>
              <w:bottom w:val="single" w:sz="6" w:space="0" w:color="auto"/>
              <w:right w:val="single" w:sz="4" w:space="0" w:color="auto"/>
            </w:tcBorders>
          </w:tcPr>
          <w:p w:rsidR="00D856D1" w:rsidRPr="0037058D" w:rsidRDefault="00D856D1" w:rsidP="00D856D1">
            <w:pPr>
              <w:adjustRightInd w:val="0"/>
              <w:ind w:left="984"/>
              <w:jc w:val="both"/>
              <w:rPr>
                <w:sz w:val="24"/>
                <w:szCs w:val="24"/>
              </w:rPr>
            </w:pPr>
            <w:r w:rsidRPr="0037058D">
              <w:rPr>
                <w:sz w:val="24"/>
                <w:szCs w:val="24"/>
              </w:rPr>
              <w:t>4</w:t>
            </w:r>
          </w:p>
        </w:tc>
        <w:tc>
          <w:tcPr>
            <w:tcW w:w="2338" w:type="dxa"/>
            <w:tcBorders>
              <w:top w:val="single" w:sz="4" w:space="0" w:color="auto"/>
              <w:left w:val="single" w:sz="4" w:space="0" w:color="auto"/>
              <w:bottom w:val="single" w:sz="4" w:space="0" w:color="auto"/>
              <w:right w:val="single" w:sz="4" w:space="0" w:color="auto"/>
            </w:tcBorders>
          </w:tcPr>
          <w:p w:rsidR="00D856D1" w:rsidRPr="0037058D" w:rsidRDefault="00D856D1" w:rsidP="00D856D1">
            <w:pPr>
              <w:adjustRightInd w:val="0"/>
              <w:jc w:val="both"/>
              <w:rPr>
                <w:sz w:val="24"/>
                <w:szCs w:val="24"/>
              </w:rPr>
            </w:pPr>
            <w:r w:rsidRPr="0037058D">
              <w:rPr>
                <w:sz w:val="24"/>
                <w:szCs w:val="24"/>
              </w:rPr>
              <w:t>5</w:t>
            </w:r>
          </w:p>
        </w:tc>
      </w:tr>
      <w:tr w:rsidR="00D856D1" w:rsidRPr="0037058D" w:rsidTr="00741AF4">
        <w:trPr>
          <w:trHeight w:hRule="exact" w:val="750"/>
        </w:trPr>
        <w:tc>
          <w:tcPr>
            <w:tcW w:w="15187" w:type="dxa"/>
            <w:gridSpan w:val="6"/>
            <w:tcBorders>
              <w:top w:val="single" w:sz="4" w:space="0" w:color="auto"/>
              <w:left w:val="single" w:sz="4" w:space="0" w:color="auto"/>
              <w:bottom w:val="single" w:sz="4" w:space="0" w:color="auto"/>
              <w:right w:val="single" w:sz="4" w:space="0" w:color="auto"/>
            </w:tcBorders>
          </w:tcPr>
          <w:p w:rsidR="00D856D1" w:rsidRPr="0037058D" w:rsidRDefault="00D856D1" w:rsidP="00D856D1">
            <w:pPr>
              <w:adjustRightInd w:val="0"/>
              <w:ind w:left="1992"/>
              <w:jc w:val="center"/>
              <w:rPr>
                <w:b/>
                <w:bCs/>
                <w:sz w:val="24"/>
                <w:szCs w:val="24"/>
              </w:rPr>
            </w:pPr>
            <w:r w:rsidRPr="0037058D">
              <w:rPr>
                <w:b/>
                <w:bCs/>
                <w:sz w:val="24"/>
                <w:szCs w:val="24"/>
              </w:rPr>
              <w:t>Подпрограмма №1, № 2  «Развитие дошкольного образования детей», «Развитие  общего образования и дополнительного образования детей»</w:t>
            </w:r>
          </w:p>
          <w:p w:rsidR="00D856D1" w:rsidRPr="0037058D" w:rsidRDefault="00D856D1" w:rsidP="00D856D1">
            <w:pPr>
              <w:adjustRightInd w:val="0"/>
              <w:ind w:left="1992"/>
              <w:jc w:val="center"/>
              <w:rPr>
                <w:b/>
                <w:bCs/>
                <w:sz w:val="24"/>
                <w:szCs w:val="24"/>
              </w:rPr>
            </w:pPr>
            <w:r w:rsidRPr="0037058D">
              <w:rPr>
                <w:b/>
                <w:bCs/>
                <w:sz w:val="24"/>
                <w:szCs w:val="24"/>
              </w:rPr>
              <w:t>дополнительного образования детей»</w:t>
            </w:r>
          </w:p>
          <w:p w:rsidR="00D856D1" w:rsidRPr="0037058D" w:rsidRDefault="00D856D1" w:rsidP="00D856D1">
            <w:pPr>
              <w:adjustRightInd w:val="0"/>
              <w:ind w:left="1992"/>
              <w:jc w:val="center"/>
              <w:rPr>
                <w:b/>
                <w:bCs/>
                <w:sz w:val="24"/>
                <w:szCs w:val="24"/>
              </w:rPr>
            </w:pPr>
          </w:p>
        </w:tc>
      </w:tr>
      <w:tr w:rsidR="00D856D1" w:rsidRPr="0037058D" w:rsidTr="00741AF4">
        <w:trPr>
          <w:trHeight w:hRule="exact" w:val="1618"/>
        </w:trPr>
        <w:tc>
          <w:tcPr>
            <w:tcW w:w="571" w:type="dxa"/>
            <w:gridSpan w:val="2"/>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1.</w:t>
            </w:r>
          </w:p>
        </w:tc>
        <w:tc>
          <w:tcPr>
            <w:tcW w:w="3830"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r w:rsidRPr="0037058D">
              <w:rPr>
                <w:sz w:val="24"/>
                <w:szCs w:val="24"/>
              </w:rPr>
              <w:t>Постановление главы Кувандыкского городского округа</w:t>
            </w:r>
          </w:p>
        </w:tc>
        <w:tc>
          <w:tcPr>
            <w:tcW w:w="613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right="29"/>
              <w:jc w:val="both"/>
              <w:rPr>
                <w:sz w:val="24"/>
                <w:szCs w:val="24"/>
              </w:rPr>
            </w:pPr>
            <w:r w:rsidRPr="0037058D">
              <w:rPr>
                <w:sz w:val="24"/>
                <w:szCs w:val="24"/>
              </w:rPr>
              <w:t xml:space="preserve">Постановление администрации муниципального образования Кувандыкский городской округ Оренбургской области от 30.08.2016 г. № 1425-п «Об утверждении положения о стипендии главы Кувандыкского  городского округа одаренным детям в области образования культуры и спорта». </w:t>
            </w:r>
          </w:p>
        </w:tc>
        <w:tc>
          <w:tcPr>
            <w:tcW w:w="2309" w:type="dxa"/>
            <w:tcBorders>
              <w:top w:val="nil"/>
              <w:left w:val="single" w:sz="6" w:space="0" w:color="auto"/>
              <w:bottom w:val="single" w:sz="6" w:space="0" w:color="auto"/>
              <w:right w:val="single" w:sz="4" w:space="0" w:color="auto"/>
            </w:tcBorders>
          </w:tcPr>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Управление</w:t>
            </w:r>
          </w:p>
          <w:p w:rsidR="00D856D1" w:rsidRPr="0037058D" w:rsidRDefault="00D856D1" w:rsidP="00D856D1">
            <w:pPr>
              <w:adjustRightInd w:val="0"/>
              <w:ind w:left="5" w:right="58" w:hanging="10"/>
              <w:jc w:val="center"/>
              <w:rPr>
                <w:sz w:val="24"/>
                <w:szCs w:val="24"/>
              </w:rPr>
            </w:pPr>
            <w:r w:rsidRPr="0037058D">
              <w:rPr>
                <w:sz w:val="24"/>
                <w:szCs w:val="24"/>
              </w:rPr>
              <w:t>образования</w:t>
            </w:r>
          </w:p>
        </w:tc>
        <w:tc>
          <w:tcPr>
            <w:tcW w:w="2338" w:type="dxa"/>
            <w:tcBorders>
              <w:top w:val="single" w:sz="4" w:space="0" w:color="auto"/>
              <w:left w:val="single" w:sz="4" w:space="0" w:color="auto"/>
              <w:bottom w:val="single" w:sz="4" w:space="0" w:color="auto"/>
              <w:right w:val="single" w:sz="4"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2019-2024 годы</w:t>
            </w:r>
          </w:p>
        </w:tc>
      </w:tr>
      <w:tr w:rsidR="00D856D1" w:rsidRPr="0037058D" w:rsidTr="00741AF4">
        <w:trPr>
          <w:trHeight w:hRule="exact" w:val="1419"/>
        </w:trPr>
        <w:tc>
          <w:tcPr>
            <w:tcW w:w="571" w:type="dxa"/>
            <w:gridSpan w:val="2"/>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  2.</w:t>
            </w:r>
          </w:p>
        </w:tc>
        <w:tc>
          <w:tcPr>
            <w:tcW w:w="3830"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both"/>
              <w:rPr>
                <w:sz w:val="24"/>
                <w:szCs w:val="24"/>
              </w:rPr>
            </w:pPr>
            <w:r w:rsidRPr="0037058D">
              <w:rPr>
                <w:sz w:val="24"/>
                <w:szCs w:val="24"/>
              </w:rPr>
              <w:t>Проект постановления главы Кувандыкского  городского округа</w:t>
            </w:r>
          </w:p>
        </w:tc>
        <w:tc>
          <w:tcPr>
            <w:tcW w:w="613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right="29"/>
              <w:jc w:val="both"/>
              <w:rPr>
                <w:color w:val="FF0000"/>
                <w:sz w:val="24"/>
                <w:szCs w:val="24"/>
              </w:rPr>
            </w:pPr>
            <w:r w:rsidRPr="0037058D">
              <w:rPr>
                <w:sz w:val="24"/>
                <w:szCs w:val="24"/>
              </w:rPr>
              <w:t xml:space="preserve">Постановление администрации муниципального образования Кувандыкский городской округ Оренбургской области от 12.09.2019 г. № 1446-п   «Об утверждении списка стипендиатов главы Кувандыкского городского округа Оренбургской области». </w:t>
            </w:r>
          </w:p>
        </w:tc>
        <w:tc>
          <w:tcPr>
            <w:tcW w:w="230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right="58" w:hanging="10"/>
              <w:jc w:val="both"/>
              <w:rPr>
                <w:sz w:val="24"/>
                <w:szCs w:val="24"/>
              </w:rPr>
            </w:pPr>
          </w:p>
          <w:p w:rsidR="00D856D1" w:rsidRPr="0037058D" w:rsidRDefault="00D856D1" w:rsidP="00D856D1">
            <w:pPr>
              <w:adjustRightInd w:val="0"/>
              <w:ind w:left="5" w:right="58" w:hanging="10"/>
              <w:jc w:val="center"/>
              <w:rPr>
                <w:sz w:val="24"/>
                <w:szCs w:val="24"/>
              </w:rPr>
            </w:pPr>
            <w:r w:rsidRPr="0037058D">
              <w:rPr>
                <w:sz w:val="24"/>
                <w:szCs w:val="24"/>
              </w:rPr>
              <w:t>Управление</w:t>
            </w:r>
          </w:p>
          <w:p w:rsidR="00D856D1" w:rsidRPr="0037058D" w:rsidRDefault="00D856D1" w:rsidP="00D856D1">
            <w:pPr>
              <w:adjustRightInd w:val="0"/>
              <w:ind w:left="5" w:right="58" w:hanging="10"/>
              <w:jc w:val="center"/>
              <w:rPr>
                <w:sz w:val="24"/>
                <w:szCs w:val="24"/>
              </w:rPr>
            </w:pPr>
            <w:r w:rsidRPr="0037058D">
              <w:rPr>
                <w:sz w:val="24"/>
                <w:szCs w:val="24"/>
              </w:rPr>
              <w:t>образования</w:t>
            </w:r>
          </w:p>
        </w:tc>
        <w:tc>
          <w:tcPr>
            <w:tcW w:w="2338" w:type="dxa"/>
            <w:tcBorders>
              <w:top w:val="single" w:sz="4"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2145"/>
        </w:trPr>
        <w:tc>
          <w:tcPr>
            <w:tcW w:w="571" w:type="dxa"/>
            <w:gridSpan w:val="2"/>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3.</w:t>
            </w:r>
          </w:p>
        </w:tc>
        <w:tc>
          <w:tcPr>
            <w:tcW w:w="3830"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r w:rsidRPr="0037058D">
              <w:rPr>
                <w:sz w:val="24"/>
                <w:szCs w:val="24"/>
              </w:rPr>
              <w:t xml:space="preserve">Проект постановления главы </w:t>
            </w:r>
          </w:p>
          <w:p w:rsidR="00D856D1" w:rsidRPr="0037058D" w:rsidRDefault="00D856D1" w:rsidP="00D856D1">
            <w:pPr>
              <w:adjustRightInd w:val="0"/>
              <w:ind w:left="5"/>
              <w:jc w:val="both"/>
              <w:rPr>
                <w:sz w:val="24"/>
                <w:szCs w:val="24"/>
              </w:rPr>
            </w:pPr>
            <w:r w:rsidRPr="0037058D">
              <w:rPr>
                <w:sz w:val="24"/>
                <w:szCs w:val="24"/>
              </w:rPr>
              <w:t>Кувандыкского городского округа</w:t>
            </w:r>
          </w:p>
        </w:tc>
        <w:tc>
          <w:tcPr>
            <w:tcW w:w="613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r w:rsidRPr="0037058D">
              <w:rPr>
                <w:sz w:val="24"/>
                <w:szCs w:val="24"/>
              </w:rPr>
              <w:t>внесение изменений и дополнений в постановление администрации муниципального образования Кувандыкский район Оренбургской области от 12.12.2011г. № 2556-п «Об утверждении Положения о надбавке молодым специалистам муниципальных образовательных учреждений дошкольного, начального общего, основного общего, среднего (полного) общего и дополнительного образования Кувандыкского района».</w:t>
            </w:r>
          </w:p>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both"/>
              <w:rPr>
                <w:sz w:val="24"/>
                <w:szCs w:val="24"/>
              </w:rPr>
            </w:pPr>
          </w:p>
        </w:tc>
        <w:tc>
          <w:tcPr>
            <w:tcW w:w="230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1690"/>
        </w:trPr>
        <w:tc>
          <w:tcPr>
            <w:tcW w:w="571" w:type="dxa"/>
            <w:gridSpan w:val="2"/>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lastRenderedPageBreak/>
              <w:t>4.</w:t>
            </w:r>
          </w:p>
        </w:tc>
        <w:tc>
          <w:tcPr>
            <w:tcW w:w="3830"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r w:rsidRPr="0037058D">
              <w:rPr>
                <w:sz w:val="24"/>
                <w:szCs w:val="24"/>
              </w:rPr>
              <w:t xml:space="preserve">Постановление главы </w:t>
            </w:r>
          </w:p>
          <w:p w:rsidR="00D856D1" w:rsidRPr="0037058D" w:rsidRDefault="00D856D1" w:rsidP="00D856D1">
            <w:pPr>
              <w:adjustRightInd w:val="0"/>
              <w:ind w:left="5"/>
              <w:jc w:val="both"/>
              <w:rPr>
                <w:sz w:val="24"/>
                <w:szCs w:val="24"/>
              </w:rPr>
            </w:pPr>
            <w:r w:rsidRPr="0037058D">
              <w:rPr>
                <w:sz w:val="24"/>
                <w:szCs w:val="24"/>
              </w:rPr>
              <w:t>Кувандыкского городского округа</w:t>
            </w:r>
          </w:p>
        </w:tc>
        <w:tc>
          <w:tcPr>
            <w:tcW w:w="613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r w:rsidRPr="0037058D">
              <w:rPr>
                <w:sz w:val="24"/>
                <w:szCs w:val="24"/>
              </w:rPr>
              <w:t>Постановление администрации муниципального образования Кувандыкский городской округ Оренбургской области от 08.10.2018 г. № 1508-п «Об утверждении Положения о денежной премии главы Кувандыкского городского округа Оренбургской области лучшим педагогическим работникам».</w:t>
            </w:r>
          </w:p>
        </w:tc>
        <w:tc>
          <w:tcPr>
            <w:tcW w:w="230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2282"/>
        </w:trPr>
        <w:tc>
          <w:tcPr>
            <w:tcW w:w="571" w:type="dxa"/>
            <w:gridSpan w:val="2"/>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5.</w:t>
            </w:r>
          </w:p>
        </w:tc>
        <w:tc>
          <w:tcPr>
            <w:tcW w:w="3830"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Издание нормативно-правовых актов органов местного самоуправления по вопросам реализации Подпрограммы 1,2</w:t>
            </w:r>
          </w:p>
          <w:p w:rsidR="00D856D1" w:rsidRPr="0037058D" w:rsidRDefault="00D856D1" w:rsidP="00D856D1">
            <w:pPr>
              <w:adjustRightInd w:val="0"/>
              <w:ind w:hanging="5"/>
              <w:jc w:val="both"/>
              <w:rPr>
                <w:sz w:val="24"/>
                <w:szCs w:val="24"/>
              </w:rPr>
            </w:pPr>
            <w:r w:rsidRPr="0037058D">
              <w:rPr>
                <w:sz w:val="24"/>
                <w:szCs w:val="24"/>
              </w:rPr>
              <w:t>«Развитие  дошкольного образования детей»,</w:t>
            </w:r>
          </w:p>
          <w:p w:rsidR="00D856D1" w:rsidRPr="0037058D" w:rsidRDefault="00D856D1" w:rsidP="00D856D1">
            <w:pPr>
              <w:adjustRightInd w:val="0"/>
              <w:ind w:hanging="5"/>
              <w:jc w:val="both"/>
              <w:rPr>
                <w:sz w:val="24"/>
                <w:szCs w:val="24"/>
              </w:rPr>
            </w:pPr>
            <w:r w:rsidRPr="0037058D">
              <w:rPr>
                <w:sz w:val="24"/>
                <w:szCs w:val="24"/>
              </w:rPr>
              <w:t>«Развитие  общего и дополнительного образования детей»</w:t>
            </w: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tc>
        <w:tc>
          <w:tcPr>
            <w:tcW w:w="613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tc>
        <w:tc>
          <w:tcPr>
            <w:tcW w:w="230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right="58" w:hanging="10"/>
              <w:jc w:val="both"/>
              <w:rPr>
                <w:sz w:val="24"/>
                <w:szCs w:val="24"/>
              </w:rPr>
            </w:pPr>
          </w:p>
          <w:p w:rsidR="00D856D1" w:rsidRPr="0037058D" w:rsidRDefault="00D856D1" w:rsidP="00D856D1">
            <w:pPr>
              <w:adjustRightInd w:val="0"/>
              <w:ind w:left="5" w:right="58" w:hanging="10"/>
              <w:jc w:val="center"/>
              <w:rPr>
                <w:sz w:val="24"/>
                <w:szCs w:val="24"/>
              </w:rPr>
            </w:pPr>
            <w:r w:rsidRPr="0037058D">
              <w:rPr>
                <w:sz w:val="24"/>
                <w:szCs w:val="24"/>
              </w:rPr>
              <w:t>Управление</w:t>
            </w:r>
          </w:p>
          <w:p w:rsidR="00D856D1" w:rsidRPr="0037058D" w:rsidRDefault="00D856D1" w:rsidP="00D856D1">
            <w:pPr>
              <w:adjustRightInd w:val="0"/>
              <w:ind w:left="5" w:right="58" w:hanging="10"/>
              <w:jc w:val="center"/>
              <w:rPr>
                <w:sz w:val="24"/>
                <w:szCs w:val="24"/>
              </w:rPr>
            </w:pPr>
            <w:r w:rsidRPr="0037058D">
              <w:rPr>
                <w:sz w:val="24"/>
                <w:szCs w:val="24"/>
              </w:rPr>
              <w:t xml:space="preserve"> образования</w:t>
            </w:r>
          </w:p>
        </w:tc>
        <w:tc>
          <w:tcPr>
            <w:tcW w:w="2338" w:type="dxa"/>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2555"/>
        </w:trPr>
        <w:tc>
          <w:tcPr>
            <w:tcW w:w="571" w:type="dxa"/>
            <w:gridSpan w:val="2"/>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6.</w:t>
            </w:r>
          </w:p>
        </w:tc>
        <w:tc>
          <w:tcPr>
            <w:tcW w:w="3830"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Издание нормативно-правовых актов управления образования  АМО Кувандыкский городской округ по вопросам реализации Подпрограммы 1,2</w:t>
            </w:r>
          </w:p>
          <w:p w:rsidR="00D856D1" w:rsidRPr="0037058D" w:rsidRDefault="00D856D1" w:rsidP="00D856D1">
            <w:pPr>
              <w:adjustRightInd w:val="0"/>
              <w:ind w:hanging="5"/>
              <w:jc w:val="both"/>
              <w:rPr>
                <w:sz w:val="24"/>
                <w:szCs w:val="24"/>
              </w:rPr>
            </w:pPr>
            <w:r w:rsidRPr="0037058D">
              <w:rPr>
                <w:sz w:val="24"/>
                <w:szCs w:val="24"/>
              </w:rPr>
              <w:t>«Развитие  дошкольного образования детей»,</w:t>
            </w:r>
          </w:p>
          <w:p w:rsidR="00D856D1" w:rsidRPr="0037058D" w:rsidRDefault="00D856D1" w:rsidP="00D856D1">
            <w:pPr>
              <w:adjustRightInd w:val="0"/>
              <w:ind w:hanging="5"/>
              <w:jc w:val="both"/>
              <w:rPr>
                <w:sz w:val="24"/>
                <w:szCs w:val="24"/>
              </w:rPr>
            </w:pPr>
            <w:r w:rsidRPr="0037058D">
              <w:rPr>
                <w:sz w:val="24"/>
                <w:szCs w:val="24"/>
              </w:rPr>
              <w:t>«Развитие  общего и дополнительного образования детей»</w:t>
            </w:r>
          </w:p>
        </w:tc>
        <w:tc>
          <w:tcPr>
            <w:tcW w:w="613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tc>
        <w:tc>
          <w:tcPr>
            <w:tcW w:w="2309" w:type="dxa"/>
            <w:tcBorders>
              <w:top w:val="nil"/>
              <w:left w:val="single" w:sz="6" w:space="0" w:color="auto"/>
              <w:bottom w:val="single" w:sz="6" w:space="0" w:color="auto"/>
              <w:right w:val="single" w:sz="6" w:space="0" w:color="auto"/>
            </w:tcBorders>
          </w:tcPr>
          <w:p w:rsidR="00D856D1" w:rsidRPr="0037058D" w:rsidRDefault="00D856D1" w:rsidP="00D856D1">
            <w:pPr>
              <w:adjustRightInd w:val="0"/>
              <w:ind w:left="5" w:right="58" w:hanging="10"/>
              <w:jc w:val="center"/>
              <w:rPr>
                <w:sz w:val="24"/>
                <w:szCs w:val="24"/>
              </w:rPr>
            </w:pPr>
          </w:p>
          <w:p w:rsidR="00D856D1" w:rsidRPr="0037058D" w:rsidRDefault="00D856D1" w:rsidP="00D856D1">
            <w:pPr>
              <w:adjustRightInd w:val="0"/>
              <w:ind w:left="5" w:right="58" w:hanging="10"/>
              <w:jc w:val="center"/>
              <w:rPr>
                <w:sz w:val="24"/>
                <w:szCs w:val="24"/>
              </w:rPr>
            </w:pPr>
            <w:r w:rsidRPr="0037058D">
              <w:rPr>
                <w:sz w:val="24"/>
                <w:szCs w:val="24"/>
              </w:rPr>
              <w:t xml:space="preserve">Управление </w:t>
            </w:r>
          </w:p>
          <w:p w:rsidR="00D856D1" w:rsidRPr="0037058D" w:rsidRDefault="00D856D1" w:rsidP="00D856D1">
            <w:pPr>
              <w:adjustRightInd w:val="0"/>
              <w:ind w:left="5" w:right="58" w:hanging="10"/>
              <w:jc w:val="center"/>
              <w:rPr>
                <w:sz w:val="24"/>
                <w:szCs w:val="24"/>
              </w:rPr>
            </w:pPr>
            <w:r w:rsidRPr="0037058D">
              <w:rPr>
                <w:sz w:val="24"/>
                <w:szCs w:val="24"/>
              </w:rPr>
              <w:t>образования</w:t>
            </w:r>
          </w:p>
        </w:tc>
        <w:tc>
          <w:tcPr>
            <w:tcW w:w="2338" w:type="dxa"/>
            <w:tcBorders>
              <w:top w:val="nil"/>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2019-2024  годы</w:t>
            </w:r>
          </w:p>
        </w:tc>
      </w:tr>
      <w:tr w:rsidR="00D856D1" w:rsidRPr="0037058D" w:rsidTr="00741AF4">
        <w:trPr>
          <w:trHeight w:hRule="exact" w:val="859"/>
        </w:trPr>
        <w:tc>
          <w:tcPr>
            <w:tcW w:w="15187" w:type="dxa"/>
            <w:gridSpan w:val="6"/>
            <w:tcBorders>
              <w:top w:val="single" w:sz="6" w:space="0" w:color="auto"/>
              <w:left w:val="single" w:sz="6" w:space="0" w:color="auto"/>
              <w:bottom w:val="single" w:sz="6" w:space="0" w:color="auto"/>
              <w:right w:val="nil"/>
            </w:tcBorders>
          </w:tcPr>
          <w:p w:rsidR="00645636" w:rsidRPr="0037058D" w:rsidRDefault="00645636" w:rsidP="00D856D1">
            <w:pPr>
              <w:adjustRightInd w:val="0"/>
              <w:jc w:val="center"/>
              <w:rPr>
                <w:b/>
                <w:bCs/>
                <w:sz w:val="24"/>
                <w:szCs w:val="24"/>
              </w:rPr>
            </w:pPr>
          </w:p>
          <w:p w:rsidR="00D856D1" w:rsidRPr="0037058D" w:rsidRDefault="00D856D1" w:rsidP="00D856D1">
            <w:pPr>
              <w:adjustRightInd w:val="0"/>
              <w:jc w:val="center"/>
              <w:rPr>
                <w:b/>
                <w:bCs/>
                <w:sz w:val="24"/>
                <w:szCs w:val="24"/>
              </w:rPr>
            </w:pPr>
            <w:r w:rsidRPr="0037058D">
              <w:rPr>
                <w:b/>
                <w:bCs/>
                <w:sz w:val="24"/>
                <w:szCs w:val="24"/>
              </w:rPr>
              <w:t xml:space="preserve">Подпрограмма № 3  «Совершенствование организации питания  в образовательных организациях </w:t>
            </w:r>
          </w:p>
          <w:p w:rsidR="00D856D1" w:rsidRPr="0037058D" w:rsidRDefault="00D856D1" w:rsidP="00D856D1">
            <w:pPr>
              <w:adjustRightInd w:val="0"/>
              <w:jc w:val="center"/>
              <w:rPr>
                <w:b/>
                <w:bCs/>
                <w:sz w:val="24"/>
                <w:szCs w:val="24"/>
              </w:rPr>
            </w:pPr>
            <w:r w:rsidRPr="0037058D">
              <w:rPr>
                <w:b/>
                <w:bCs/>
                <w:sz w:val="24"/>
                <w:szCs w:val="24"/>
              </w:rPr>
              <w:t>Кувандыкского городского округа на 2019-2024 годы»</w:t>
            </w:r>
          </w:p>
        </w:tc>
      </w:tr>
      <w:tr w:rsidR="00D856D1" w:rsidRPr="0037058D" w:rsidTr="00741AF4">
        <w:trPr>
          <w:trHeight w:hRule="exact" w:val="918"/>
        </w:trPr>
        <w:tc>
          <w:tcPr>
            <w:tcW w:w="504"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w:t>
            </w:r>
          </w:p>
        </w:tc>
        <w:tc>
          <w:tcPr>
            <w:tcW w:w="3897" w:type="dxa"/>
            <w:gridSpan w:val="2"/>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394"/>
              <w:jc w:val="both"/>
              <w:rPr>
                <w:sz w:val="24"/>
                <w:szCs w:val="24"/>
              </w:rPr>
            </w:pPr>
            <w:r w:rsidRPr="0037058D">
              <w:rPr>
                <w:sz w:val="24"/>
                <w:szCs w:val="24"/>
              </w:rPr>
              <w:t>Вид проекта нормативного правового акта</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1090"/>
              <w:jc w:val="both"/>
              <w:rPr>
                <w:sz w:val="24"/>
                <w:szCs w:val="24"/>
              </w:rPr>
            </w:pPr>
            <w:r w:rsidRPr="0037058D">
              <w:rPr>
                <w:sz w:val="24"/>
                <w:szCs w:val="24"/>
              </w:rPr>
              <w:t>Основные положения нормативного правового акта</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259"/>
              <w:jc w:val="both"/>
              <w:rPr>
                <w:sz w:val="24"/>
                <w:szCs w:val="24"/>
              </w:rPr>
            </w:pPr>
            <w:r w:rsidRPr="0037058D">
              <w:rPr>
                <w:sz w:val="24"/>
                <w:szCs w:val="24"/>
              </w:rPr>
              <w:t>Ответственный</w:t>
            </w:r>
          </w:p>
          <w:p w:rsidR="00D856D1" w:rsidRPr="0037058D" w:rsidRDefault="00D856D1" w:rsidP="00D856D1">
            <w:pPr>
              <w:adjustRightInd w:val="0"/>
              <w:ind w:left="259"/>
              <w:jc w:val="both"/>
              <w:rPr>
                <w:sz w:val="24"/>
                <w:szCs w:val="24"/>
              </w:rPr>
            </w:pPr>
            <w:r w:rsidRPr="0037058D">
              <w:rPr>
                <w:sz w:val="24"/>
                <w:szCs w:val="24"/>
              </w:rPr>
              <w:t>исполнитель и соисполнители</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Ожидаемые сроки</w:t>
            </w:r>
          </w:p>
          <w:p w:rsidR="00D856D1" w:rsidRPr="0037058D" w:rsidRDefault="00D856D1" w:rsidP="00D856D1">
            <w:pPr>
              <w:adjustRightInd w:val="0"/>
              <w:jc w:val="both"/>
              <w:rPr>
                <w:sz w:val="24"/>
                <w:szCs w:val="24"/>
              </w:rPr>
            </w:pPr>
            <w:r w:rsidRPr="0037058D">
              <w:rPr>
                <w:sz w:val="24"/>
                <w:szCs w:val="24"/>
              </w:rPr>
              <w:t>принятия</w:t>
            </w:r>
          </w:p>
        </w:tc>
      </w:tr>
      <w:tr w:rsidR="00D856D1" w:rsidRPr="0037058D" w:rsidTr="00741AF4">
        <w:trPr>
          <w:trHeight w:hRule="exact" w:val="2286"/>
        </w:trPr>
        <w:tc>
          <w:tcPr>
            <w:tcW w:w="504"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p>
        </w:tc>
        <w:tc>
          <w:tcPr>
            <w:tcW w:w="3897" w:type="dxa"/>
            <w:gridSpan w:val="2"/>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Издание нормативно-правовых актов управления образования  АМО Кувандыкский городской округ по вопросам реализации Подпрограммы «Совершенствования организации питания в общеобразовательных организациях Кувандыкского городского округа  на 2019-2024 годы».</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r w:rsidRPr="0037058D">
              <w:rPr>
                <w:sz w:val="24"/>
                <w:szCs w:val="24"/>
              </w:rPr>
              <w:t>УО, руководители ОО</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2283"/>
        </w:trPr>
        <w:tc>
          <w:tcPr>
            <w:tcW w:w="504"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p>
        </w:tc>
        <w:tc>
          <w:tcPr>
            <w:tcW w:w="3897" w:type="dxa"/>
            <w:gridSpan w:val="2"/>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Издание нормативно-правовых актов ОО  АМО Кувандыкский городской округ по вопросам реализации Подпрограммы «Совершенствования организации питания в общеобразовательных организациях Кувандыкского городского округа  на 2019-2024 годы»</w:t>
            </w: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r w:rsidRPr="0037058D">
              <w:rPr>
                <w:sz w:val="24"/>
                <w:szCs w:val="24"/>
              </w:rPr>
              <w:t>УО</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940"/>
        </w:trPr>
        <w:tc>
          <w:tcPr>
            <w:tcW w:w="15187" w:type="dxa"/>
            <w:gridSpan w:val="6"/>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b/>
                <w:bCs/>
                <w:sz w:val="24"/>
                <w:szCs w:val="24"/>
              </w:rPr>
            </w:pPr>
          </w:p>
          <w:p w:rsidR="00D856D1" w:rsidRPr="0037058D" w:rsidRDefault="00D856D1" w:rsidP="00D856D1">
            <w:pPr>
              <w:adjustRightInd w:val="0"/>
              <w:jc w:val="center"/>
              <w:rPr>
                <w:b/>
                <w:bCs/>
                <w:sz w:val="24"/>
                <w:szCs w:val="24"/>
              </w:rPr>
            </w:pPr>
            <w:r w:rsidRPr="0037058D">
              <w:rPr>
                <w:b/>
                <w:bCs/>
                <w:sz w:val="24"/>
                <w:szCs w:val="24"/>
              </w:rPr>
              <w:t>Подпрограмма № 4  «Комплексная безопасность образовательной организации Кувандыкского городского округа</w:t>
            </w:r>
          </w:p>
          <w:p w:rsidR="00D856D1" w:rsidRPr="0037058D" w:rsidRDefault="00D856D1" w:rsidP="00D856D1">
            <w:pPr>
              <w:adjustRightInd w:val="0"/>
              <w:jc w:val="center"/>
              <w:rPr>
                <w:sz w:val="24"/>
                <w:szCs w:val="24"/>
              </w:rPr>
            </w:pPr>
            <w:r w:rsidRPr="0037058D">
              <w:rPr>
                <w:b/>
                <w:bCs/>
                <w:sz w:val="24"/>
                <w:szCs w:val="24"/>
              </w:rPr>
              <w:t xml:space="preserve"> на 2019-2024 годы»</w:t>
            </w:r>
          </w:p>
        </w:tc>
      </w:tr>
      <w:tr w:rsidR="00D856D1" w:rsidRPr="0037058D" w:rsidTr="00741AF4">
        <w:trPr>
          <w:trHeight w:hRule="exact" w:val="1891"/>
        </w:trPr>
        <w:tc>
          <w:tcPr>
            <w:tcW w:w="571" w:type="dxa"/>
            <w:gridSpan w:val="2"/>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 xml:space="preserve">1. </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Издание нормативно-правовых актов органов местного самоуправления по вопросам реализации Подпрограммы «Комплексная безопасность образовательной организации Кувандыкского городского округа на 2019-2024 годы»</w:t>
            </w: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2287"/>
        </w:trPr>
        <w:tc>
          <w:tcPr>
            <w:tcW w:w="571" w:type="dxa"/>
            <w:gridSpan w:val="2"/>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 xml:space="preserve">Издание нормативно-правовых актов управления образования  АМО Кувандыкский городской округ по вопросам реализации Подпрограммы «Комплексная безопасность образовательной организации </w:t>
            </w:r>
          </w:p>
          <w:p w:rsidR="00D856D1" w:rsidRPr="0037058D" w:rsidRDefault="00D856D1" w:rsidP="00D856D1">
            <w:pPr>
              <w:adjustRightInd w:val="0"/>
              <w:ind w:hanging="5"/>
              <w:jc w:val="both"/>
              <w:rPr>
                <w:sz w:val="24"/>
                <w:szCs w:val="24"/>
              </w:rPr>
            </w:pPr>
            <w:r w:rsidRPr="0037058D">
              <w:rPr>
                <w:sz w:val="24"/>
                <w:szCs w:val="24"/>
              </w:rPr>
              <w:t xml:space="preserve">Кувандыкского городского округа на 2019-2024 годы </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 xml:space="preserve">2019-2024 годы </w:t>
            </w: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p>
        </w:tc>
      </w:tr>
    </w:tbl>
    <w:p w:rsidR="00D856D1" w:rsidRPr="0037058D" w:rsidRDefault="00D856D1" w:rsidP="00D856D1">
      <w:pPr>
        <w:autoSpaceDE/>
        <w:autoSpaceDN/>
        <w:rPr>
          <w:sz w:val="24"/>
          <w:szCs w:val="24"/>
        </w:rPr>
      </w:pPr>
    </w:p>
    <w:tbl>
      <w:tblPr>
        <w:tblW w:w="15187" w:type="dxa"/>
        <w:tblInd w:w="-38" w:type="dxa"/>
        <w:tblLayout w:type="fixed"/>
        <w:tblCellMar>
          <w:left w:w="40" w:type="dxa"/>
          <w:right w:w="40" w:type="dxa"/>
        </w:tblCellMar>
        <w:tblLook w:val="0000"/>
      </w:tblPr>
      <w:tblGrid>
        <w:gridCol w:w="571"/>
        <w:gridCol w:w="3830"/>
        <w:gridCol w:w="6139"/>
        <w:gridCol w:w="2309"/>
        <w:gridCol w:w="2338"/>
      </w:tblGrid>
      <w:tr w:rsidR="00D856D1" w:rsidRPr="0037058D" w:rsidTr="00741AF4">
        <w:trPr>
          <w:trHeight w:hRule="exact" w:val="639"/>
        </w:trPr>
        <w:tc>
          <w:tcPr>
            <w:tcW w:w="15187" w:type="dxa"/>
            <w:gridSpan w:val="5"/>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center"/>
              <w:rPr>
                <w:b/>
                <w:bCs/>
                <w:sz w:val="24"/>
                <w:szCs w:val="24"/>
              </w:rPr>
            </w:pPr>
            <w:r w:rsidRPr="0037058D">
              <w:rPr>
                <w:b/>
                <w:bCs/>
                <w:sz w:val="24"/>
                <w:szCs w:val="24"/>
              </w:rPr>
              <w:lastRenderedPageBreak/>
              <w:t xml:space="preserve">Подпрограмма № 5  «Патриотическое воспитание юных граждан Кувандыкского городского округа </w:t>
            </w:r>
          </w:p>
          <w:p w:rsidR="00D856D1" w:rsidRPr="0037058D" w:rsidRDefault="00D856D1" w:rsidP="00D856D1">
            <w:pPr>
              <w:adjustRightInd w:val="0"/>
              <w:jc w:val="center"/>
              <w:rPr>
                <w:sz w:val="24"/>
                <w:szCs w:val="24"/>
              </w:rPr>
            </w:pPr>
            <w:r w:rsidRPr="0037058D">
              <w:rPr>
                <w:b/>
                <w:bCs/>
                <w:sz w:val="24"/>
                <w:szCs w:val="24"/>
              </w:rPr>
              <w:t>на 2019-2024годы»</w:t>
            </w:r>
          </w:p>
        </w:tc>
      </w:tr>
      <w:tr w:rsidR="00D856D1" w:rsidRPr="0037058D" w:rsidTr="00741AF4">
        <w:trPr>
          <w:trHeight w:hRule="exact" w:val="1789"/>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1.</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 xml:space="preserve">Проект постановления главы </w:t>
            </w:r>
          </w:p>
          <w:p w:rsidR="00D856D1" w:rsidRPr="0037058D" w:rsidRDefault="00D856D1" w:rsidP="00D856D1">
            <w:pPr>
              <w:adjustRightInd w:val="0"/>
              <w:ind w:hanging="5"/>
              <w:jc w:val="both"/>
              <w:rPr>
                <w:sz w:val="24"/>
                <w:szCs w:val="24"/>
              </w:rPr>
            </w:pPr>
            <w:r w:rsidRPr="0037058D">
              <w:rPr>
                <w:sz w:val="24"/>
                <w:szCs w:val="24"/>
              </w:rPr>
              <w:t>Кувандыкского городского округа</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 xml:space="preserve">внесение изменений и дополнений в постановление администрации муниципального образования Кувандыкский район Оренбургской области  от 18.06.2012г. № 1247-п «Об утверждении Координационного Совета по патриотическому воспитанию в муниципальном образовании </w:t>
            </w:r>
          </w:p>
          <w:p w:rsidR="00D856D1" w:rsidRPr="0037058D" w:rsidRDefault="00D856D1" w:rsidP="00D856D1">
            <w:pPr>
              <w:adjustRightInd w:val="0"/>
              <w:ind w:left="5" w:hanging="10"/>
              <w:jc w:val="both"/>
              <w:rPr>
                <w:sz w:val="24"/>
                <w:szCs w:val="24"/>
              </w:rPr>
            </w:pPr>
            <w:r w:rsidRPr="0037058D">
              <w:rPr>
                <w:sz w:val="24"/>
                <w:szCs w:val="24"/>
              </w:rPr>
              <w:t xml:space="preserve">Кувандыкский  район». </w:t>
            </w:r>
          </w:p>
          <w:p w:rsidR="00D856D1" w:rsidRPr="0037058D" w:rsidRDefault="00D856D1" w:rsidP="00D856D1">
            <w:pPr>
              <w:adjustRightInd w:val="0"/>
              <w:jc w:val="both"/>
              <w:rPr>
                <w:sz w:val="24"/>
                <w:szCs w:val="24"/>
              </w:rPr>
            </w:pPr>
          </w:p>
          <w:p w:rsidR="00D856D1" w:rsidRPr="0037058D" w:rsidRDefault="00D856D1" w:rsidP="00D856D1">
            <w:pPr>
              <w:adjustRightInd w:val="0"/>
              <w:ind w:left="5" w:hanging="10"/>
              <w:jc w:val="both"/>
              <w:rPr>
                <w:sz w:val="24"/>
                <w:szCs w:val="24"/>
              </w:rPr>
            </w:pPr>
          </w:p>
          <w:p w:rsidR="00D856D1" w:rsidRPr="0037058D" w:rsidRDefault="00D856D1" w:rsidP="00D856D1">
            <w:pPr>
              <w:adjustRightInd w:val="0"/>
              <w:ind w:left="5" w:hanging="10"/>
              <w:jc w:val="both"/>
              <w:rPr>
                <w:sz w:val="24"/>
                <w:szCs w:val="24"/>
              </w:rPr>
            </w:pPr>
          </w:p>
          <w:p w:rsidR="00D856D1" w:rsidRPr="0037058D" w:rsidRDefault="00D856D1" w:rsidP="00D856D1">
            <w:pPr>
              <w:adjustRightInd w:val="0"/>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center"/>
              <w:rPr>
                <w:sz w:val="24"/>
                <w:szCs w:val="24"/>
              </w:rPr>
            </w:pPr>
            <w:r w:rsidRPr="0037058D">
              <w:rPr>
                <w:sz w:val="24"/>
                <w:szCs w:val="24"/>
              </w:rPr>
              <w:t>Управление</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1148"/>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2.</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r w:rsidRPr="0037058D">
              <w:rPr>
                <w:sz w:val="24"/>
                <w:szCs w:val="24"/>
              </w:rPr>
              <w:t xml:space="preserve">Постановление главы </w:t>
            </w:r>
          </w:p>
          <w:p w:rsidR="00D856D1" w:rsidRPr="0037058D" w:rsidRDefault="00D856D1" w:rsidP="00D856D1">
            <w:pPr>
              <w:adjustRightInd w:val="0"/>
              <w:ind w:left="5"/>
              <w:jc w:val="both"/>
              <w:rPr>
                <w:sz w:val="24"/>
                <w:szCs w:val="24"/>
              </w:rPr>
            </w:pPr>
            <w:r w:rsidRPr="0037058D">
              <w:rPr>
                <w:sz w:val="24"/>
                <w:szCs w:val="24"/>
              </w:rPr>
              <w:t>Кувандыкского городского округа</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29"/>
              <w:jc w:val="both"/>
              <w:rPr>
                <w:sz w:val="24"/>
                <w:szCs w:val="24"/>
              </w:rPr>
            </w:pPr>
            <w:r w:rsidRPr="0037058D">
              <w:rPr>
                <w:sz w:val="24"/>
                <w:szCs w:val="24"/>
              </w:rPr>
              <w:t xml:space="preserve">Постановление администрации муниципального образования Кувандыкский городской округ Оренбургской области № 453-п от 17.04.2019 года «Об организации и проведении учебных сборов и стрельб». </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center"/>
              <w:rPr>
                <w:sz w:val="24"/>
                <w:szCs w:val="24"/>
              </w:rPr>
            </w:pPr>
            <w:r w:rsidRPr="0037058D">
              <w:rPr>
                <w:sz w:val="24"/>
                <w:szCs w:val="24"/>
              </w:rPr>
              <w:t>Управление</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1122"/>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3.</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 xml:space="preserve">Издание нормативно-правовых актов органов местного самоуправления по вопросам патриотического воспитания </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Управление</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1407"/>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4.</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Издание нормативно-правовых актов управления образования  АМО Кувандыкский городской округ по вопросам патриотического воспитания</w:t>
            </w: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718"/>
        </w:trPr>
        <w:tc>
          <w:tcPr>
            <w:tcW w:w="15187" w:type="dxa"/>
            <w:gridSpan w:val="5"/>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center"/>
              <w:rPr>
                <w:b/>
                <w:sz w:val="24"/>
                <w:szCs w:val="24"/>
              </w:rPr>
            </w:pPr>
            <w:r w:rsidRPr="0037058D">
              <w:rPr>
                <w:b/>
                <w:sz w:val="24"/>
                <w:szCs w:val="24"/>
              </w:rPr>
              <w:t>Подпрограмма № 6 «Защита прав детей, государственная поддержка детей-сирот и детей с ограниченными возможностями здоровья  в Кувандыкском городском округе на 2019-2024 годы»</w:t>
            </w:r>
          </w:p>
        </w:tc>
      </w:tr>
      <w:tr w:rsidR="00D856D1" w:rsidRPr="0037058D" w:rsidTr="00741AF4">
        <w:trPr>
          <w:trHeight w:hRule="exact" w:val="804"/>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1</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 xml:space="preserve">Проекты  постановления главы </w:t>
            </w:r>
          </w:p>
          <w:p w:rsidR="00D856D1" w:rsidRPr="0037058D" w:rsidRDefault="00D856D1" w:rsidP="00D856D1">
            <w:pPr>
              <w:adjustRightInd w:val="0"/>
              <w:ind w:hanging="5"/>
              <w:jc w:val="both"/>
              <w:rPr>
                <w:sz w:val="24"/>
                <w:szCs w:val="24"/>
              </w:rPr>
            </w:pPr>
            <w:r w:rsidRPr="0037058D">
              <w:rPr>
                <w:sz w:val="24"/>
                <w:szCs w:val="24"/>
              </w:rPr>
              <w:t>Кувандыкского городского округа</w:t>
            </w:r>
          </w:p>
          <w:p w:rsidR="00D856D1" w:rsidRPr="0037058D" w:rsidRDefault="00D856D1" w:rsidP="00D856D1">
            <w:pPr>
              <w:adjustRightInd w:val="0"/>
              <w:ind w:hanging="5"/>
              <w:jc w:val="both"/>
              <w:rPr>
                <w:sz w:val="24"/>
                <w:szCs w:val="24"/>
              </w:rPr>
            </w:pP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О назначении, отмене опеки (попечительства) над несовершеннолетними детьми</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983"/>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2</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 xml:space="preserve">Проект постановления главы </w:t>
            </w:r>
          </w:p>
          <w:p w:rsidR="00D856D1" w:rsidRPr="0037058D" w:rsidRDefault="00D856D1" w:rsidP="00D856D1">
            <w:pPr>
              <w:adjustRightInd w:val="0"/>
              <w:ind w:hanging="5"/>
              <w:jc w:val="both"/>
              <w:rPr>
                <w:sz w:val="24"/>
                <w:szCs w:val="24"/>
              </w:rPr>
            </w:pPr>
            <w:r w:rsidRPr="0037058D">
              <w:rPr>
                <w:sz w:val="24"/>
                <w:szCs w:val="24"/>
              </w:rPr>
              <w:t>Кувандыкского городского округа</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О назначении, отмене  денежных выплат на содержание опекаемого ребенка</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983"/>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3</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 xml:space="preserve">Проект постановления главы </w:t>
            </w:r>
          </w:p>
          <w:p w:rsidR="00D856D1" w:rsidRPr="0037058D" w:rsidRDefault="00D856D1" w:rsidP="00D856D1">
            <w:pPr>
              <w:adjustRightInd w:val="0"/>
              <w:ind w:hanging="5"/>
              <w:jc w:val="both"/>
              <w:rPr>
                <w:sz w:val="24"/>
                <w:szCs w:val="24"/>
              </w:rPr>
            </w:pPr>
            <w:r w:rsidRPr="0037058D">
              <w:rPr>
                <w:sz w:val="24"/>
                <w:szCs w:val="24"/>
              </w:rPr>
              <w:t xml:space="preserve">Кувандыкского городского округа </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О назначении  и выплате единовременного пособия  по устройству ребенка в семью</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996"/>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lastRenderedPageBreak/>
              <w:t>4</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 xml:space="preserve">Проект постановления главы </w:t>
            </w:r>
          </w:p>
          <w:p w:rsidR="00D856D1" w:rsidRPr="0037058D" w:rsidRDefault="00D856D1" w:rsidP="00D856D1">
            <w:pPr>
              <w:adjustRightInd w:val="0"/>
              <w:ind w:hanging="5"/>
              <w:jc w:val="both"/>
              <w:rPr>
                <w:sz w:val="24"/>
                <w:szCs w:val="24"/>
              </w:rPr>
            </w:pPr>
            <w:r w:rsidRPr="0037058D">
              <w:rPr>
                <w:sz w:val="24"/>
                <w:szCs w:val="24"/>
              </w:rPr>
              <w:t xml:space="preserve">Кувандыкского городского округа </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О разрешении на снятие денежных средств с лицевых счетов несовершеннолетних детей</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2016-2020  годы </w:t>
            </w:r>
          </w:p>
        </w:tc>
      </w:tr>
      <w:tr w:rsidR="00D856D1" w:rsidRPr="0037058D" w:rsidTr="00741AF4">
        <w:trPr>
          <w:trHeight w:hRule="exact" w:val="969"/>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5</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 xml:space="preserve">Договор </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О приемной семье</w:t>
            </w:r>
          </w:p>
          <w:p w:rsidR="00D856D1" w:rsidRPr="0037058D" w:rsidRDefault="00D856D1" w:rsidP="00D856D1">
            <w:pPr>
              <w:adjustRightInd w:val="0"/>
              <w:ind w:left="5" w:hanging="10"/>
              <w:jc w:val="both"/>
              <w:rPr>
                <w:sz w:val="24"/>
                <w:szCs w:val="24"/>
              </w:rPr>
            </w:pPr>
          </w:p>
          <w:p w:rsidR="00D856D1" w:rsidRPr="0037058D" w:rsidRDefault="00D856D1" w:rsidP="00D856D1">
            <w:pPr>
              <w:adjustRightInd w:val="0"/>
              <w:ind w:left="5" w:hanging="10"/>
              <w:jc w:val="both"/>
              <w:rPr>
                <w:sz w:val="24"/>
                <w:szCs w:val="24"/>
              </w:rPr>
            </w:pPr>
          </w:p>
          <w:p w:rsidR="00D856D1" w:rsidRPr="0037058D" w:rsidRDefault="00D856D1" w:rsidP="00D856D1">
            <w:pPr>
              <w:adjustRightInd w:val="0"/>
              <w:ind w:left="5" w:hanging="10"/>
              <w:jc w:val="both"/>
              <w:rPr>
                <w:sz w:val="24"/>
                <w:szCs w:val="24"/>
              </w:rPr>
            </w:pPr>
          </w:p>
          <w:p w:rsidR="00D856D1" w:rsidRPr="0037058D" w:rsidRDefault="00D856D1" w:rsidP="00D856D1">
            <w:pPr>
              <w:adjustRightInd w:val="0"/>
              <w:ind w:left="5" w:hanging="10"/>
              <w:jc w:val="both"/>
              <w:rPr>
                <w:sz w:val="24"/>
                <w:szCs w:val="24"/>
              </w:rPr>
            </w:pPr>
          </w:p>
          <w:p w:rsidR="00D856D1" w:rsidRPr="0037058D" w:rsidRDefault="00D856D1" w:rsidP="00D856D1">
            <w:pPr>
              <w:adjustRightInd w:val="0"/>
              <w:ind w:left="5" w:hanging="10"/>
              <w:jc w:val="both"/>
              <w:rPr>
                <w:sz w:val="24"/>
                <w:szCs w:val="24"/>
              </w:rPr>
            </w:pPr>
          </w:p>
          <w:p w:rsidR="00D856D1" w:rsidRPr="0037058D" w:rsidRDefault="00D856D1" w:rsidP="00D856D1">
            <w:pPr>
              <w:adjustRightInd w:val="0"/>
              <w:ind w:left="5" w:hanging="10"/>
              <w:jc w:val="both"/>
              <w:rPr>
                <w:sz w:val="24"/>
                <w:szCs w:val="24"/>
              </w:rPr>
            </w:pPr>
          </w:p>
          <w:p w:rsidR="00D856D1" w:rsidRPr="0037058D" w:rsidRDefault="00D856D1" w:rsidP="00D856D1">
            <w:pPr>
              <w:adjustRightInd w:val="0"/>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997"/>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6</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 xml:space="preserve">Проекты  постановлений главы </w:t>
            </w:r>
          </w:p>
          <w:p w:rsidR="00D856D1" w:rsidRPr="0037058D" w:rsidRDefault="00D856D1" w:rsidP="00D856D1">
            <w:pPr>
              <w:adjustRightInd w:val="0"/>
              <w:ind w:hanging="5"/>
              <w:jc w:val="both"/>
              <w:rPr>
                <w:sz w:val="24"/>
                <w:szCs w:val="24"/>
              </w:rPr>
            </w:pPr>
            <w:r w:rsidRPr="0037058D">
              <w:rPr>
                <w:sz w:val="24"/>
                <w:szCs w:val="24"/>
              </w:rPr>
              <w:t>Кувандыкского городского округа</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 xml:space="preserve">О разрешении на  отчуждение  имущества несовершеннолетних </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center"/>
              <w:rPr>
                <w:sz w:val="24"/>
                <w:szCs w:val="24"/>
              </w:rPr>
            </w:pPr>
            <w:r w:rsidRPr="0037058D">
              <w:rPr>
                <w:sz w:val="24"/>
                <w:szCs w:val="24"/>
              </w:rPr>
              <w:t>Управление</w:t>
            </w:r>
          </w:p>
          <w:p w:rsidR="00D856D1" w:rsidRPr="0037058D" w:rsidRDefault="00D856D1" w:rsidP="00D856D1">
            <w:pPr>
              <w:adjustRightInd w:val="0"/>
              <w:ind w:right="62"/>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575"/>
        </w:trPr>
        <w:tc>
          <w:tcPr>
            <w:tcW w:w="15187" w:type="dxa"/>
            <w:gridSpan w:val="5"/>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center"/>
              <w:rPr>
                <w:b/>
                <w:sz w:val="24"/>
                <w:szCs w:val="24"/>
              </w:rPr>
            </w:pPr>
            <w:r w:rsidRPr="0037058D">
              <w:rPr>
                <w:sz w:val="24"/>
                <w:szCs w:val="24"/>
              </w:rPr>
              <w:br w:type="page"/>
            </w:r>
            <w:r w:rsidRPr="0037058D">
              <w:rPr>
                <w:b/>
                <w:sz w:val="24"/>
                <w:szCs w:val="24"/>
              </w:rPr>
              <w:t>Подпрограмма № 7 «Организация отдыха  и оздоровления детей»</w:t>
            </w:r>
          </w:p>
          <w:p w:rsidR="00645636" w:rsidRPr="0037058D" w:rsidRDefault="00645636" w:rsidP="00D856D1">
            <w:pPr>
              <w:adjustRightInd w:val="0"/>
              <w:jc w:val="center"/>
              <w:rPr>
                <w:b/>
                <w:sz w:val="24"/>
                <w:szCs w:val="24"/>
              </w:rPr>
            </w:pPr>
          </w:p>
        </w:tc>
      </w:tr>
      <w:tr w:rsidR="00D856D1" w:rsidRPr="0037058D" w:rsidTr="00741AF4">
        <w:trPr>
          <w:trHeight w:hRule="exact" w:val="1145"/>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1</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Издание нормативно-правовых актов органов местного самоуправления по вопросам организации отдыха и оздоровления детей</w:t>
            </w:r>
          </w:p>
          <w:p w:rsidR="00D856D1" w:rsidRPr="0037058D" w:rsidRDefault="00D856D1" w:rsidP="00D856D1">
            <w:pPr>
              <w:adjustRightInd w:val="0"/>
              <w:ind w:hanging="5"/>
              <w:jc w:val="both"/>
              <w:rPr>
                <w:sz w:val="24"/>
                <w:szCs w:val="24"/>
              </w:rPr>
            </w:pPr>
          </w:p>
          <w:p w:rsidR="00D856D1" w:rsidRPr="0037058D" w:rsidRDefault="00D856D1" w:rsidP="00D856D1">
            <w:pPr>
              <w:adjustRightInd w:val="0"/>
              <w:ind w:hanging="5"/>
              <w:jc w:val="both"/>
              <w:rPr>
                <w:sz w:val="24"/>
                <w:szCs w:val="24"/>
              </w:rPr>
            </w:pP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Проект постановления «Об утверждении комплекса мер по организации летнего отдыха, оздоровления и занятости детей и подростков  Кувандыкского городского округа»</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both"/>
              <w:rPr>
                <w:sz w:val="24"/>
                <w:szCs w:val="24"/>
              </w:rPr>
            </w:pPr>
          </w:p>
          <w:p w:rsidR="00D856D1" w:rsidRPr="0037058D" w:rsidRDefault="00D856D1" w:rsidP="00D856D1">
            <w:pPr>
              <w:adjustRightInd w:val="0"/>
              <w:ind w:left="5"/>
              <w:jc w:val="center"/>
              <w:rPr>
                <w:sz w:val="24"/>
                <w:szCs w:val="24"/>
              </w:rPr>
            </w:pPr>
            <w:r w:rsidRPr="0037058D">
              <w:rPr>
                <w:sz w:val="24"/>
                <w:szCs w:val="24"/>
              </w:rPr>
              <w:t>Управление</w:t>
            </w:r>
          </w:p>
          <w:p w:rsidR="00D856D1" w:rsidRPr="0037058D" w:rsidRDefault="00D856D1" w:rsidP="00D856D1">
            <w:pPr>
              <w:adjustRightInd w:val="0"/>
              <w:ind w:right="62"/>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p>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1403"/>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2</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Издание нормативно-правовых актов управления образования  АМО Кувандыкский городской округ по вопросам  организации отдыха и оздоровления детей</w:t>
            </w:r>
          </w:p>
          <w:p w:rsidR="00D856D1" w:rsidRPr="0037058D" w:rsidRDefault="00D856D1" w:rsidP="00D856D1">
            <w:pPr>
              <w:adjustRightInd w:val="0"/>
              <w:ind w:hanging="5"/>
              <w:jc w:val="both"/>
              <w:rPr>
                <w:sz w:val="24"/>
                <w:szCs w:val="24"/>
              </w:rPr>
            </w:pP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Приказ  УО «О мерах по организации  и проведению летней оздоровительной кампании»</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p w:rsidR="00D856D1" w:rsidRPr="0037058D" w:rsidRDefault="00D856D1" w:rsidP="00D856D1">
            <w:pPr>
              <w:adjustRightInd w:val="0"/>
              <w:ind w:left="5"/>
              <w:jc w:val="center"/>
              <w:rPr>
                <w:sz w:val="24"/>
                <w:szCs w:val="24"/>
              </w:rPr>
            </w:pPr>
          </w:p>
        </w:tc>
        <w:tc>
          <w:tcPr>
            <w:tcW w:w="2338"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both"/>
              <w:rPr>
                <w:sz w:val="24"/>
                <w:szCs w:val="24"/>
              </w:rPr>
            </w:pPr>
            <w:r w:rsidRPr="0037058D">
              <w:rPr>
                <w:sz w:val="24"/>
                <w:szCs w:val="24"/>
              </w:rPr>
              <w:t xml:space="preserve">2019-2024  годы                                                                                                                                                                                                                                                                                                                                                                                                                                                                                                                                                                                                                                                                                                                                                                                                                                                                                        </w:t>
            </w:r>
          </w:p>
        </w:tc>
      </w:tr>
      <w:tr w:rsidR="00D856D1" w:rsidRPr="0037058D" w:rsidTr="00741AF4">
        <w:trPr>
          <w:trHeight w:hRule="exact" w:val="559"/>
        </w:trPr>
        <w:tc>
          <w:tcPr>
            <w:tcW w:w="15187" w:type="dxa"/>
            <w:gridSpan w:val="5"/>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jc w:val="center"/>
              <w:rPr>
                <w:b/>
                <w:bCs/>
                <w:sz w:val="24"/>
                <w:szCs w:val="24"/>
              </w:rPr>
            </w:pPr>
          </w:p>
          <w:p w:rsidR="00D856D1" w:rsidRPr="0037058D" w:rsidRDefault="00D856D1" w:rsidP="00D856D1">
            <w:pPr>
              <w:adjustRightInd w:val="0"/>
              <w:jc w:val="center"/>
              <w:rPr>
                <w:b/>
                <w:bCs/>
                <w:sz w:val="24"/>
                <w:szCs w:val="24"/>
              </w:rPr>
            </w:pPr>
            <w:r w:rsidRPr="0037058D">
              <w:rPr>
                <w:b/>
                <w:bCs/>
                <w:sz w:val="24"/>
                <w:szCs w:val="24"/>
              </w:rPr>
              <w:t>Подпрограмма  № 8  «Обеспечение  деятельности в сфере образования»</w:t>
            </w:r>
          </w:p>
          <w:p w:rsidR="00645636" w:rsidRPr="0037058D" w:rsidRDefault="00645636" w:rsidP="00D856D1">
            <w:pPr>
              <w:adjustRightInd w:val="0"/>
              <w:jc w:val="center"/>
              <w:rPr>
                <w:b/>
                <w:bCs/>
                <w:sz w:val="24"/>
                <w:szCs w:val="24"/>
              </w:rPr>
            </w:pPr>
          </w:p>
          <w:p w:rsidR="00645636" w:rsidRPr="0037058D" w:rsidRDefault="00645636" w:rsidP="00D856D1">
            <w:pPr>
              <w:adjustRightInd w:val="0"/>
              <w:jc w:val="center"/>
              <w:rPr>
                <w:b/>
                <w:bCs/>
                <w:sz w:val="24"/>
                <w:szCs w:val="24"/>
              </w:rPr>
            </w:pPr>
          </w:p>
          <w:p w:rsidR="00645636" w:rsidRPr="0037058D" w:rsidRDefault="00645636" w:rsidP="00D856D1">
            <w:pPr>
              <w:adjustRightInd w:val="0"/>
              <w:jc w:val="center"/>
              <w:rPr>
                <w:b/>
                <w:bCs/>
                <w:sz w:val="24"/>
                <w:szCs w:val="24"/>
              </w:rPr>
            </w:pPr>
          </w:p>
          <w:p w:rsidR="00D856D1" w:rsidRPr="0037058D" w:rsidRDefault="00D856D1" w:rsidP="00D856D1">
            <w:pPr>
              <w:adjustRightInd w:val="0"/>
              <w:jc w:val="center"/>
              <w:rPr>
                <w:b/>
                <w:bCs/>
                <w:sz w:val="24"/>
                <w:szCs w:val="24"/>
              </w:rPr>
            </w:pPr>
          </w:p>
          <w:p w:rsidR="00D856D1" w:rsidRPr="0037058D" w:rsidRDefault="00D856D1" w:rsidP="00D856D1">
            <w:pPr>
              <w:adjustRightInd w:val="0"/>
              <w:jc w:val="center"/>
              <w:rPr>
                <w:sz w:val="24"/>
                <w:szCs w:val="24"/>
              </w:rPr>
            </w:pPr>
          </w:p>
        </w:tc>
      </w:tr>
      <w:tr w:rsidR="00D856D1" w:rsidRPr="00D856D1" w:rsidTr="00741AF4">
        <w:trPr>
          <w:trHeight w:hRule="exact" w:val="1445"/>
        </w:trPr>
        <w:tc>
          <w:tcPr>
            <w:tcW w:w="571"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right="96"/>
              <w:jc w:val="both"/>
              <w:rPr>
                <w:sz w:val="24"/>
                <w:szCs w:val="24"/>
              </w:rPr>
            </w:pPr>
            <w:r w:rsidRPr="0037058D">
              <w:rPr>
                <w:sz w:val="24"/>
                <w:szCs w:val="24"/>
              </w:rPr>
              <w:t>1</w:t>
            </w:r>
          </w:p>
        </w:tc>
        <w:tc>
          <w:tcPr>
            <w:tcW w:w="3830"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hanging="5"/>
              <w:jc w:val="both"/>
              <w:rPr>
                <w:sz w:val="24"/>
                <w:szCs w:val="24"/>
              </w:rPr>
            </w:pPr>
            <w:r w:rsidRPr="0037058D">
              <w:rPr>
                <w:sz w:val="24"/>
                <w:szCs w:val="24"/>
              </w:rPr>
              <w:t>Издание  нормативно-правовых актов муниципального образования Кувандыкский  городской округ, управления образования   по вопросам  реализации  мероприятий  данной подпрограммы</w:t>
            </w:r>
          </w:p>
        </w:tc>
        <w:tc>
          <w:tcPr>
            <w:tcW w:w="613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hanging="10"/>
              <w:jc w:val="both"/>
              <w:rPr>
                <w:sz w:val="24"/>
                <w:szCs w:val="24"/>
              </w:rPr>
            </w:pPr>
            <w:r w:rsidRPr="0037058D">
              <w:rPr>
                <w:sz w:val="24"/>
                <w:szCs w:val="24"/>
              </w:rPr>
              <w:t>Проекты  постановления</w:t>
            </w:r>
          </w:p>
        </w:tc>
        <w:tc>
          <w:tcPr>
            <w:tcW w:w="2309" w:type="dxa"/>
            <w:tcBorders>
              <w:top w:val="single" w:sz="6" w:space="0" w:color="auto"/>
              <w:left w:val="single" w:sz="6" w:space="0" w:color="auto"/>
              <w:bottom w:val="single" w:sz="6" w:space="0" w:color="auto"/>
              <w:right w:val="single" w:sz="6" w:space="0" w:color="auto"/>
            </w:tcBorders>
          </w:tcPr>
          <w:p w:rsidR="00D856D1" w:rsidRPr="0037058D" w:rsidRDefault="00D856D1" w:rsidP="00D856D1">
            <w:pPr>
              <w:adjustRightInd w:val="0"/>
              <w:ind w:left="5"/>
              <w:jc w:val="center"/>
              <w:rPr>
                <w:sz w:val="24"/>
                <w:szCs w:val="24"/>
              </w:rPr>
            </w:pPr>
          </w:p>
          <w:p w:rsidR="00D856D1" w:rsidRPr="0037058D" w:rsidRDefault="00D856D1" w:rsidP="00D856D1">
            <w:pPr>
              <w:adjustRightInd w:val="0"/>
              <w:ind w:left="5"/>
              <w:jc w:val="center"/>
              <w:rPr>
                <w:sz w:val="24"/>
                <w:szCs w:val="24"/>
              </w:rPr>
            </w:pPr>
            <w:r w:rsidRPr="0037058D">
              <w:rPr>
                <w:sz w:val="24"/>
                <w:szCs w:val="24"/>
              </w:rPr>
              <w:t xml:space="preserve">Управление </w:t>
            </w:r>
          </w:p>
          <w:p w:rsidR="00D856D1" w:rsidRPr="0037058D" w:rsidRDefault="00D856D1" w:rsidP="00D856D1">
            <w:pPr>
              <w:adjustRightInd w:val="0"/>
              <w:ind w:left="5"/>
              <w:jc w:val="center"/>
              <w:rPr>
                <w:sz w:val="24"/>
                <w:szCs w:val="24"/>
              </w:rPr>
            </w:pPr>
            <w:r w:rsidRPr="0037058D">
              <w:rPr>
                <w:sz w:val="24"/>
                <w:szCs w:val="24"/>
              </w:rPr>
              <w:t>образования</w:t>
            </w:r>
          </w:p>
        </w:tc>
        <w:tc>
          <w:tcPr>
            <w:tcW w:w="2338" w:type="dxa"/>
            <w:tcBorders>
              <w:top w:val="single" w:sz="6" w:space="0" w:color="auto"/>
              <w:left w:val="single" w:sz="6" w:space="0" w:color="auto"/>
              <w:bottom w:val="single" w:sz="6" w:space="0" w:color="auto"/>
              <w:right w:val="single" w:sz="6" w:space="0" w:color="auto"/>
            </w:tcBorders>
          </w:tcPr>
          <w:p w:rsidR="00D856D1" w:rsidRPr="00D856D1" w:rsidRDefault="00D856D1" w:rsidP="00D856D1">
            <w:pPr>
              <w:adjustRightInd w:val="0"/>
              <w:jc w:val="both"/>
              <w:rPr>
                <w:sz w:val="24"/>
                <w:szCs w:val="24"/>
              </w:rPr>
            </w:pPr>
            <w:r w:rsidRPr="0037058D">
              <w:rPr>
                <w:sz w:val="24"/>
                <w:szCs w:val="24"/>
              </w:rPr>
              <w:t>2019-2024  годы</w:t>
            </w:r>
            <w:r w:rsidRPr="00D856D1">
              <w:rPr>
                <w:sz w:val="24"/>
                <w:szCs w:val="24"/>
              </w:rPr>
              <w:t xml:space="preserve">                                                                                                                                                                                                                                                                                                                                                                                                                                                                                                                                                                                                                                                                                                                                                                                                                                                                                        </w:t>
            </w:r>
          </w:p>
        </w:tc>
      </w:tr>
    </w:tbl>
    <w:p w:rsidR="00D856D1" w:rsidRPr="00D856D1" w:rsidRDefault="00D856D1" w:rsidP="00D856D1">
      <w:pPr>
        <w:adjustRightInd w:val="0"/>
        <w:ind w:left="8962" w:firstLine="725"/>
        <w:jc w:val="both"/>
        <w:rPr>
          <w:sz w:val="24"/>
          <w:szCs w:val="24"/>
        </w:rPr>
      </w:pPr>
    </w:p>
    <w:p w:rsidR="00D856D1" w:rsidRPr="00D856D1" w:rsidRDefault="00D856D1" w:rsidP="00D856D1">
      <w:pPr>
        <w:adjustRightInd w:val="0"/>
        <w:ind w:left="8962" w:firstLine="725"/>
        <w:jc w:val="both"/>
        <w:rPr>
          <w:b/>
          <w:sz w:val="24"/>
          <w:szCs w:val="24"/>
        </w:rPr>
      </w:pPr>
    </w:p>
    <w:p w:rsidR="00D856D1" w:rsidRPr="00D856D1" w:rsidRDefault="00D856D1" w:rsidP="00D856D1">
      <w:pPr>
        <w:adjustRightInd w:val="0"/>
        <w:ind w:firstLine="725"/>
        <w:jc w:val="both"/>
        <w:rPr>
          <w:b/>
          <w:sz w:val="24"/>
          <w:szCs w:val="24"/>
        </w:rPr>
      </w:pPr>
    </w:p>
    <w:p w:rsidR="00D856D1" w:rsidRPr="00D856D1" w:rsidRDefault="00D856D1" w:rsidP="00D856D1">
      <w:pPr>
        <w:adjustRightInd w:val="0"/>
        <w:ind w:firstLine="725"/>
        <w:jc w:val="both"/>
        <w:rPr>
          <w:b/>
          <w:sz w:val="24"/>
          <w:szCs w:val="24"/>
        </w:rPr>
      </w:pPr>
    </w:p>
    <w:p w:rsidR="00D856D1" w:rsidRPr="00D856D1" w:rsidRDefault="00D856D1" w:rsidP="00D856D1">
      <w:pPr>
        <w:widowControl w:val="0"/>
        <w:autoSpaceDE/>
        <w:autoSpaceDN/>
        <w:ind w:left="2700" w:firstLine="8580"/>
        <w:jc w:val="right"/>
        <w:rPr>
          <w:sz w:val="24"/>
          <w:szCs w:val="24"/>
        </w:rPr>
      </w:pPr>
    </w:p>
    <w:p w:rsidR="00D856D1" w:rsidRPr="00D856D1" w:rsidRDefault="00D856D1" w:rsidP="00D856D1">
      <w:pPr>
        <w:widowControl w:val="0"/>
        <w:autoSpaceDE/>
        <w:autoSpaceDN/>
        <w:ind w:left="2700" w:firstLine="8580"/>
        <w:jc w:val="right"/>
        <w:rPr>
          <w:sz w:val="24"/>
          <w:szCs w:val="24"/>
        </w:rPr>
      </w:pPr>
    </w:p>
    <w:p w:rsidR="00D856D1" w:rsidRPr="00D856D1" w:rsidRDefault="00D856D1" w:rsidP="00D856D1">
      <w:pPr>
        <w:jc w:val="both"/>
      </w:pPr>
    </w:p>
    <w:sectPr w:rsidR="00D856D1" w:rsidRPr="00D856D1" w:rsidSect="00741AF4">
      <w:pgSz w:w="16838" w:h="11906" w:orient="landscape"/>
      <w:pgMar w:top="567" w:right="1276"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C02" w:rsidRDefault="00F26C02" w:rsidP="000F1374">
      <w:r>
        <w:separator/>
      </w:r>
    </w:p>
  </w:endnote>
  <w:endnote w:type="continuationSeparator" w:id="1">
    <w:p w:rsidR="00F26C02" w:rsidRDefault="00F26C02" w:rsidP="000F13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B0" w:rsidRDefault="005F4DB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B0" w:rsidRDefault="005F4DB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B0" w:rsidRDefault="005F4DB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C02" w:rsidRDefault="00F26C02" w:rsidP="000F1374">
      <w:r>
        <w:separator/>
      </w:r>
    </w:p>
  </w:footnote>
  <w:footnote w:type="continuationSeparator" w:id="1">
    <w:p w:rsidR="00F26C02" w:rsidRDefault="00F26C02" w:rsidP="000F1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B0" w:rsidRDefault="005F4DB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B0" w:rsidRDefault="005F4DB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B0" w:rsidRDefault="005F4DB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4191"/>
    <w:multiLevelType w:val="hybridMultilevel"/>
    <w:tmpl w:val="1A3A65E2"/>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B96E7C"/>
    <w:multiLevelType w:val="hybridMultilevel"/>
    <w:tmpl w:val="9B36CF98"/>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8B1142"/>
    <w:multiLevelType w:val="hybridMultilevel"/>
    <w:tmpl w:val="9F668ABC"/>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8DD49C0"/>
    <w:multiLevelType w:val="hybridMultilevel"/>
    <w:tmpl w:val="27C62180"/>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95D6009"/>
    <w:multiLevelType w:val="hybridMultilevel"/>
    <w:tmpl w:val="22C8A868"/>
    <w:lvl w:ilvl="0" w:tplc="0972C2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9F071FF"/>
    <w:multiLevelType w:val="hybridMultilevel"/>
    <w:tmpl w:val="36A4B988"/>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0CC50476"/>
    <w:multiLevelType w:val="hybridMultilevel"/>
    <w:tmpl w:val="87CE49BE"/>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CED2362"/>
    <w:multiLevelType w:val="hybridMultilevel"/>
    <w:tmpl w:val="5D3E76B8"/>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F3046A1"/>
    <w:multiLevelType w:val="hybridMultilevel"/>
    <w:tmpl w:val="C60E8C5A"/>
    <w:lvl w:ilvl="0" w:tplc="DABC107E">
      <w:start w:val="1"/>
      <w:numFmt w:val="bullet"/>
      <w:lvlText w:val=""/>
      <w:lvlJc w:val="left"/>
      <w:pPr>
        <w:ind w:left="644"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0FA00FA5"/>
    <w:multiLevelType w:val="hybridMultilevel"/>
    <w:tmpl w:val="C00C433C"/>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FAA3265"/>
    <w:multiLevelType w:val="hybridMultilevel"/>
    <w:tmpl w:val="0DFE31AE"/>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FD755FD"/>
    <w:multiLevelType w:val="hybridMultilevel"/>
    <w:tmpl w:val="037C1DE6"/>
    <w:lvl w:ilvl="0" w:tplc="96467D7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FF734F3"/>
    <w:multiLevelType w:val="hybridMultilevel"/>
    <w:tmpl w:val="07F0D73C"/>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10275CFB"/>
    <w:multiLevelType w:val="hybridMultilevel"/>
    <w:tmpl w:val="DAC09824"/>
    <w:lvl w:ilvl="0" w:tplc="6EDC4A1E">
      <w:start w:val="3"/>
      <w:numFmt w:val="decimal"/>
      <w:lvlText w:val="%1."/>
      <w:lvlJc w:val="left"/>
      <w:pPr>
        <w:ind w:left="1800" w:hanging="360"/>
      </w:pPr>
      <w:rPr>
        <w:rFonts w:cs="Times New Roman" w:hint="default"/>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14">
    <w:nsid w:val="11DD6EE2"/>
    <w:multiLevelType w:val="hybridMultilevel"/>
    <w:tmpl w:val="34726E98"/>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154A6658"/>
    <w:multiLevelType w:val="hybridMultilevel"/>
    <w:tmpl w:val="69B85234"/>
    <w:lvl w:ilvl="0" w:tplc="AD0C2674">
      <w:start w:val="1"/>
      <w:numFmt w:val="bullet"/>
      <w:lvlText w:val=""/>
      <w:lvlJc w:val="left"/>
      <w:pPr>
        <w:tabs>
          <w:tab w:val="num" w:pos="873"/>
        </w:tabs>
        <w:ind w:left="87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7A715B6"/>
    <w:multiLevelType w:val="hybridMultilevel"/>
    <w:tmpl w:val="19E24C80"/>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8C86228"/>
    <w:multiLevelType w:val="hybridMultilevel"/>
    <w:tmpl w:val="C618FABE"/>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1B676B93"/>
    <w:multiLevelType w:val="hybridMultilevel"/>
    <w:tmpl w:val="62C49656"/>
    <w:lvl w:ilvl="0" w:tplc="C09CBB0C">
      <w:start w:val="1"/>
      <w:numFmt w:val="bullet"/>
      <w:lvlText w:val=""/>
      <w:lvlJc w:val="left"/>
      <w:pPr>
        <w:ind w:left="92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1BD571CE"/>
    <w:multiLevelType w:val="hybridMultilevel"/>
    <w:tmpl w:val="9424BC04"/>
    <w:lvl w:ilvl="0" w:tplc="AD0C267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1E402833"/>
    <w:multiLevelType w:val="hybridMultilevel"/>
    <w:tmpl w:val="B998A406"/>
    <w:lvl w:ilvl="0" w:tplc="0972C20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1FE70771"/>
    <w:multiLevelType w:val="hybridMultilevel"/>
    <w:tmpl w:val="479481A0"/>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228175B4"/>
    <w:multiLevelType w:val="hybridMultilevel"/>
    <w:tmpl w:val="7368DBAC"/>
    <w:lvl w:ilvl="0" w:tplc="DABC107E">
      <w:start w:val="1"/>
      <w:numFmt w:val="bullet"/>
      <w:lvlText w:val=""/>
      <w:lvlJc w:val="left"/>
      <w:pPr>
        <w:ind w:left="1211"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235A5C27"/>
    <w:multiLevelType w:val="hybridMultilevel"/>
    <w:tmpl w:val="1A04896A"/>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23E4258D"/>
    <w:multiLevelType w:val="hybridMultilevel"/>
    <w:tmpl w:val="98AC968C"/>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2456255A"/>
    <w:multiLevelType w:val="hybridMultilevel"/>
    <w:tmpl w:val="2B8C1E40"/>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24AA4517"/>
    <w:multiLevelType w:val="hybridMultilevel"/>
    <w:tmpl w:val="8D7AE4D8"/>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256E3432"/>
    <w:multiLevelType w:val="hybridMultilevel"/>
    <w:tmpl w:val="429A913C"/>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27B86DF9"/>
    <w:multiLevelType w:val="hybridMultilevel"/>
    <w:tmpl w:val="4DC25C18"/>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2B2C659F"/>
    <w:multiLevelType w:val="hybridMultilevel"/>
    <w:tmpl w:val="8F4E33F4"/>
    <w:lvl w:ilvl="0" w:tplc="DABC107E">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30">
    <w:nsid w:val="2B4815CF"/>
    <w:multiLevelType w:val="hybridMultilevel"/>
    <w:tmpl w:val="CDF4C294"/>
    <w:lvl w:ilvl="0" w:tplc="AD0C267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2F8A093C"/>
    <w:multiLevelType w:val="hybridMultilevel"/>
    <w:tmpl w:val="FC446FF2"/>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3C416A4"/>
    <w:multiLevelType w:val="hybridMultilevel"/>
    <w:tmpl w:val="7848D8BC"/>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61E4BB1"/>
    <w:multiLevelType w:val="hybridMultilevel"/>
    <w:tmpl w:val="0082D996"/>
    <w:lvl w:ilvl="0" w:tplc="E8940D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36F519EC"/>
    <w:multiLevelType w:val="hybridMultilevel"/>
    <w:tmpl w:val="61F2087A"/>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37C82168"/>
    <w:multiLevelType w:val="hybridMultilevel"/>
    <w:tmpl w:val="AAC4B6B8"/>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3F8A417F"/>
    <w:multiLevelType w:val="hybridMultilevel"/>
    <w:tmpl w:val="D974E654"/>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40414CF3"/>
    <w:multiLevelType w:val="hybridMultilevel"/>
    <w:tmpl w:val="8E20F524"/>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44745692"/>
    <w:multiLevelType w:val="hybridMultilevel"/>
    <w:tmpl w:val="AA4A7646"/>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B31690C"/>
    <w:multiLevelType w:val="hybridMultilevel"/>
    <w:tmpl w:val="8CC03CD0"/>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4B332BA1"/>
    <w:multiLevelType w:val="hybridMultilevel"/>
    <w:tmpl w:val="30BC05C4"/>
    <w:lvl w:ilvl="0" w:tplc="96467D7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4C7C7905"/>
    <w:multiLevelType w:val="hybridMultilevel"/>
    <w:tmpl w:val="57941CC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4E64100A"/>
    <w:multiLevelType w:val="hybridMultilevel"/>
    <w:tmpl w:val="03B6AB4A"/>
    <w:lvl w:ilvl="0" w:tplc="DABC107E">
      <w:start w:val="1"/>
      <w:numFmt w:val="bullet"/>
      <w:lvlText w:val=""/>
      <w:lvlJc w:val="left"/>
      <w:pPr>
        <w:ind w:left="786"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526958B0"/>
    <w:multiLevelType w:val="hybridMultilevel"/>
    <w:tmpl w:val="7F52E9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56507B9E"/>
    <w:multiLevelType w:val="hybridMultilevel"/>
    <w:tmpl w:val="3C90E99E"/>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56B52E8C"/>
    <w:multiLevelType w:val="hybridMultilevel"/>
    <w:tmpl w:val="D3BA27D0"/>
    <w:lvl w:ilvl="0" w:tplc="0972C206">
      <w:start w:val="1"/>
      <w:numFmt w:val="bullet"/>
      <w:lvlText w:val=""/>
      <w:lvlJc w:val="left"/>
      <w:pPr>
        <w:ind w:left="1637" w:hanging="360"/>
      </w:pPr>
      <w:rPr>
        <w:rFonts w:ascii="Symbol" w:hAnsi="Symbol" w:hint="default"/>
      </w:rPr>
    </w:lvl>
    <w:lvl w:ilvl="1" w:tplc="04190003">
      <w:start w:val="1"/>
      <w:numFmt w:val="bullet"/>
      <w:lvlText w:val="o"/>
      <w:lvlJc w:val="left"/>
      <w:pPr>
        <w:ind w:left="2357" w:hanging="360"/>
      </w:pPr>
      <w:rPr>
        <w:rFonts w:ascii="Courier New" w:hAnsi="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hint="default"/>
      </w:rPr>
    </w:lvl>
    <w:lvl w:ilvl="8" w:tplc="04190005">
      <w:start w:val="1"/>
      <w:numFmt w:val="bullet"/>
      <w:lvlText w:val=""/>
      <w:lvlJc w:val="left"/>
      <w:pPr>
        <w:ind w:left="7397" w:hanging="360"/>
      </w:pPr>
      <w:rPr>
        <w:rFonts w:ascii="Wingdings" w:hAnsi="Wingdings" w:hint="default"/>
      </w:rPr>
    </w:lvl>
  </w:abstractNum>
  <w:abstractNum w:abstractNumId="46">
    <w:nsid w:val="582B2F56"/>
    <w:multiLevelType w:val="hybridMultilevel"/>
    <w:tmpl w:val="731A2DC8"/>
    <w:lvl w:ilvl="0" w:tplc="0972C20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7">
    <w:nsid w:val="583D5A1A"/>
    <w:multiLevelType w:val="hybridMultilevel"/>
    <w:tmpl w:val="B3C6229A"/>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8">
    <w:nsid w:val="58685DF6"/>
    <w:multiLevelType w:val="hybridMultilevel"/>
    <w:tmpl w:val="E378EFC8"/>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5D717CD0"/>
    <w:multiLevelType w:val="hybridMultilevel"/>
    <w:tmpl w:val="0974F4A6"/>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603B0C60"/>
    <w:multiLevelType w:val="hybridMultilevel"/>
    <w:tmpl w:val="D7C40760"/>
    <w:lvl w:ilvl="0" w:tplc="4210EA5E">
      <w:start w:val="4"/>
      <w:numFmt w:val="decimal"/>
      <w:lvlText w:val="%1."/>
      <w:lvlJc w:val="left"/>
      <w:pPr>
        <w:ind w:left="1301" w:hanging="360"/>
      </w:pPr>
      <w:rPr>
        <w:rFonts w:cs="Times New Roman" w:hint="default"/>
      </w:rPr>
    </w:lvl>
    <w:lvl w:ilvl="1" w:tplc="04190019">
      <w:start w:val="1"/>
      <w:numFmt w:val="lowerLetter"/>
      <w:lvlText w:val="%2."/>
      <w:lvlJc w:val="left"/>
      <w:pPr>
        <w:ind w:left="2021" w:hanging="360"/>
      </w:pPr>
      <w:rPr>
        <w:rFonts w:cs="Times New Roman"/>
      </w:rPr>
    </w:lvl>
    <w:lvl w:ilvl="2" w:tplc="0419001B">
      <w:start w:val="1"/>
      <w:numFmt w:val="lowerRoman"/>
      <w:lvlText w:val="%3."/>
      <w:lvlJc w:val="right"/>
      <w:pPr>
        <w:ind w:left="2741" w:hanging="180"/>
      </w:pPr>
      <w:rPr>
        <w:rFonts w:cs="Times New Roman"/>
      </w:rPr>
    </w:lvl>
    <w:lvl w:ilvl="3" w:tplc="0419000F">
      <w:start w:val="1"/>
      <w:numFmt w:val="decimal"/>
      <w:lvlText w:val="%4."/>
      <w:lvlJc w:val="left"/>
      <w:pPr>
        <w:ind w:left="3461" w:hanging="360"/>
      </w:pPr>
      <w:rPr>
        <w:rFonts w:cs="Times New Roman"/>
      </w:rPr>
    </w:lvl>
    <w:lvl w:ilvl="4" w:tplc="04190019">
      <w:start w:val="1"/>
      <w:numFmt w:val="lowerLetter"/>
      <w:lvlText w:val="%5."/>
      <w:lvlJc w:val="left"/>
      <w:pPr>
        <w:ind w:left="4181" w:hanging="360"/>
      </w:pPr>
      <w:rPr>
        <w:rFonts w:cs="Times New Roman"/>
      </w:rPr>
    </w:lvl>
    <w:lvl w:ilvl="5" w:tplc="0419001B">
      <w:start w:val="1"/>
      <w:numFmt w:val="lowerRoman"/>
      <w:lvlText w:val="%6."/>
      <w:lvlJc w:val="right"/>
      <w:pPr>
        <w:ind w:left="4901" w:hanging="180"/>
      </w:pPr>
      <w:rPr>
        <w:rFonts w:cs="Times New Roman"/>
      </w:rPr>
    </w:lvl>
    <w:lvl w:ilvl="6" w:tplc="0419000F">
      <w:start w:val="1"/>
      <w:numFmt w:val="decimal"/>
      <w:lvlText w:val="%7."/>
      <w:lvlJc w:val="left"/>
      <w:pPr>
        <w:ind w:left="5621" w:hanging="360"/>
      </w:pPr>
      <w:rPr>
        <w:rFonts w:cs="Times New Roman"/>
      </w:rPr>
    </w:lvl>
    <w:lvl w:ilvl="7" w:tplc="04190019">
      <w:start w:val="1"/>
      <w:numFmt w:val="lowerLetter"/>
      <w:lvlText w:val="%8."/>
      <w:lvlJc w:val="left"/>
      <w:pPr>
        <w:ind w:left="6341" w:hanging="360"/>
      </w:pPr>
      <w:rPr>
        <w:rFonts w:cs="Times New Roman"/>
      </w:rPr>
    </w:lvl>
    <w:lvl w:ilvl="8" w:tplc="0419001B">
      <w:start w:val="1"/>
      <w:numFmt w:val="lowerRoman"/>
      <w:lvlText w:val="%9."/>
      <w:lvlJc w:val="right"/>
      <w:pPr>
        <w:ind w:left="7061" w:hanging="180"/>
      </w:pPr>
      <w:rPr>
        <w:rFonts w:cs="Times New Roman"/>
      </w:rPr>
    </w:lvl>
  </w:abstractNum>
  <w:abstractNum w:abstractNumId="51">
    <w:nsid w:val="682F326C"/>
    <w:multiLevelType w:val="hybridMultilevel"/>
    <w:tmpl w:val="4D5A0F08"/>
    <w:lvl w:ilvl="0" w:tplc="0972C20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2">
    <w:nsid w:val="6B904705"/>
    <w:multiLevelType w:val="hybridMultilevel"/>
    <w:tmpl w:val="7E9E09FC"/>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D2148A8"/>
    <w:multiLevelType w:val="hybridMultilevel"/>
    <w:tmpl w:val="F7E2383C"/>
    <w:lvl w:ilvl="0" w:tplc="FD402F6E">
      <w:start w:val="1"/>
      <w:numFmt w:val="decimal"/>
      <w:lvlText w:val="%1."/>
      <w:lvlJc w:val="left"/>
      <w:pPr>
        <w:ind w:left="1301" w:hanging="360"/>
      </w:pPr>
      <w:rPr>
        <w:rFonts w:cs="Times New Roman" w:hint="default"/>
      </w:rPr>
    </w:lvl>
    <w:lvl w:ilvl="1" w:tplc="04190019">
      <w:start w:val="1"/>
      <w:numFmt w:val="lowerLetter"/>
      <w:lvlText w:val="%2."/>
      <w:lvlJc w:val="left"/>
      <w:pPr>
        <w:ind w:left="2021" w:hanging="360"/>
      </w:pPr>
      <w:rPr>
        <w:rFonts w:cs="Times New Roman"/>
      </w:rPr>
    </w:lvl>
    <w:lvl w:ilvl="2" w:tplc="0419001B">
      <w:start w:val="1"/>
      <w:numFmt w:val="lowerRoman"/>
      <w:lvlText w:val="%3."/>
      <w:lvlJc w:val="right"/>
      <w:pPr>
        <w:ind w:left="2741" w:hanging="180"/>
      </w:pPr>
      <w:rPr>
        <w:rFonts w:cs="Times New Roman"/>
      </w:rPr>
    </w:lvl>
    <w:lvl w:ilvl="3" w:tplc="0419000F">
      <w:start w:val="1"/>
      <w:numFmt w:val="decimal"/>
      <w:lvlText w:val="%4."/>
      <w:lvlJc w:val="left"/>
      <w:pPr>
        <w:ind w:left="3461" w:hanging="360"/>
      </w:pPr>
      <w:rPr>
        <w:rFonts w:cs="Times New Roman"/>
      </w:rPr>
    </w:lvl>
    <w:lvl w:ilvl="4" w:tplc="04190019">
      <w:start w:val="1"/>
      <w:numFmt w:val="lowerLetter"/>
      <w:lvlText w:val="%5."/>
      <w:lvlJc w:val="left"/>
      <w:pPr>
        <w:ind w:left="4181" w:hanging="360"/>
      </w:pPr>
      <w:rPr>
        <w:rFonts w:cs="Times New Roman"/>
      </w:rPr>
    </w:lvl>
    <w:lvl w:ilvl="5" w:tplc="0419001B">
      <w:start w:val="1"/>
      <w:numFmt w:val="lowerRoman"/>
      <w:lvlText w:val="%6."/>
      <w:lvlJc w:val="right"/>
      <w:pPr>
        <w:ind w:left="4901" w:hanging="180"/>
      </w:pPr>
      <w:rPr>
        <w:rFonts w:cs="Times New Roman"/>
      </w:rPr>
    </w:lvl>
    <w:lvl w:ilvl="6" w:tplc="0419000F">
      <w:start w:val="1"/>
      <w:numFmt w:val="decimal"/>
      <w:lvlText w:val="%7."/>
      <w:lvlJc w:val="left"/>
      <w:pPr>
        <w:ind w:left="5621" w:hanging="360"/>
      </w:pPr>
      <w:rPr>
        <w:rFonts w:cs="Times New Roman"/>
      </w:rPr>
    </w:lvl>
    <w:lvl w:ilvl="7" w:tplc="04190019">
      <w:start w:val="1"/>
      <w:numFmt w:val="lowerLetter"/>
      <w:lvlText w:val="%8."/>
      <w:lvlJc w:val="left"/>
      <w:pPr>
        <w:ind w:left="6341" w:hanging="360"/>
      </w:pPr>
      <w:rPr>
        <w:rFonts w:cs="Times New Roman"/>
      </w:rPr>
    </w:lvl>
    <w:lvl w:ilvl="8" w:tplc="0419001B">
      <w:start w:val="1"/>
      <w:numFmt w:val="lowerRoman"/>
      <w:lvlText w:val="%9."/>
      <w:lvlJc w:val="right"/>
      <w:pPr>
        <w:ind w:left="7061" w:hanging="180"/>
      </w:pPr>
      <w:rPr>
        <w:rFonts w:cs="Times New Roman"/>
      </w:rPr>
    </w:lvl>
  </w:abstractNum>
  <w:abstractNum w:abstractNumId="54">
    <w:nsid w:val="6D407B5F"/>
    <w:multiLevelType w:val="hybridMultilevel"/>
    <w:tmpl w:val="956CFF14"/>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5">
    <w:nsid w:val="700A1118"/>
    <w:multiLevelType w:val="hybridMultilevel"/>
    <w:tmpl w:val="E3966D2A"/>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6">
    <w:nsid w:val="73887B1C"/>
    <w:multiLevelType w:val="hybridMultilevel"/>
    <w:tmpl w:val="62445564"/>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740F468D"/>
    <w:multiLevelType w:val="hybridMultilevel"/>
    <w:tmpl w:val="C78012D6"/>
    <w:lvl w:ilvl="0" w:tplc="DABC10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4275F4F"/>
    <w:multiLevelType w:val="hybridMultilevel"/>
    <w:tmpl w:val="28686390"/>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9">
    <w:nsid w:val="746C314F"/>
    <w:multiLevelType w:val="hybridMultilevel"/>
    <w:tmpl w:val="B88C8816"/>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0">
    <w:nsid w:val="74925B83"/>
    <w:multiLevelType w:val="hybridMultilevel"/>
    <w:tmpl w:val="F034A5C0"/>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1">
    <w:nsid w:val="755A59DB"/>
    <w:multiLevelType w:val="hybridMultilevel"/>
    <w:tmpl w:val="FF88A7F4"/>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2">
    <w:nsid w:val="763E7721"/>
    <w:multiLevelType w:val="hybridMultilevel"/>
    <w:tmpl w:val="FADC4EA4"/>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3">
    <w:nsid w:val="785116E0"/>
    <w:multiLevelType w:val="hybridMultilevel"/>
    <w:tmpl w:val="050CE836"/>
    <w:lvl w:ilvl="0" w:tplc="BF20E6A0">
      <w:start w:val="3"/>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64">
    <w:nsid w:val="79063B8C"/>
    <w:multiLevelType w:val="hybridMultilevel"/>
    <w:tmpl w:val="9AA4033A"/>
    <w:lvl w:ilvl="0" w:tplc="0972C20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5">
    <w:nsid w:val="795B6B15"/>
    <w:multiLevelType w:val="hybridMultilevel"/>
    <w:tmpl w:val="C99AAC5C"/>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6">
    <w:nsid w:val="79917D06"/>
    <w:multiLevelType w:val="hybridMultilevel"/>
    <w:tmpl w:val="54C44DEC"/>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7">
    <w:nsid w:val="7A031B94"/>
    <w:multiLevelType w:val="hybridMultilevel"/>
    <w:tmpl w:val="48DEB9D0"/>
    <w:lvl w:ilvl="0" w:tplc="0972C20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8">
    <w:nsid w:val="7A0F6E4A"/>
    <w:multiLevelType w:val="hybridMultilevel"/>
    <w:tmpl w:val="BFDE214C"/>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9">
    <w:nsid w:val="7E5B3F10"/>
    <w:multiLevelType w:val="hybridMultilevel"/>
    <w:tmpl w:val="EDD49374"/>
    <w:lvl w:ilvl="0" w:tplc="DABC107E">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hint="default"/>
      </w:rPr>
    </w:lvl>
    <w:lvl w:ilvl="8" w:tplc="04190005">
      <w:start w:val="1"/>
      <w:numFmt w:val="bullet"/>
      <w:lvlText w:val=""/>
      <w:lvlJc w:val="left"/>
      <w:pPr>
        <w:ind w:left="6514" w:hanging="360"/>
      </w:pPr>
      <w:rPr>
        <w:rFonts w:ascii="Wingdings" w:hAnsi="Wingdings" w:hint="default"/>
      </w:rPr>
    </w:lvl>
  </w:abstractNum>
  <w:abstractNum w:abstractNumId="70">
    <w:nsid w:val="7F594876"/>
    <w:multiLevelType w:val="hybridMultilevel"/>
    <w:tmpl w:val="487AF382"/>
    <w:lvl w:ilvl="0" w:tplc="DABC1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41"/>
  </w:num>
  <w:num w:numId="2">
    <w:abstractNumId w:val="56"/>
  </w:num>
  <w:num w:numId="3">
    <w:abstractNumId w:val="69"/>
  </w:num>
  <w:num w:numId="4">
    <w:abstractNumId w:val="58"/>
  </w:num>
  <w:num w:numId="5">
    <w:abstractNumId w:val="60"/>
  </w:num>
  <w:num w:numId="6">
    <w:abstractNumId w:val="29"/>
  </w:num>
  <w:num w:numId="7">
    <w:abstractNumId w:val="48"/>
  </w:num>
  <w:num w:numId="8">
    <w:abstractNumId w:val="14"/>
  </w:num>
  <w:num w:numId="9">
    <w:abstractNumId w:val="5"/>
  </w:num>
  <w:num w:numId="10">
    <w:abstractNumId w:val="59"/>
  </w:num>
  <w:num w:numId="11">
    <w:abstractNumId w:val="53"/>
  </w:num>
  <w:num w:numId="12">
    <w:abstractNumId w:val="50"/>
  </w:num>
  <w:num w:numId="1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2"/>
  </w:num>
  <w:num w:numId="16">
    <w:abstractNumId w:val="8"/>
  </w:num>
  <w:num w:numId="17">
    <w:abstractNumId w:val="21"/>
  </w:num>
  <w:num w:numId="18">
    <w:abstractNumId w:val="70"/>
  </w:num>
  <w:num w:numId="19">
    <w:abstractNumId w:val="23"/>
  </w:num>
  <w:num w:numId="20">
    <w:abstractNumId w:val="24"/>
  </w:num>
  <w:num w:numId="21">
    <w:abstractNumId w:val="68"/>
  </w:num>
  <w:num w:numId="22">
    <w:abstractNumId w:val="44"/>
  </w:num>
  <w:num w:numId="23">
    <w:abstractNumId w:val="38"/>
  </w:num>
  <w:num w:numId="24">
    <w:abstractNumId w:val="32"/>
  </w:num>
  <w:num w:numId="25">
    <w:abstractNumId w:val="7"/>
  </w:num>
  <w:num w:numId="26">
    <w:abstractNumId w:val="0"/>
  </w:num>
  <w:num w:numId="27">
    <w:abstractNumId w:val="22"/>
  </w:num>
  <w:num w:numId="28">
    <w:abstractNumId w:val="9"/>
  </w:num>
  <w:num w:numId="29">
    <w:abstractNumId w:val="6"/>
  </w:num>
  <w:num w:numId="30">
    <w:abstractNumId w:val="34"/>
  </w:num>
  <w:num w:numId="31">
    <w:abstractNumId w:val="3"/>
  </w:num>
  <w:num w:numId="32">
    <w:abstractNumId w:val="37"/>
  </w:num>
  <w:num w:numId="33">
    <w:abstractNumId w:val="39"/>
  </w:num>
  <w:num w:numId="34">
    <w:abstractNumId w:val="57"/>
  </w:num>
  <w:num w:numId="35">
    <w:abstractNumId w:val="28"/>
  </w:num>
  <w:num w:numId="36">
    <w:abstractNumId w:val="49"/>
  </w:num>
  <w:num w:numId="37">
    <w:abstractNumId w:val="61"/>
  </w:num>
  <w:num w:numId="38">
    <w:abstractNumId w:val="54"/>
  </w:num>
  <w:num w:numId="39">
    <w:abstractNumId w:val="1"/>
  </w:num>
  <w:num w:numId="40">
    <w:abstractNumId w:val="16"/>
  </w:num>
  <w:num w:numId="41">
    <w:abstractNumId w:val="26"/>
  </w:num>
  <w:num w:numId="42">
    <w:abstractNumId w:val="27"/>
  </w:num>
  <w:num w:numId="43">
    <w:abstractNumId w:val="10"/>
  </w:num>
  <w:num w:numId="44">
    <w:abstractNumId w:val="42"/>
  </w:num>
  <w:num w:numId="45">
    <w:abstractNumId w:val="25"/>
  </w:num>
  <w:num w:numId="46">
    <w:abstractNumId w:val="55"/>
  </w:num>
  <w:num w:numId="47">
    <w:abstractNumId w:val="2"/>
  </w:num>
  <w:num w:numId="48">
    <w:abstractNumId w:val="47"/>
  </w:num>
  <w:num w:numId="49">
    <w:abstractNumId w:val="36"/>
  </w:num>
  <w:num w:numId="50">
    <w:abstractNumId w:val="65"/>
  </w:num>
  <w:num w:numId="51">
    <w:abstractNumId w:val="66"/>
  </w:num>
  <w:num w:numId="52">
    <w:abstractNumId w:val="17"/>
  </w:num>
  <w:num w:numId="53">
    <w:abstractNumId w:val="52"/>
  </w:num>
  <w:num w:numId="54">
    <w:abstractNumId w:val="31"/>
  </w:num>
  <w:num w:numId="55">
    <w:abstractNumId w:val="35"/>
  </w:num>
  <w:num w:numId="56">
    <w:abstractNumId w:val="62"/>
  </w:num>
  <w:num w:numId="5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num>
  <w:num w:numId="62">
    <w:abstractNumId w:val="18"/>
  </w:num>
  <w:num w:numId="63">
    <w:abstractNumId w:val="67"/>
  </w:num>
  <w:num w:numId="64">
    <w:abstractNumId w:val="51"/>
  </w:num>
  <w:num w:numId="65">
    <w:abstractNumId w:val="20"/>
  </w:num>
  <w:num w:numId="66">
    <w:abstractNumId w:val="4"/>
  </w:num>
  <w:num w:numId="67">
    <w:abstractNumId w:val="46"/>
  </w:num>
  <w:num w:numId="68">
    <w:abstractNumId w:val="64"/>
  </w:num>
  <w:num w:numId="69">
    <w:abstractNumId w:val="45"/>
  </w:num>
  <w:num w:numId="70">
    <w:abstractNumId w:val="13"/>
  </w:num>
  <w:num w:numId="71">
    <w:abstractNumId w:val="63"/>
  </w:num>
  <w:num w:numId="72">
    <w:abstractNumId w:val="33"/>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EB1ED4"/>
    <w:rsid w:val="00002A9E"/>
    <w:rsid w:val="00003920"/>
    <w:rsid w:val="000076AB"/>
    <w:rsid w:val="00010E8A"/>
    <w:rsid w:val="00024AF2"/>
    <w:rsid w:val="00026FA2"/>
    <w:rsid w:val="000305C3"/>
    <w:rsid w:val="00030709"/>
    <w:rsid w:val="00031139"/>
    <w:rsid w:val="000359A5"/>
    <w:rsid w:val="00036CD3"/>
    <w:rsid w:val="000450B7"/>
    <w:rsid w:val="00053203"/>
    <w:rsid w:val="0007312A"/>
    <w:rsid w:val="000754CA"/>
    <w:rsid w:val="00082296"/>
    <w:rsid w:val="000A1AD9"/>
    <w:rsid w:val="000C2D3E"/>
    <w:rsid w:val="000E41EB"/>
    <w:rsid w:val="000E6E4F"/>
    <w:rsid w:val="000F1374"/>
    <w:rsid w:val="000F446F"/>
    <w:rsid w:val="001068C1"/>
    <w:rsid w:val="00111BB9"/>
    <w:rsid w:val="00113B4C"/>
    <w:rsid w:val="00121235"/>
    <w:rsid w:val="00174DC8"/>
    <w:rsid w:val="00176927"/>
    <w:rsid w:val="00184781"/>
    <w:rsid w:val="001B0846"/>
    <w:rsid w:val="001B5118"/>
    <w:rsid w:val="001C0BE5"/>
    <w:rsid w:val="001C6028"/>
    <w:rsid w:val="001D17E2"/>
    <w:rsid w:val="001D352D"/>
    <w:rsid w:val="001E12A1"/>
    <w:rsid w:val="001E2420"/>
    <w:rsid w:val="001E2FF8"/>
    <w:rsid w:val="001F367B"/>
    <w:rsid w:val="001F7B7C"/>
    <w:rsid w:val="00203057"/>
    <w:rsid w:val="00240E07"/>
    <w:rsid w:val="0024240F"/>
    <w:rsid w:val="0025410E"/>
    <w:rsid w:val="00260071"/>
    <w:rsid w:val="00260C4B"/>
    <w:rsid w:val="00271F32"/>
    <w:rsid w:val="0028634B"/>
    <w:rsid w:val="002968F4"/>
    <w:rsid w:val="002A3CB6"/>
    <w:rsid w:val="002B11C3"/>
    <w:rsid w:val="002B1AA2"/>
    <w:rsid w:val="002C059C"/>
    <w:rsid w:val="002E07BA"/>
    <w:rsid w:val="002E6E12"/>
    <w:rsid w:val="00301BBE"/>
    <w:rsid w:val="003102D5"/>
    <w:rsid w:val="00310A35"/>
    <w:rsid w:val="0031423C"/>
    <w:rsid w:val="00314C09"/>
    <w:rsid w:val="00320FDD"/>
    <w:rsid w:val="00321970"/>
    <w:rsid w:val="00326FEC"/>
    <w:rsid w:val="003319B4"/>
    <w:rsid w:val="00333C44"/>
    <w:rsid w:val="00335740"/>
    <w:rsid w:val="00357263"/>
    <w:rsid w:val="00365B4B"/>
    <w:rsid w:val="0037058D"/>
    <w:rsid w:val="00383225"/>
    <w:rsid w:val="003A0976"/>
    <w:rsid w:val="003E3E48"/>
    <w:rsid w:val="003F143B"/>
    <w:rsid w:val="003F3448"/>
    <w:rsid w:val="003F61E4"/>
    <w:rsid w:val="0040250D"/>
    <w:rsid w:val="00412301"/>
    <w:rsid w:val="00420F91"/>
    <w:rsid w:val="0042206F"/>
    <w:rsid w:val="004461C0"/>
    <w:rsid w:val="00447487"/>
    <w:rsid w:val="00455CB7"/>
    <w:rsid w:val="004641C3"/>
    <w:rsid w:val="004757E4"/>
    <w:rsid w:val="00485137"/>
    <w:rsid w:val="00492473"/>
    <w:rsid w:val="004A2BDE"/>
    <w:rsid w:val="004B3582"/>
    <w:rsid w:val="004C39DB"/>
    <w:rsid w:val="004C3BCE"/>
    <w:rsid w:val="004C6699"/>
    <w:rsid w:val="004D02BE"/>
    <w:rsid w:val="004D44FB"/>
    <w:rsid w:val="004D77EC"/>
    <w:rsid w:val="004E4123"/>
    <w:rsid w:val="004E4D05"/>
    <w:rsid w:val="004F6405"/>
    <w:rsid w:val="00511B9C"/>
    <w:rsid w:val="005316B9"/>
    <w:rsid w:val="00532934"/>
    <w:rsid w:val="0053607F"/>
    <w:rsid w:val="00536250"/>
    <w:rsid w:val="005620C3"/>
    <w:rsid w:val="00562E9A"/>
    <w:rsid w:val="00584F5C"/>
    <w:rsid w:val="005B49F9"/>
    <w:rsid w:val="005B4B37"/>
    <w:rsid w:val="005C2A03"/>
    <w:rsid w:val="005D429C"/>
    <w:rsid w:val="005E2031"/>
    <w:rsid w:val="005F4DB0"/>
    <w:rsid w:val="005F72E5"/>
    <w:rsid w:val="0060063C"/>
    <w:rsid w:val="00623FB7"/>
    <w:rsid w:val="00624371"/>
    <w:rsid w:val="00642ECD"/>
    <w:rsid w:val="00645636"/>
    <w:rsid w:val="00656667"/>
    <w:rsid w:val="00661734"/>
    <w:rsid w:val="006941B8"/>
    <w:rsid w:val="006954C3"/>
    <w:rsid w:val="006A453F"/>
    <w:rsid w:val="006A7523"/>
    <w:rsid w:val="006A753F"/>
    <w:rsid w:val="006C0455"/>
    <w:rsid w:val="006C0582"/>
    <w:rsid w:val="006C6022"/>
    <w:rsid w:val="006C6A3E"/>
    <w:rsid w:val="006D48C8"/>
    <w:rsid w:val="006D57B2"/>
    <w:rsid w:val="006E3667"/>
    <w:rsid w:val="006F6AD0"/>
    <w:rsid w:val="00700970"/>
    <w:rsid w:val="00704E02"/>
    <w:rsid w:val="007276AD"/>
    <w:rsid w:val="00733A72"/>
    <w:rsid w:val="00733E1A"/>
    <w:rsid w:val="007347E8"/>
    <w:rsid w:val="00734A79"/>
    <w:rsid w:val="00741AF4"/>
    <w:rsid w:val="007450D9"/>
    <w:rsid w:val="007479C5"/>
    <w:rsid w:val="00753490"/>
    <w:rsid w:val="0076115B"/>
    <w:rsid w:val="00762D09"/>
    <w:rsid w:val="00767BE9"/>
    <w:rsid w:val="00775D15"/>
    <w:rsid w:val="0078263E"/>
    <w:rsid w:val="00795B19"/>
    <w:rsid w:val="00796650"/>
    <w:rsid w:val="007A1416"/>
    <w:rsid w:val="007C0B01"/>
    <w:rsid w:val="007C2062"/>
    <w:rsid w:val="007C30F8"/>
    <w:rsid w:val="007E4050"/>
    <w:rsid w:val="007E7EFE"/>
    <w:rsid w:val="00800F7E"/>
    <w:rsid w:val="008165FA"/>
    <w:rsid w:val="00817151"/>
    <w:rsid w:val="00825411"/>
    <w:rsid w:val="00835375"/>
    <w:rsid w:val="008367AD"/>
    <w:rsid w:val="008508A9"/>
    <w:rsid w:val="008518A8"/>
    <w:rsid w:val="008519AD"/>
    <w:rsid w:val="0085552B"/>
    <w:rsid w:val="00857ABB"/>
    <w:rsid w:val="0087534E"/>
    <w:rsid w:val="008859E3"/>
    <w:rsid w:val="008A3338"/>
    <w:rsid w:val="008E006E"/>
    <w:rsid w:val="008F7DE4"/>
    <w:rsid w:val="0090258F"/>
    <w:rsid w:val="00905883"/>
    <w:rsid w:val="00912066"/>
    <w:rsid w:val="0091671C"/>
    <w:rsid w:val="00931DC9"/>
    <w:rsid w:val="0093797D"/>
    <w:rsid w:val="00942994"/>
    <w:rsid w:val="00944782"/>
    <w:rsid w:val="009740A4"/>
    <w:rsid w:val="009764EF"/>
    <w:rsid w:val="0098449B"/>
    <w:rsid w:val="00991662"/>
    <w:rsid w:val="00997C7F"/>
    <w:rsid w:val="009A14A6"/>
    <w:rsid w:val="009B292D"/>
    <w:rsid w:val="009B2B83"/>
    <w:rsid w:val="009C1640"/>
    <w:rsid w:val="009C21F0"/>
    <w:rsid w:val="009C71A3"/>
    <w:rsid w:val="009D510A"/>
    <w:rsid w:val="009D69BB"/>
    <w:rsid w:val="009D7A28"/>
    <w:rsid w:val="009E17AF"/>
    <w:rsid w:val="009E1F01"/>
    <w:rsid w:val="009E263F"/>
    <w:rsid w:val="009E3A49"/>
    <w:rsid w:val="009E7614"/>
    <w:rsid w:val="009F736B"/>
    <w:rsid w:val="00A008C2"/>
    <w:rsid w:val="00A112F9"/>
    <w:rsid w:val="00A34B44"/>
    <w:rsid w:val="00A56923"/>
    <w:rsid w:val="00A56965"/>
    <w:rsid w:val="00A82C2B"/>
    <w:rsid w:val="00A85DCC"/>
    <w:rsid w:val="00A9165B"/>
    <w:rsid w:val="00AA3C41"/>
    <w:rsid w:val="00AB6BF5"/>
    <w:rsid w:val="00AD1FD4"/>
    <w:rsid w:val="00AE3FCF"/>
    <w:rsid w:val="00B04275"/>
    <w:rsid w:val="00B17539"/>
    <w:rsid w:val="00B24808"/>
    <w:rsid w:val="00B33FAA"/>
    <w:rsid w:val="00B37B37"/>
    <w:rsid w:val="00B437F0"/>
    <w:rsid w:val="00B44427"/>
    <w:rsid w:val="00B457D5"/>
    <w:rsid w:val="00B80EC5"/>
    <w:rsid w:val="00B87E44"/>
    <w:rsid w:val="00B94B3D"/>
    <w:rsid w:val="00B95B0A"/>
    <w:rsid w:val="00BA2F5D"/>
    <w:rsid w:val="00BC7C0C"/>
    <w:rsid w:val="00BD095F"/>
    <w:rsid w:val="00BD22EA"/>
    <w:rsid w:val="00BD535A"/>
    <w:rsid w:val="00BE2A05"/>
    <w:rsid w:val="00BE30E1"/>
    <w:rsid w:val="00BF1348"/>
    <w:rsid w:val="00BF408A"/>
    <w:rsid w:val="00C03647"/>
    <w:rsid w:val="00C075C8"/>
    <w:rsid w:val="00C11EE9"/>
    <w:rsid w:val="00C25729"/>
    <w:rsid w:val="00C32F81"/>
    <w:rsid w:val="00C355D6"/>
    <w:rsid w:val="00C36C0E"/>
    <w:rsid w:val="00C5186A"/>
    <w:rsid w:val="00C54CCE"/>
    <w:rsid w:val="00C62800"/>
    <w:rsid w:val="00C66F59"/>
    <w:rsid w:val="00C81CCF"/>
    <w:rsid w:val="00C859D3"/>
    <w:rsid w:val="00C9045D"/>
    <w:rsid w:val="00C9337F"/>
    <w:rsid w:val="00C94083"/>
    <w:rsid w:val="00C951E9"/>
    <w:rsid w:val="00C9573B"/>
    <w:rsid w:val="00CA3CDD"/>
    <w:rsid w:val="00CB03F6"/>
    <w:rsid w:val="00CB33B2"/>
    <w:rsid w:val="00CB4453"/>
    <w:rsid w:val="00CB6385"/>
    <w:rsid w:val="00CC44E6"/>
    <w:rsid w:val="00CD3166"/>
    <w:rsid w:val="00CF0095"/>
    <w:rsid w:val="00D20201"/>
    <w:rsid w:val="00D2500B"/>
    <w:rsid w:val="00D274DF"/>
    <w:rsid w:val="00D27D3D"/>
    <w:rsid w:val="00D33548"/>
    <w:rsid w:val="00D46C59"/>
    <w:rsid w:val="00D46D24"/>
    <w:rsid w:val="00D856D1"/>
    <w:rsid w:val="00D87E67"/>
    <w:rsid w:val="00DA5778"/>
    <w:rsid w:val="00DA7DC6"/>
    <w:rsid w:val="00DB1D7E"/>
    <w:rsid w:val="00DD0481"/>
    <w:rsid w:val="00DD329C"/>
    <w:rsid w:val="00DE2AB4"/>
    <w:rsid w:val="00DE73D4"/>
    <w:rsid w:val="00E0574D"/>
    <w:rsid w:val="00E15BFA"/>
    <w:rsid w:val="00E35607"/>
    <w:rsid w:val="00E62596"/>
    <w:rsid w:val="00E71928"/>
    <w:rsid w:val="00E81E34"/>
    <w:rsid w:val="00E832D3"/>
    <w:rsid w:val="00E833D6"/>
    <w:rsid w:val="00E90AD3"/>
    <w:rsid w:val="00E95B16"/>
    <w:rsid w:val="00EA25C5"/>
    <w:rsid w:val="00EB1ED4"/>
    <w:rsid w:val="00EC3DCA"/>
    <w:rsid w:val="00ED0C6D"/>
    <w:rsid w:val="00ED2F40"/>
    <w:rsid w:val="00EE0352"/>
    <w:rsid w:val="00EF0B6A"/>
    <w:rsid w:val="00F001E0"/>
    <w:rsid w:val="00F006C6"/>
    <w:rsid w:val="00F04013"/>
    <w:rsid w:val="00F26C02"/>
    <w:rsid w:val="00F30F36"/>
    <w:rsid w:val="00F31656"/>
    <w:rsid w:val="00F34691"/>
    <w:rsid w:val="00F35531"/>
    <w:rsid w:val="00F45BA5"/>
    <w:rsid w:val="00F51796"/>
    <w:rsid w:val="00F53ECC"/>
    <w:rsid w:val="00F62085"/>
    <w:rsid w:val="00FA07EB"/>
    <w:rsid w:val="00FA3921"/>
    <w:rsid w:val="00FC5EE1"/>
    <w:rsid w:val="00FD46D0"/>
    <w:rsid w:val="00FF5F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ED4"/>
    <w:pPr>
      <w:autoSpaceDE w:val="0"/>
      <w:autoSpaceDN w:val="0"/>
      <w:spacing w:after="0" w:line="240" w:lineRule="auto"/>
    </w:pPr>
    <w:rPr>
      <w:sz w:val="20"/>
      <w:szCs w:val="20"/>
    </w:rPr>
  </w:style>
  <w:style w:type="paragraph" w:styleId="1">
    <w:name w:val="heading 1"/>
    <w:basedOn w:val="a"/>
    <w:next w:val="a"/>
    <w:link w:val="10"/>
    <w:uiPriority w:val="99"/>
    <w:qFormat/>
    <w:locked/>
    <w:rsid w:val="00DA5778"/>
    <w:pPr>
      <w:keepNext/>
      <w:spacing w:line="360" w:lineRule="auto"/>
      <w:ind w:right="-284" w:firstLine="709"/>
      <w:jc w:val="both"/>
      <w:outlineLvl w:val="0"/>
    </w:pPr>
    <w:rPr>
      <w:sz w:val="24"/>
      <w:szCs w:val="24"/>
    </w:rPr>
  </w:style>
  <w:style w:type="paragraph" w:styleId="3">
    <w:name w:val="heading 3"/>
    <w:basedOn w:val="a"/>
    <w:next w:val="a"/>
    <w:link w:val="30"/>
    <w:uiPriority w:val="99"/>
    <w:qFormat/>
    <w:locked/>
    <w:rsid w:val="00DA5778"/>
    <w:pPr>
      <w:keepNext/>
      <w:widowControl w:val="0"/>
      <w:autoSpaceDE/>
      <w:autoSpaceDN/>
      <w:spacing w:before="240" w:after="60"/>
      <w:ind w:firstLine="400"/>
      <w:jc w:val="both"/>
      <w:outlineLvl w:val="2"/>
    </w:pPr>
    <w:rPr>
      <w:rFonts w:ascii="Arial" w:hAnsi="Arial"/>
      <w:b/>
      <w:bCs/>
      <w:sz w:val="26"/>
      <w:szCs w:val="26"/>
    </w:rPr>
  </w:style>
  <w:style w:type="paragraph" w:styleId="4">
    <w:name w:val="heading 4"/>
    <w:basedOn w:val="a"/>
    <w:next w:val="a"/>
    <w:link w:val="40"/>
    <w:uiPriority w:val="9"/>
    <w:qFormat/>
    <w:locked/>
    <w:rsid w:val="00DA5778"/>
    <w:pPr>
      <w:keepNext/>
      <w:autoSpaceDE/>
      <w:autoSpaceDN/>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762D09"/>
    <w:pPr>
      <w:widowControl w:val="0"/>
      <w:adjustRightInd w:val="0"/>
      <w:spacing w:line="228" w:lineRule="exact"/>
      <w:ind w:firstLine="485"/>
      <w:jc w:val="both"/>
    </w:pPr>
    <w:rPr>
      <w:sz w:val="24"/>
      <w:szCs w:val="24"/>
    </w:rPr>
  </w:style>
  <w:style w:type="paragraph" w:styleId="a3">
    <w:name w:val="Title"/>
    <w:basedOn w:val="a"/>
    <w:next w:val="a"/>
    <w:link w:val="a4"/>
    <w:uiPriority w:val="99"/>
    <w:qFormat/>
    <w:rsid w:val="00EB1ED4"/>
    <w:pPr>
      <w:jc w:val="both"/>
    </w:pPr>
    <w:rPr>
      <w:sz w:val="28"/>
      <w:szCs w:val="28"/>
    </w:rPr>
  </w:style>
  <w:style w:type="character" w:customStyle="1" w:styleId="a4">
    <w:name w:val="Название Знак"/>
    <w:basedOn w:val="a0"/>
    <w:link w:val="a3"/>
    <w:uiPriority w:val="99"/>
    <w:locked/>
    <w:rsid w:val="00B437F0"/>
    <w:rPr>
      <w:rFonts w:ascii="Cambria" w:hAnsi="Cambria" w:cs="Cambria"/>
      <w:b/>
      <w:bCs/>
      <w:kern w:val="28"/>
      <w:sz w:val="32"/>
      <w:szCs w:val="32"/>
    </w:rPr>
  </w:style>
  <w:style w:type="paragraph" w:customStyle="1" w:styleId="Style3">
    <w:name w:val="Style3"/>
    <w:basedOn w:val="a"/>
    <w:uiPriority w:val="99"/>
    <w:rsid w:val="00762D09"/>
    <w:pPr>
      <w:widowControl w:val="0"/>
      <w:adjustRightInd w:val="0"/>
      <w:spacing w:line="226" w:lineRule="exact"/>
      <w:ind w:firstLine="490"/>
      <w:jc w:val="both"/>
    </w:pPr>
    <w:rPr>
      <w:sz w:val="24"/>
      <w:szCs w:val="24"/>
    </w:rPr>
  </w:style>
  <w:style w:type="paragraph" w:customStyle="1" w:styleId="Style6">
    <w:name w:val="Style6"/>
    <w:basedOn w:val="a"/>
    <w:uiPriority w:val="99"/>
    <w:rsid w:val="00762D09"/>
    <w:pPr>
      <w:widowControl w:val="0"/>
      <w:adjustRightInd w:val="0"/>
      <w:jc w:val="both"/>
    </w:pPr>
    <w:rPr>
      <w:sz w:val="24"/>
      <w:szCs w:val="24"/>
    </w:rPr>
  </w:style>
  <w:style w:type="paragraph" w:customStyle="1" w:styleId="Style7">
    <w:name w:val="Style7"/>
    <w:basedOn w:val="a"/>
    <w:uiPriority w:val="99"/>
    <w:rsid w:val="00762D09"/>
    <w:pPr>
      <w:widowControl w:val="0"/>
      <w:adjustRightInd w:val="0"/>
      <w:spacing w:line="226" w:lineRule="exact"/>
      <w:ind w:hanging="168"/>
    </w:pPr>
    <w:rPr>
      <w:sz w:val="24"/>
      <w:szCs w:val="24"/>
    </w:rPr>
  </w:style>
  <w:style w:type="character" w:customStyle="1" w:styleId="FontStyle25">
    <w:name w:val="Font Style25"/>
    <w:basedOn w:val="a0"/>
    <w:uiPriority w:val="99"/>
    <w:rsid w:val="00762D09"/>
    <w:rPr>
      <w:rFonts w:ascii="Times New Roman" w:hAnsi="Times New Roman" w:cs="Times New Roman"/>
      <w:sz w:val="18"/>
      <w:szCs w:val="18"/>
    </w:rPr>
  </w:style>
  <w:style w:type="paragraph" w:customStyle="1" w:styleId="Style10">
    <w:name w:val="Style10"/>
    <w:basedOn w:val="a"/>
    <w:uiPriority w:val="99"/>
    <w:rsid w:val="00762D09"/>
    <w:pPr>
      <w:widowControl w:val="0"/>
      <w:adjustRightInd w:val="0"/>
      <w:spacing w:line="230" w:lineRule="exact"/>
    </w:pPr>
    <w:rPr>
      <w:sz w:val="24"/>
      <w:szCs w:val="24"/>
    </w:rPr>
  </w:style>
  <w:style w:type="paragraph" w:customStyle="1" w:styleId="Style13">
    <w:name w:val="Style13"/>
    <w:basedOn w:val="a"/>
    <w:uiPriority w:val="99"/>
    <w:rsid w:val="00762D09"/>
    <w:pPr>
      <w:widowControl w:val="0"/>
      <w:adjustRightInd w:val="0"/>
      <w:spacing w:line="231" w:lineRule="exact"/>
      <w:ind w:firstLine="389"/>
      <w:jc w:val="both"/>
    </w:pPr>
    <w:rPr>
      <w:sz w:val="24"/>
      <w:szCs w:val="24"/>
    </w:rPr>
  </w:style>
  <w:style w:type="paragraph" w:customStyle="1" w:styleId="Style14">
    <w:name w:val="Style14"/>
    <w:basedOn w:val="a"/>
    <w:uiPriority w:val="99"/>
    <w:rsid w:val="00762D09"/>
    <w:pPr>
      <w:widowControl w:val="0"/>
      <w:adjustRightInd w:val="0"/>
      <w:spacing w:line="228" w:lineRule="exact"/>
      <w:ind w:firstLine="187"/>
    </w:pPr>
    <w:rPr>
      <w:sz w:val="24"/>
      <w:szCs w:val="24"/>
    </w:rPr>
  </w:style>
  <w:style w:type="paragraph" w:customStyle="1" w:styleId="Style15">
    <w:name w:val="Style15"/>
    <w:basedOn w:val="a"/>
    <w:uiPriority w:val="99"/>
    <w:rsid w:val="00762D09"/>
    <w:pPr>
      <w:widowControl w:val="0"/>
      <w:adjustRightInd w:val="0"/>
    </w:pPr>
    <w:rPr>
      <w:sz w:val="24"/>
      <w:szCs w:val="24"/>
    </w:rPr>
  </w:style>
  <w:style w:type="table" w:styleId="a5">
    <w:name w:val="Table Grid"/>
    <w:basedOn w:val="a1"/>
    <w:uiPriority w:val="99"/>
    <w:rsid w:val="00762D09"/>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762D09"/>
    <w:pPr>
      <w:widowControl w:val="0"/>
      <w:adjustRightInd w:val="0"/>
      <w:spacing w:line="218" w:lineRule="exact"/>
      <w:jc w:val="center"/>
    </w:pPr>
    <w:rPr>
      <w:sz w:val="24"/>
      <w:szCs w:val="24"/>
    </w:rPr>
  </w:style>
  <w:style w:type="paragraph" w:customStyle="1" w:styleId="Style4">
    <w:name w:val="Style4"/>
    <w:basedOn w:val="a"/>
    <w:uiPriority w:val="99"/>
    <w:rsid w:val="00762D09"/>
    <w:pPr>
      <w:widowControl w:val="0"/>
      <w:adjustRightInd w:val="0"/>
    </w:pPr>
    <w:rPr>
      <w:sz w:val="24"/>
      <w:szCs w:val="24"/>
    </w:rPr>
  </w:style>
  <w:style w:type="character" w:customStyle="1" w:styleId="FontStyle13">
    <w:name w:val="Font Style13"/>
    <w:basedOn w:val="a0"/>
    <w:uiPriority w:val="99"/>
    <w:rsid w:val="00762D09"/>
    <w:rPr>
      <w:rFonts w:ascii="Times New Roman" w:hAnsi="Times New Roman" w:cs="Times New Roman"/>
      <w:sz w:val="16"/>
      <w:szCs w:val="16"/>
    </w:rPr>
  </w:style>
  <w:style w:type="character" w:customStyle="1" w:styleId="FontStyle14">
    <w:name w:val="Font Style14"/>
    <w:basedOn w:val="a0"/>
    <w:uiPriority w:val="99"/>
    <w:rsid w:val="00762D09"/>
    <w:rPr>
      <w:rFonts w:ascii="Times New Roman" w:hAnsi="Times New Roman" w:cs="Times New Roman"/>
      <w:sz w:val="48"/>
      <w:szCs w:val="48"/>
    </w:rPr>
  </w:style>
  <w:style w:type="character" w:customStyle="1" w:styleId="FontStyle15">
    <w:name w:val="Font Style15"/>
    <w:basedOn w:val="a0"/>
    <w:uiPriority w:val="99"/>
    <w:rsid w:val="00762D09"/>
    <w:rPr>
      <w:rFonts w:ascii="Times New Roman" w:hAnsi="Times New Roman" w:cs="Times New Roman"/>
      <w:b/>
      <w:bCs/>
      <w:sz w:val="14"/>
      <w:szCs w:val="14"/>
    </w:rPr>
  </w:style>
  <w:style w:type="paragraph" w:styleId="a6">
    <w:name w:val="header"/>
    <w:basedOn w:val="a"/>
    <w:link w:val="a7"/>
    <w:uiPriority w:val="99"/>
    <w:unhideWhenUsed/>
    <w:rsid w:val="000F1374"/>
    <w:pPr>
      <w:tabs>
        <w:tab w:val="center" w:pos="4677"/>
        <w:tab w:val="right" w:pos="9355"/>
      </w:tabs>
    </w:pPr>
  </w:style>
  <w:style w:type="character" w:customStyle="1" w:styleId="a7">
    <w:name w:val="Верхний колонтитул Знак"/>
    <w:basedOn w:val="a0"/>
    <w:link w:val="a6"/>
    <w:uiPriority w:val="99"/>
    <w:locked/>
    <w:rsid w:val="000F1374"/>
    <w:rPr>
      <w:rFonts w:cs="Times New Roman"/>
      <w:sz w:val="20"/>
      <w:szCs w:val="20"/>
    </w:rPr>
  </w:style>
  <w:style w:type="paragraph" w:styleId="a8">
    <w:name w:val="footer"/>
    <w:basedOn w:val="a"/>
    <w:link w:val="a9"/>
    <w:uiPriority w:val="99"/>
    <w:unhideWhenUsed/>
    <w:rsid w:val="000F1374"/>
    <w:pPr>
      <w:tabs>
        <w:tab w:val="center" w:pos="4677"/>
        <w:tab w:val="right" w:pos="9355"/>
      </w:tabs>
    </w:pPr>
  </w:style>
  <w:style w:type="character" w:customStyle="1" w:styleId="a9">
    <w:name w:val="Нижний колонтитул Знак"/>
    <w:basedOn w:val="a0"/>
    <w:link w:val="a8"/>
    <w:uiPriority w:val="99"/>
    <w:locked/>
    <w:rsid w:val="000F1374"/>
    <w:rPr>
      <w:rFonts w:cs="Times New Roman"/>
      <w:sz w:val="20"/>
      <w:szCs w:val="20"/>
    </w:rPr>
  </w:style>
  <w:style w:type="paragraph" w:styleId="aa">
    <w:name w:val="Balloon Text"/>
    <w:basedOn w:val="a"/>
    <w:link w:val="ab"/>
    <w:uiPriority w:val="99"/>
    <w:semiHidden/>
    <w:unhideWhenUsed/>
    <w:rsid w:val="003A0976"/>
    <w:rPr>
      <w:rFonts w:ascii="Tahoma" w:hAnsi="Tahoma" w:cs="Tahoma"/>
      <w:sz w:val="16"/>
      <w:szCs w:val="16"/>
    </w:rPr>
  </w:style>
  <w:style w:type="character" w:customStyle="1" w:styleId="ab">
    <w:name w:val="Текст выноски Знак"/>
    <w:basedOn w:val="a0"/>
    <w:link w:val="aa"/>
    <w:uiPriority w:val="99"/>
    <w:semiHidden/>
    <w:locked/>
    <w:rsid w:val="003A0976"/>
    <w:rPr>
      <w:rFonts w:ascii="Tahoma" w:hAnsi="Tahoma" w:cs="Tahoma"/>
      <w:sz w:val="16"/>
      <w:szCs w:val="16"/>
    </w:rPr>
  </w:style>
  <w:style w:type="paragraph" w:styleId="ac">
    <w:name w:val="List Paragraph"/>
    <w:basedOn w:val="a"/>
    <w:link w:val="ad"/>
    <w:uiPriority w:val="34"/>
    <w:qFormat/>
    <w:rsid w:val="007E4050"/>
    <w:pPr>
      <w:ind w:left="720"/>
      <w:contextualSpacing/>
    </w:pPr>
  </w:style>
  <w:style w:type="character" w:customStyle="1" w:styleId="10">
    <w:name w:val="Заголовок 1 Знак"/>
    <w:basedOn w:val="a0"/>
    <w:link w:val="1"/>
    <w:uiPriority w:val="99"/>
    <w:rsid w:val="00DA5778"/>
    <w:rPr>
      <w:sz w:val="24"/>
      <w:szCs w:val="24"/>
    </w:rPr>
  </w:style>
  <w:style w:type="character" w:customStyle="1" w:styleId="30">
    <w:name w:val="Заголовок 3 Знак"/>
    <w:basedOn w:val="a0"/>
    <w:link w:val="3"/>
    <w:uiPriority w:val="99"/>
    <w:rsid w:val="00DA5778"/>
    <w:rPr>
      <w:rFonts w:ascii="Arial" w:hAnsi="Arial"/>
      <w:b/>
      <w:bCs/>
      <w:sz w:val="26"/>
      <w:szCs w:val="26"/>
    </w:rPr>
  </w:style>
  <w:style w:type="character" w:customStyle="1" w:styleId="40">
    <w:name w:val="Заголовок 4 Знак"/>
    <w:basedOn w:val="a0"/>
    <w:link w:val="4"/>
    <w:uiPriority w:val="9"/>
    <w:rsid w:val="00DA5778"/>
    <w:rPr>
      <w:rFonts w:ascii="Calibri" w:hAnsi="Calibri"/>
      <w:b/>
      <w:bCs/>
      <w:sz w:val="28"/>
      <w:szCs w:val="28"/>
    </w:rPr>
  </w:style>
  <w:style w:type="numbering" w:customStyle="1" w:styleId="11">
    <w:name w:val="Нет списка1"/>
    <w:next w:val="a2"/>
    <w:uiPriority w:val="99"/>
    <w:semiHidden/>
    <w:unhideWhenUsed/>
    <w:rsid w:val="00DA5778"/>
  </w:style>
  <w:style w:type="paragraph" w:customStyle="1" w:styleId="ConsPlusNormal">
    <w:name w:val="ConsPlusNormal Знак"/>
    <w:link w:val="ConsPlusNormal0"/>
    <w:uiPriority w:val="99"/>
    <w:rsid w:val="00DA5778"/>
    <w:pPr>
      <w:widowControl w:val="0"/>
      <w:autoSpaceDE w:val="0"/>
      <w:autoSpaceDN w:val="0"/>
      <w:adjustRightInd w:val="0"/>
      <w:spacing w:after="0" w:line="240" w:lineRule="auto"/>
      <w:ind w:firstLine="720"/>
    </w:pPr>
    <w:rPr>
      <w:rFonts w:ascii="Arial" w:hAnsi="Arial"/>
      <w:szCs w:val="20"/>
    </w:rPr>
  </w:style>
  <w:style w:type="character" w:customStyle="1" w:styleId="ConsPlusNormal0">
    <w:name w:val="ConsPlusNormal Знак Знак"/>
    <w:link w:val="ConsPlusNormal"/>
    <w:uiPriority w:val="99"/>
    <w:locked/>
    <w:rsid w:val="00DA5778"/>
    <w:rPr>
      <w:rFonts w:ascii="Arial" w:hAnsi="Arial"/>
      <w:szCs w:val="20"/>
    </w:rPr>
  </w:style>
  <w:style w:type="character" w:styleId="ae">
    <w:name w:val="FollowedHyperlink"/>
    <w:basedOn w:val="a0"/>
    <w:uiPriority w:val="99"/>
    <w:rsid w:val="00DA5778"/>
    <w:rPr>
      <w:rFonts w:cs="Times New Roman"/>
      <w:color w:val="800080"/>
      <w:u w:val="single"/>
    </w:rPr>
  </w:style>
  <w:style w:type="paragraph" w:customStyle="1" w:styleId="31">
    <w:name w:val="Абзац списка3"/>
    <w:basedOn w:val="a"/>
    <w:uiPriority w:val="99"/>
    <w:rsid w:val="00DA5778"/>
    <w:pPr>
      <w:autoSpaceDE/>
      <w:autoSpaceDN/>
      <w:ind w:left="720"/>
    </w:pPr>
    <w:rPr>
      <w:sz w:val="24"/>
      <w:szCs w:val="24"/>
    </w:rPr>
  </w:style>
  <w:style w:type="paragraph" w:customStyle="1" w:styleId="ConsPlusCell">
    <w:name w:val="ConsPlusCell"/>
    <w:uiPriority w:val="99"/>
    <w:rsid w:val="00DA5778"/>
    <w:pPr>
      <w:widowControl w:val="0"/>
      <w:autoSpaceDE w:val="0"/>
      <w:autoSpaceDN w:val="0"/>
      <w:adjustRightInd w:val="0"/>
      <w:spacing w:after="0" w:line="240" w:lineRule="auto"/>
    </w:pPr>
    <w:rPr>
      <w:rFonts w:ascii="Calibri" w:hAnsi="Calibri" w:cs="Calibri"/>
    </w:rPr>
  </w:style>
  <w:style w:type="paragraph" w:customStyle="1" w:styleId="font7">
    <w:name w:val="font7"/>
    <w:basedOn w:val="a"/>
    <w:uiPriority w:val="99"/>
    <w:rsid w:val="00DA5778"/>
    <w:pPr>
      <w:autoSpaceDE/>
      <w:autoSpaceDN/>
      <w:spacing w:before="100" w:beforeAutospacing="1" w:after="100" w:afterAutospacing="1"/>
    </w:pPr>
    <w:rPr>
      <w:color w:val="000000"/>
      <w:sz w:val="22"/>
      <w:szCs w:val="22"/>
    </w:rPr>
  </w:style>
  <w:style w:type="paragraph" w:customStyle="1" w:styleId="ConsPlusNormal1">
    <w:name w:val="ConsPlusNormal"/>
    <w:uiPriority w:val="99"/>
    <w:rsid w:val="00DA5778"/>
    <w:pPr>
      <w:widowControl w:val="0"/>
      <w:autoSpaceDE w:val="0"/>
      <w:autoSpaceDN w:val="0"/>
      <w:adjustRightInd w:val="0"/>
      <w:spacing w:after="0" w:line="240" w:lineRule="auto"/>
    </w:pPr>
    <w:rPr>
      <w:rFonts w:ascii="Arial" w:hAnsi="Arial" w:cs="Arial"/>
      <w:sz w:val="20"/>
      <w:szCs w:val="20"/>
    </w:rPr>
  </w:style>
  <w:style w:type="paragraph" w:styleId="af">
    <w:name w:val="No Spacing"/>
    <w:aliases w:val="Обрнадзор"/>
    <w:link w:val="af0"/>
    <w:uiPriority w:val="99"/>
    <w:qFormat/>
    <w:rsid w:val="00DA5778"/>
    <w:pPr>
      <w:spacing w:after="0" w:line="240" w:lineRule="auto"/>
    </w:pPr>
    <w:rPr>
      <w:rFonts w:ascii="Calibri" w:hAnsi="Calibri"/>
      <w:szCs w:val="20"/>
    </w:rPr>
  </w:style>
  <w:style w:type="character" w:styleId="af1">
    <w:name w:val="page number"/>
    <w:basedOn w:val="a0"/>
    <w:uiPriority w:val="99"/>
    <w:rsid w:val="00DA5778"/>
    <w:rPr>
      <w:rFonts w:cs="Times New Roman"/>
    </w:rPr>
  </w:style>
  <w:style w:type="table" w:customStyle="1" w:styleId="12">
    <w:name w:val="Сетка таблицы1"/>
    <w:basedOn w:val="a1"/>
    <w:next w:val="a5"/>
    <w:uiPriority w:val="59"/>
    <w:rsid w:val="00DA577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DA5778"/>
    <w:pPr>
      <w:autoSpaceDE/>
      <w:autoSpaceDN/>
      <w:spacing w:before="100" w:beforeAutospacing="1" w:after="100" w:afterAutospacing="1"/>
    </w:pPr>
    <w:rPr>
      <w:color w:val="000000"/>
      <w:sz w:val="22"/>
      <w:szCs w:val="22"/>
    </w:rPr>
  </w:style>
  <w:style w:type="paragraph" w:customStyle="1" w:styleId="font6">
    <w:name w:val="font6"/>
    <w:basedOn w:val="a"/>
    <w:uiPriority w:val="99"/>
    <w:rsid w:val="00DA5778"/>
    <w:pPr>
      <w:autoSpaceDE/>
      <w:autoSpaceDN/>
      <w:spacing w:before="100" w:beforeAutospacing="1" w:after="100" w:afterAutospacing="1"/>
    </w:pPr>
    <w:rPr>
      <w:color w:val="000000"/>
      <w:sz w:val="22"/>
      <w:szCs w:val="22"/>
    </w:rPr>
  </w:style>
  <w:style w:type="paragraph" w:customStyle="1" w:styleId="xl65">
    <w:name w:val="xl65"/>
    <w:basedOn w:val="a"/>
    <w:uiPriority w:val="99"/>
    <w:rsid w:val="00DA5778"/>
    <w:pPr>
      <w:autoSpaceDE/>
      <w:autoSpaceDN/>
      <w:spacing w:before="100" w:beforeAutospacing="1" w:after="100" w:afterAutospacing="1"/>
      <w:textAlignment w:val="center"/>
    </w:pPr>
    <w:rPr>
      <w:color w:val="000000"/>
      <w:sz w:val="24"/>
      <w:szCs w:val="24"/>
    </w:rPr>
  </w:style>
  <w:style w:type="paragraph" w:customStyle="1" w:styleId="xl66">
    <w:name w:val="xl66"/>
    <w:basedOn w:val="a"/>
    <w:uiPriority w:val="99"/>
    <w:rsid w:val="00DA5778"/>
    <w:pPr>
      <w:autoSpaceDE/>
      <w:autoSpaceDN/>
      <w:spacing w:before="100" w:beforeAutospacing="1" w:after="100" w:afterAutospacing="1"/>
      <w:textAlignment w:val="center"/>
    </w:pPr>
    <w:rPr>
      <w:sz w:val="24"/>
      <w:szCs w:val="24"/>
    </w:rPr>
  </w:style>
  <w:style w:type="paragraph" w:customStyle="1" w:styleId="xl67">
    <w:name w:val="xl67"/>
    <w:basedOn w:val="a"/>
    <w:uiPriority w:val="99"/>
    <w:rsid w:val="00DA5778"/>
    <w:pP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uiPriority w:val="99"/>
    <w:rsid w:val="00DA5778"/>
    <w:pPr>
      <w:autoSpaceDE/>
      <w:autoSpaceDN/>
      <w:spacing w:before="100" w:beforeAutospacing="1" w:after="100" w:afterAutospacing="1"/>
      <w:textAlignment w:val="center"/>
    </w:pPr>
    <w:rPr>
      <w:color w:val="000000"/>
      <w:sz w:val="24"/>
      <w:szCs w:val="24"/>
    </w:rPr>
  </w:style>
  <w:style w:type="paragraph" w:customStyle="1" w:styleId="xl69">
    <w:name w:val="xl69"/>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0">
    <w:name w:val="xl70"/>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1">
    <w:name w:val="xl7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uiPriority w:val="99"/>
    <w:rsid w:val="00DA5778"/>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73">
    <w:name w:val="xl73"/>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4">
    <w:name w:val="xl74"/>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75">
    <w:name w:val="xl75"/>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6">
    <w:name w:val="xl76"/>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sz w:val="24"/>
      <w:szCs w:val="24"/>
    </w:rPr>
  </w:style>
  <w:style w:type="paragraph" w:customStyle="1" w:styleId="xl77">
    <w:name w:val="xl77"/>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78">
    <w:name w:val="xl78"/>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9">
    <w:name w:val="xl79"/>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80">
    <w:name w:val="xl80"/>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1">
    <w:name w:val="xl8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2">
    <w:name w:val="xl82"/>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83">
    <w:name w:val="xl83"/>
    <w:basedOn w:val="a"/>
    <w:uiPriority w:val="99"/>
    <w:rsid w:val="00DA5778"/>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84">
    <w:name w:val="xl84"/>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5">
    <w:name w:val="xl85"/>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6">
    <w:name w:val="xl86"/>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7">
    <w:name w:val="xl87"/>
    <w:basedOn w:val="a"/>
    <w:uiPriority w:val="99"/>
    <w:rsid w:val="00DA5778"/>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8">
    <w:name w:val="xl88"/>
    <w:basedOn w:val="a"/>
    <w:uiPriority w:val="99"/>
    <w:rsid w:val="00DA5778"/>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9">
    <w:name w:val="xl89"/>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90">
    <w:name w:val="xl90"/>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rPr>
  </w:style>
  <w:style w:type="paragraph" w:customStyle="1" w:styleId="xl91">
    <w:name w:val="xl9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rPr>
  </w:style>
  <w:style w:type="paragraph" w:customStyle="1" w:styleId="xl92">
    <w:name w:val="xl92"/>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93">
    <w:name w:val="xl93"/>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94">
    <w:name w:val="xl94"/>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96">
    <w:name w:val="xl96"/>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97">
    <w:name w:val="xl97"/>
    <w:basedOn w:val="a"/>
    <w:uiPriority w:val="99"/>
    <w:rsid w:val="00DA5778"/>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98">
    <w:name w:val="xl98"/>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99">
    <w:name w:val="xl99"/>
    <w:basedOn w:val="a"/>
    <w:uiPriority w:val="99"/>
    <w:rsid w:val="00DA5778"/>
    <w:pPr>
      <w:autoSpaceDE/>
      <w:autoSpaceDN/>
      <w:spacing w:before="100" w:beforeAutospacing="1" w:after="100" w:afterAutospacing="1"/>
      <w:textAlignment w:val="center"/>
    </w:pPr>
    <w:rPr>
      <w:color w:val="000000"/>
      <w:sz w:val="24"/>
      <w:szCs w:val="24"/>
    </w:rPr>
  </w:style>
  <w:style w:type="paragraph" w:customStyle="1" w:styleId="xl100">
    <w:name w:val="xl100"/>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2">
    <w:name w:val="xl102"/>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3">
    <w:name w:val="xl103"/>
    <w:basedOn w:val="a"/>
    <w:uiPriority w:val="99"/>
    <w:rsid w:val="00DA5778"/>
    <w:pPr>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104">
    <w:name w:val="xl104"/>
    <w:basedOn w:val="a"/>
    <w:uiPriority w:val="99"/>
    <w:rsid w:val="00DA5778"/>
    <w:pPr>
      <w:pBdr>
        <w:left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105">
    <w:name w:val="xl105"/>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106">
    <w:name w:val="xl106"/>
    <w:basedOn w:val="a"/>
    <w:uiPriority w:val="99"/>
    <w:rsid w:val="00DA5778"/>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uiPriority w:val="99"/>
    <w:rsid w:val="00DA5778"/>
    <w:pPr>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uiPriority w:val="99"/>
    <w:rsid w:val="00DA5778"/>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9">
    <w:name w:val="xl109"/>
    <w:basedOn w:val="a"/>
    <w:uiPriority w:val="99"/>
    <w:rsid w:val="00DA5778"/>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rPr>
  </w:style>
  <w:style w:type="paragraph" w:customStyle="1" w:styleId="xl110">
    <w:name w:val="xl110"/>
    <w:basedOn w:val="a"/>
    <w:uiPriority w:val="99"/>
    <w:rsid w:val="00DA5778"/>
    <w:pPr>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rPr>
  </w:style>
  <w:style w:type="paragraph" w:customStyle="1" w:styleId="xl111">
    <w:name w:val="xl111"/>
    <w:basedOn w:val="a"/>
    <w:uiPriority w:val="99"/>
    <w:rsid w:val="00DA5778"/>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rPr>
  </w:style>
  <w:style w:type="paragraph" w:customStyle="1" w:styleId="xl112">
    <w:name w:val="xl112"/>
    <w:basedOn w:val="a"/>
    <w:uiPriority w:val="99"/>
    <w:rsid w:val="00DA577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3">
    <w:name w:val="xl113"/>
    <w:basedOn w:val="a"/>
    <w:uiPriority w:val="99"/>
    <w:rsid w:val="00DA5778"/>
    <w:pPr>
      <w:pBdr>
        <w:top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14">
    <w:name w:val="xl114"/>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rPr>
  </w:style>
  <w:style w:type="paragraph" w:styleId="af2">
    <w:name w:val="footnote text"/>
    <w:basedOn w:val="a"/>
    <w:link w:val="af3"/>
    <w:uiPriority w:val="99"/>
    <w:rsid w:val="00DA5778"/>
    <w:pPr>
      <w:autoSpaceDE/>
      <w:autoSpaceDN/>
    </w:pPr>
    <w:rPr>
      <w:rFonts w:ascii="Calibri" w:hAnsi="Calibri"/>
      <w:lang w:eastAsia="en-US"/>
    </w:rPr>
  </w:style>
  <w:style w:type="character" w:customStyle="1" w:styleId="af3">
    <w:name w:val="Текст сноски Знак"/>
    <w:basedOn w:val="a0"/>
    <w:link w:val="af2"/>
    <w:uiPriority w:val="99"/>
    <w:rsid w:val="00DA5778"/>
    <w:rPr>
      <w:rFonts w:ascii="Calibri" w:hAnsi="Calibri"/>
      <w:sz w:val="20"/>
      <w:szCs w:val="20"/>
      <w:lang w:eastAsia="en-US"/>
    </w:rPr>
  </w:style>
  <w:style w:type="paragraph" w:styleId="HTML">
    <w:name w:val="HTML Preformatted"/>
    <w:basedOn w:val="a"/>
    <w:link w:val="HTML0"/>
    <w:uiPriority w:val="99"/>
    <w:rsid w:val="00DA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basedOn w:val="a0"/>
    <w:link w:val="HTML"/>
    <w:uiPriority w:val="99"/>
    <w:rsid w:val="00DA5778"/>
    <w:rPr>
      <w:rFonts w:ascii="Courier New" w:hAnsi="Courier New"/>
      <w:sz w:val="20"/>
      <w:szCs w:val="20"/>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qFormat/>
    <w:rsid w:val="00DA5778"/>
    <w:pPr>
      <w:autoSpaceDE/>
      <w:autoSpaceDN/>
      <w:spacing w:before="30" w:after="30"/>
    </w:pPr>
    <w:rPr>
      <w:rFonts w:ascii="Arial" w:hAnsi="Arial" w:cs="Arial"/>
      <w:color w:val="332E2D"/>
      <w:spacing w:val="2"/>
      <w:sz w:val="24"/>
      <w:szCs w:val="24"/>
    </w:rPr>
  </w:style>
  <w:style w:type="paragraph" w:styleId="af5">
    <w:name w:val="Body Text Indent"/>
    <w:basedOn w:val="a"/>
    <w:link w:val="af6"/>
    <w:uiPriority w:val="99"/>
    <w:rsid w:val="00DA5778"/>
    <w:pPr>
      <w:autoSpaceDE/>
      <w:autoSpaceDN/>
      <w:spacing w:after="120"/>
      <w:ind w:left="283"/>
    </w:pPr>
    <w:rPr>
      <w:rFonts w:ascii="Calibri" w:hAnsi="Calibri"/>
      <w:sz w:val="24"/>
      <w:szCs w:val="24"/>
    </w:rPr>
  </w:style>
  <w:style w:type="character" w:customStyle="1" w:styleId="af6">
    <w:name w:val="Основной текст с отступом Знак"/>
    <w:basedOn w:val="a0"/>
    <w:link w:val="af5"/>
    <w:uiPriority w:val="99"/>
    <w:rsid w:val="00DA5778"/>
    <w:rPr>
      <w:rFonts w:ascii="Calibri" w:hAnsi="Calibri"/>
      <w:sz w:val="24"/>
      <w:szCs w:val="24"/>
    </w:rPr>
  </w:style>
  <w:style w:type="paragraph" w:styleId="af7">
    <w:name w:val="Body Text"/>
    <w:basedOn w:val="a"/>
    <w:link w:val="af8"/>
    <w:uiPriority w:val="99"/>
    <w:rsid w:val="00DA5778"/>
    <w:pPr>
      <w:autoSpaceDE/>
      <w:autoSpaceDN/>
      <w:spacing w:line="360" w:lineRule="auto"/>
      <w:jc w:val="center"/>
    </w:pPr>
    <w:rPr>
      <w:sz w:val="24"/>
      <w:szCs w:val="24"/>
    </w:rPr>
  </w:style>
  <w:style w:type="character" w:customStyle="1" w:styleId="af8">
    <w:name w:val="Основной текст Знак"/>
    <w:basedOn w:val="a0"/>
    <w:link w:val="af7"/>
    <w:uiPriority w:val="99"/>
    <w:rsid w:val="00DA5778"/>
    <w:rPr>
      <w:sz w:val="24"/>
      <w:szCs w:val="24"/>
    </w:rPr>
  </w:style>
  <w:style w:type="paragraph" w:styleId="af9">
    <w:name w:val="Plain Text"/>
    <w:basedOn w:val="a"/>
    <w:link w:val="afa"/>
    <w:uiPriority w:val="99"/>
    <w:rsid w:val="00DA5778"/>
    <w:pPr>
      <w:autoSpaceDE/>
      <w:autoSpaceDN/>
    </w:pPr>
    <w:rPr>
      <w:rFonts w:ascii="Courier New" w:hAnsi="Courier New"/>
    </w:rPr>
  </w:style>
  <w:style w:type="character" w:customStyle="1" w:styleId="afa">
    <w:name w:val="Текст Знак"/>
    <w:basedOn w:val="a0"/>
    <w:link w:val="af9"/>
    <w:uiPriority w:val="99"/>
    <w:rsid w:val="00DA5778"/>
    <w:rPr>
      <w:rFonts w:ascii="Courier New" w:hAnsi="Courier New"/>
      <w:sz w:val="20"/>
      <w:szCs w:val="20"/>
    </w:rPr>
  </w:style>
  <w:style w:type="paragraph" w:customStyle="1" w:styleId="ConsPlusNonformat">
    <w:name w:val="ConsPlusNonformat"/>
    <w:uiPriority w:val="99"/>
    <w:rsid w:val="00DA5778"/>
    <w:pPr>
      <w:widowControl w:val="0"/>
      <w:autoSpaceDE w:val="0"/>
      <w:autoSpaceDN w:val="0"/>
      <w:adjustRightInd w:val="0"/>
      <w:spacing w:after="0" w:line="240" w:lineRule="auto"/>
    </w:pPr>
    <w:rPr>
      <w:rFonts w:ascii="Courier New" w:hAnsi="Courier New" w:cs="Courier New"/>
      <w:sz w:val="20"/>
      <w:szCs w:val="20"/>
    </w:rPr>
  </w:style>
  <w:style w:type="paragraph" w:customStyle="1" w:styleId="13">
    <w:name w:val="Абзац списка1"/>
    <w:basedOn w:val="a"/>
    <w:uiPriority w:val="99"/>
    <w:rsid w:val="00DA5778"/>
    <w:pPr>
      <w:autoSpaceDE/>
      <w:autoSpaceDN/>
      <w:ind w:left="720"/>
    </w:pPr>
    <w:rPr>
      <w:rFonts w:ascii="Calibri" w:hAnsi="Calibri" w:cs="Calibri"/>
      <w:sz w:val="22"/>
      <w:szCs w:val="22"/>
      <w:lang w:eastAsia="en-US"/>
    </w:rPr>
  </w:style>
  <w:style w:type="paragraph" w:customStyle="1" w:styleId="skypetbimgr">
    <w:name w:val="skype_tb_imgr"/>
    <w:basedOn w:val="a"/>
    <w:uiPriority w:val="99"/>
    <w:rsid w:val="00DA5778"/>
    <w:pPr>
      <w:autoSpaceDE/>
      <w:autoSpaceDN/>
      <w:spacing w:before="30" w:after="30"/>
    </w:pPr>
    <w:rPr>
      <w:rFonts w:ascii="Arial" w:hAnsi="Arial" w:cs="Arial"/>
      <w:color w:val="332E2D"/>
      <w:spacing w:val="2"/>
      <w:sz w:val="24"/>
      <w:szCs w:val="24"/>
    </w:rPr>
  </w:style>
  <w:style w:type="paragraph" w:customStyle="1" w:styleId="ConsNonformat">
    <w:name w:val="ConsNonformat"/>
    <w:uiPriority w:val="99"/>
    <w:rsid w:val="00DA5778"/>
    <w:pPr>
      <w:widowControl w:val="0"/>
      <w:autoSpaceDE w:val="0"/>
      <w:autoSpaceDN w:val="0"/>
      <w:adjustRightInd w:val="0"/>
      <w:spacing w:after="0" w:line="240" w:lineRule="auto"/>
    </w:pPr>
    <w:rPr>
      <w:rFonts w:ascii="Courier New" w:hAnsi="Courier New" w:cs="Courier New"/>
    </w:rPr>
  </w:style>
  <w:style w:type="paragraph" w:customStyle="1" w:styleId="afb">
    <w:name w:val="Содержимое таблицы"/>
    <w:basedOn w:val="a"/>
    <w:uiPriority w:val="99"/>
    <w:rsid w:val="00DA5778"/>
    <w:pPr>
      <w:widowControl w:val="0"/>
      <w:suppressLineNumbers/>
      <w:suppressAutoHyphens/>
      <w:autoSpaceDE/>
      <w:autoSpaceDN/>
    </w:pPr>
    <w:rPr>
      <w:rFonts w:ascii="Arial" w:hAnsi="Arial" w:cs="Arial"/>
      <w:kern w:val="2"/>
    </w:rPr>
  </w:style>
  <w:style w:type="character" w:customStyle="1" w:styleId="14">
    <w:name w:val="Стиль1 Знак"/>
    <w:link w:val="15"/>
    <w:uiPriority w:val="99"/>
    <w:locked/>
    <w:rsid w:val="00DA5778"/>
    <w:rPr>
      <w:sz w:val="28"/>
    </w:rPr>
  </w:style>
  <w:style w:type="paragraph" w:customStyle="1" w:styleId="15">
    <w:name w:val="Стиль1"/>
    <w:basedOn w:val="a"/>
    <w:link w:val="14"/>
    <w:uiPriority w:val="99"/>
    <w:rsid w:val="00DA5778"/>
    <w:pPr>
      <w:autoSpaceDE/>
      <w:autoSpaceDN/>
      <w:ind w:firstLine="709"/>
      <w:jc w:val="both"/>
    </w:pPr>
    <w:rPr>
      <w:sz w:val="28"/>
      <w:szCs w:val="22"/>
    </w:rPr>
  </w:style>
  <w:style w:type="paragraph" w:customStyle="1" w:styleId="2">
    <w:name w:val="Абзац списка2"/>
    <w:basedOn w:val="a"/>
    <w:uiPriority w:val="99"/>
    <w:rsid w:val="00DA5778"/>
    <w:pPr>
      <w:autoSpaceDE/>
      <w:autoSpaceDN/>
      <w:ind w:left="720"/>
    </w:pPr>
    <w:rPr>
      <w:sz w:val="24"/>
      <w:szCs w:val="24"/>
    </w:rPr>
  </w:style>
  <w:style w:type="paragraph" w:customStyle="1" w:styleId="16">
    <w:name w:val="Без интервала1"/>
    <w:uiPriority w:val="99"/>
    <w:rsid w:val="00DA5778"/>
    <w:pPr>
      <w:spacing w:after="0" w:line="240" w:lineRule="auto"/>
    </w:pPr>
    <w:rPr>
      <w:rFonts w:ascii="Calibri" w:hAnsi="Calibri" w:cs="Calibri"/>
    </w:rPr>
  </w:style>
  <w:style w:type="character" w:customStyle="1" w:styleId="afc">
    <w:name w:val="МОН Знак"/>
    <w:link w:val="afd"/>
    <w:uiPriority w:val="99"/>
    <w:locked/>
    <w:rsid w:val="00DA5778"/>
    <w:rPr>
      <w:sz w:val="28"/>
    </w:rPr>
  </w:style>
  <w:style w:type="paragraph" w:customStyle="1" w:styleId="afd">
    <w:name w:val="МОН"/>
    <w:basedOn w:val="a"/>
    <w:link w:val="afc"/>
    <w:uiPriority w:val="99"/>
    <w:rsid w:val="00DA5778"/>
    <w:pPr>
      <w:autoSpaceDE/>
      <w:autoSpaceDN/>
      <w:spacing w:line="360" w:lineRule="auto"/>
      <w:ind w:firstLine="709"/>
      <w:jc w:val="both"/>
    </w:pPr>
    <w:rPr>
      <w:sz w:val="28"/>
      <w:szCs w:val="22"/>
    </w:rPr>
  </w:style>
  <w:style w:type="paragraph" w:customStyle="1" w:styleId="Style22">
    <w:name w:val="Style22"/>
    <w:basedOn w:val="a"/>
    <w:uiPriority w:val="99"/>
    <w:rsid w:val="00DA5778"/>
    <w:pPr>
      <w:widowControl w:val="0"/>
      <w:adjustRightInd w:val="0"/>
      <w:spacing w:line="252" w:lineRule="exact"/>
      <w:ind w:firstLine="571"/>
      <w:jc w:val="both"/>
    </w:pPr>
    <w:rPr>
      <w:sz w:val="24"/>
      <w:szCs w:val="24"/>
    </w:rPr>
  </w:style>
  <w:style w:type="paragraph" w:customStyle="1" w:styleId="Iauiue">
    <w:name w:val="Iau.iue"/>
    <w:basedOn w:val="a"/>
    <w:next w:val="a"/>
    <w:uiPriority w:val="99"/>
    <w:rsid w:val="00DA5778"/>
    <w:pPr>
      <w:adjustRightInd w:val="0"/>
    </w:pPr>
    <w:rPr>
      <w:sz w:val="24"/>
      <w:szCs w:val="24"/>
    </w:rPr>
  </w:style>
  <w:style w:type="paragraph" w:customStyle="1" w:styleId="20">
    <w:name w:val="Стиль2"/>
    <w:basedOn w:val="a"/>
    <w:link w:val="21"/>
    <w:uiPriority w:val="99"/>
    <w:rsid w:val="00DA5778"/>
    <w:pPr>
      <w:widowControl w:val="0"/>
      <w:shd w:val="clear" w:color="auto" w:fill="FFFFFF"/>
      <w:adjustRightInd w:val="0"/>
      <w:spacing w:before="331" w:line="276" w:lineRule="auto"/>
      <w:ind w:right="10"/>
      <w:jc w:val="center"/>
    </w:pPr>
    <w:rPr>
      <w:sz w:val="28"/>
    </w:rPr>
  </w:style>
  <w:style w:type="character" w:customStyle="1" w:styleId="21">
    <w:name w:val="Стиль2 Знак"/>
    <w:link w:val="20"/>
    <w:uiPriority w:val="99"/>
    <w:locked/>
    <w:rsid w:val="00DA5778"/>
    <w:rPr>
      <w:sz w:val="28"/>
      <w:szCs w:val="20"/>
      <w:shd w:val="clear" w:color="auto" w:fill="FFFFFF"/>
    </w:rPr>
  </w:style>
  <w:style w:type="paragraph" w:customStyle="1" w:styleId="32">
    <w:name w:val="Стиль3"/>
    <w:basedOn w:val="20"/>
    <w:link w:val="33"/>
    <w:uiPriority w:val="99"/>
    <w:rsid w:val="00DA5778"/>
  </w:style>
  <w:style w:type="character" w:customStyle="1" w:styleId="33">
    <w:name w:val="Стиль3 Знак"/>
    <w:link w:val="32"/>
    <w:uiPriority w:val="99"/>
    <w:locked/>
    <w:rsid w:val="00DA5778"/>
    <w:rPr>
      <w:sz w:val="28"/>
      <w:szCs w:val="20"/>
      <w:shd w:val="clear" w:color="auto" w:fill="FFFFFF"/>
    </w:rPr>
  </w:style>
  <w:style w:type="paragraph" w:customStyle="1" w:styleId="afe">
    <w:name w:val="Прижатый влево"/>
    <w:basedOn w:val="a"/>
    <w:next w:val="a"/>
    <w:uiPriority w:val="99"/>
    <w:rsid w:val="00DA5778"/>
    <w:pPr>
      <w:widowControl w:val="0"/>
      <w:adjustRightInd w:val="0"/>
    </w:pPr>
    <w:rPr>
      <w:rFonts w:ascii="Arial" w:hAnsi="Arial" w:cs="Arial"/>
      <w:sz w:val="24"/>
      <w:szCs w:val="24"/>
    </w:rPr>
  </w:style>
  <w:style w:type="paragraph" w:customStyle="1" w:styleId="22">
    <w:name w:val="Без интервала2"/>
    <w:uiPriority w:val="99"/>
    <w:rsid w:val="00DA5778"/>
    <w:pPr>
      <w:spacing w:after="0" w:line="240" w:lineRule="auto"/>
    </w:pPr>
    <w:rPr>
      <w:rFonts w:ascii="Calibri" w:hAnsi="Calibri" w:cs="Calibri"/>
    </w:rPr>
  </w:style>
  <w:style w:type="paragraph" w:customStyle="1" w:styleId="ConsPlusTitle">
    <w:name w:val="ConsPlusTitle"/>
    <w:rsid w:val="00DA5778"/>
    <w:pPr>
      <w:widowControl w:val="0"/>
      <w:autoSpaceDE w:val="0"/>
      <w:autoSpaceDN w:val="0"/>
      <w:adjustRightInd w:val="0"/>
      <w:spacing w:after="0" w:line="240" w:lineRule="auto"/>
    </w:pPr>
    <w:rPr>
      <w:b/>
      <w:bCs/>
      <w:sz w:val="24"/>
      <w:szCs w:val="24"/>
    </w:rPr>
  </w:style>
  <w:style w:type="character" w:customStyle="1" w:styleId="8">
    <w:name w:val="Основной текст (8)_"/>
    <w:link w:val="80"/>
    <w:uiPriority w:val="99"/>
    <w:locked/>
    <w:rsid w:val="00DA5778"/>
    <w:rPr>
      <w:sz w:val="19"/>
      <w:shd w:val="clear" w:color="auto" w:fill="FFFFFF"/>
    </w:rPr>
  </w:style>
  <w:style w:type="paragraph" w:customStyle="1" w:styleId="80">
    <w:name w:val="Основной текст (8)"/>
    <w:basedOn w:val="a"/>
    <w:link w:val="8"/>
    <w:uiPriority w:val="99"/>
    <w:rsid w:val="00DA5778"/>
    <w:pPr>
      <w:shd w:val="clear" w:color="auto" w:fill="FFFFFF"/>
      <w:autoSpaceDE/>
      <w:autoSpaceDN/>
      <w:spacing w:line="240" w:lineRule="atLeast"/>
    </w:pPr>
    <w:rPr>
      <w:sz w:val="19"/>
      <w:szCs w:val="22"/>
      <w:shd w:val="clear" w:color="auto" w:fill="FFFFFF"/>
    </w:rPr>
  </w:style>
  <w:style w:type="paragraph" w:customStyle="1" w:styleId="41">
    <w:name w:val="Абзац списка4"/>
    <w:basedOn w:val="a"/>
    <w:uiPriority w:val="99"/>
    <w:rsid w:val="00DA5778"/>
    <w:pPr>
      <w:autoSpaceDE/>
      <w:autoSpaceDN/>
      <w:ind w:left="720"/>
    </w:pPr>
    <w:rPr>
      <w:sz w:val="24"/>
      <w:szCs w:val="24"/>
    </w:rPr>
  </w:style>
  <w:style w:type="paragraph" w:customStyle="1" w:styleId="5">
    <w:name w:val="Абзац списка5"/>
    <w:basedOn w:val="a"/>
    <w:uiPriority w:val="99"/>
    <w:rsid w:val="00DA5778"/>
    <w:pPr>
      <w:autoSpaceDE/>
      <w:autoSpaceDN/>
      <w:ind w:left="720"/>
    </w:pPr>
    <w:rPr>
      <w:sz w:val="24"/>
      <w:szCs w:val="24"/>
    </w:rPr>
  </w:style>
  <w:style w:type="character" w:styleId="aff">
    <w:name w:val="Hyperlink"/>
    <w:basedOn w:val="a0"/>
    <w:uiPriority w:val="99"/>
    <w:rsid w:val="00DA5778"/>
    <w:rPr>
      <w:rFonts w:cs="Times New Roman"/>
      <w:color w:val="0000FF"/>
      <w:u w:val="single"/>
    </w:rPr>
  </w:style>
  <w:style w:type="character" w:styleId="aff0">
    <w:name w:val="footnote reference"/>
    <w:basedOn w:val="a0"/>
    <w:uiPriority w:val="99"/>
    <w:rsid w:val="00DA5778"/>
    <w:rPr>
      <w:rFonts w:cs="Times New Roman"/>
      <w:vertAlign w:val="superscript"/>
    </w:rPr>
  </w:style>
  <w:style w:type="character" w:styleId="aff1">
    <w:name w:val="line number"/>
    <w:basedOn w:val="a0"/>
    <w:uiPriority w:val="99"/>
    <w:rsid w:val="00DA5778"/>
    <w:rPr>
      <w:rFonts w:cs="Times New Roman"/>
    </w:rPr>
  </w:style>
  <w:style w:type="character" w:customStyle="1" w:styleId="6">
    <w:name w:val="Знак Знак6"/>
    <w:uiPriority w:val="99"/>
    <w:locked/>
    <w:rsid w:val="00DA5778"/>
    <w:rPr>
      <w:sz w:val="28"/>
    </w:rPr>
  </w:style>
  <w:style w:type="character" w:customStyle="1" w:styleId="50">
    <w:name w:val="Знак Знак5"/>
    <w:uiPriority w:val="99"/>
    <w:locked/>
    <w:rsid w:val="00DA5778"/>
    <w:rPr>
      <w:rFonts w:ascii="Calibri" w:hAnsi="Calibri"/>
    </w:rPr>
  </w:style>
  <w:style w:type="character" w:customStyle="1" w:styleId="17">
    <w:name w:val="Основной текст Знак1"/>
    <w:uiPriority w:val="99"/>
    <w:locked/>
    <w:rsid w:val="00DA5778"/>
    <w:rPr>
      <w:rFonts w:ascii="Arial Narrow" w:hAnsi="Arial Narrow"/>
      <w:b/>
      <w:i/>
      <w:sz w:val="36"/>
    </w:rPr>
  </w:style>
  <w:style w:type="character" w:customStyle="1" w:styleId="FontStyle49">
    <w:name w:val="Font Style49"/>
    <w:uiPriority w:val="99"/>
    <w:rsid w:val="00DA5778"/>
    <w:rPr>
      <w:rFonts w:ascii="Times New Roman" w:hAnsi="Times New Roman"/>
      <w:sz w:val="20"/>
    </w:rPr>
  </w:style>
  <w:style w:type="character" w:customStyle="1" w:styleId="FontStyle44">
    <w:name w:val="Font Style44"/>
    <w:uiPriority w:val="99"/>
    <w:rsid w:val="00DA5778"/>
    <w:rPr>
      <w:rFonts w:ascii="Times New Roman" w:hAnsi="Times New Roman"/>
      <w:sz w:val="26"/>
    </w:rPr>
  </w:style>
  <w:style w:type="character" w:customStyle="1" w:styleId="FontStyle52">
    <w:name w:val="Font Style52"/>
    <w:uiPriority w:val="99"/>
    <w:rsid w:val="00DA5778"/>
    <w:rPr>
      <w:rFonts w:ascii="Times New Roman" w:hAnsi="Times New Roman"/>
      <w:b/>
      <w:sz w:val="20"/>
    </w:rPr>
  </w:style>
  <w:style w:type="character" w:styleId="aff2">
    <w:name w:val="Emphasis"/>
    <w:basedOn w:val="a0"/>
    <w:uiPriority w:val="99"/>
    <w:qFormat/>
    <w:locked/>
    <w:rsid w:val="00DA5778"/>
    <w:rPr>
      <w:rFonts w:cs="Times New Roman"/>
      <w:i/>
    </w:rPr>
  </w:style>
  <w:style w:type="character" w:customStyle="1" w:styleId="110">
    <w:name w:val="Знак Знак11"/>
    <w:uiPriority w:val="99"/>
    <w:locked/>
    <w:rsid w:val="00DA5778"/>
    <w:rPr>
      <w:rFonts w:ascii="Calibri" w:hAnsi="Calibri"/>
      <w:b/>
      <w:sz w:val="28"/>
      <w:lang w:val="ru-RU" w:eastAsia="ru-RU"/>
    </w:rPr>
  </w:style>
  <w:style w:type="character" w:customStyle="1" w:styleId="HeaderChar">
    <w:name w:val="Header Char"/>
    <w:uiPriority w:val="99"/>
    <w:locked/>
    <w:rsid w:val="00DA5778"/>
    <w:rPr>
      <w:rFonts w:ascii="Calibri" w:hAnsi="Calibri"/>
      <w:sz w:val="22"/>
      <w:lang w:val="ru-RU" w:eastAsia="en-US"/>
    </w:rPr>
  </w:style>
  <w:style w:type="character" w:customStyle="1" w:styleId="highlight">
    <w:name w:val="highlight"/>
    <w:uiPriority w:val="99"/>
    <w:rsid w:val="00DA5778"/>
  </w:style>
  <w:style w:type="character" w:customStyle="1" w:styleId="FontStyle16">
    <w:name w:val="Font Style16"/>
    <w:uiPriority w:val="99"/>
    <w:rsid w:val="00DA5778"/>
    <w:rPr>
      <w:rFonts w:ascii="Times New Roman" w:hAnsi="Times New Roman"/>
      <w:sz w:val="30"/>
    </w:rPr>
  </w:style>
  <w:style w:type="character" w:styleId="aff3">
    <w:name w:val="endnote reference"/>
    <w:basedOn w:val="a0"/>
    <w:uiPriority w:val="99"/>
    <w:rsid w:val="00DA5778"/>
    <w:rPr>
      <w:rFonts w:cs="Times New Roman"/>
      <w:vertAlign w:val="superscript"/>
    </w:rPr>
  </w:style>
  <w:style w:type="character" w:customStyle="1" w:styleId="34">
    <w:name w:val="Основной текст Знак3"/>
    <w:uiPriority w:val="99"/>
    <w:semiHidden/>
    <w:rsid w:val="00DA5778"/>
    <w:rPr>
      <w:lang w:eastAsia="en-US"/>
    </w:rPr>
  </w:style>
  <w:style w:type="character" w:customStyle="1" w:styleId="23">
    <w:name w:val="Текст выноски Знак2"/>
    <w:uiPriority w:val="99"/>
    <w:semiHidden/>
    <w:rsid w:val="00DA5778"/>
    <w:rPr>
      <w:rFonts w:ascii="Tahoma" w:hAnsi="Tahoma"/>
      <w:sz w:val="16"/>
      <w:lang w:eastAsia="en-US"/>
    </w:rPr>
  </w:style>
  <w:style w:type="character" w:customStyle="1" w:styleId="FontStyle20">
    <w:name w:val="Font Style20"/>
    <w:uiPriority w:val="99"/>
    <w:rsid w:val="00DA5778"/>
    <w:rPr>
      <w:rFonts w:ascii="Times New Roman" w:hAnsi="Times New Roman"/>
      <w:sz w:val="26"/>
    </w:rPr>
  </w:style>
  <w:style w:type="paragraph" w:customStyle="1" w:styleId="Style8">
    <w:name w:val="Style8"/>
    <w:basedOn w:val="a"/>
    <w:uiPriority w:val="99"/>
    <w:rsid w:val="00DA5778"/>
    <w:pPr>
      <w:widowControl w:val="0"/>
      <w:adjustRightInd w:val="0"/>
      <w:spacing w:line="322" w:lineRule="exact"/>
      <w:ind w:firstLine="720"/>
      <w:jc w:val="both"/>
    </w:pPr>
    <w:rPr>
      <w:sz w:val="24"/>
      <w:szCs w:val="24"/>
    </w:rPr>
  </w:style>
  <w:style w:type="paragraph" w:customStyle="1" w:styleId="Style9">
    <w:name w:val="Style9"/>
    <w:basedOn w:val="a"/>
    <w:uiPriority w:val="99"/>
    <w:rsid w:val="00DA5778"/>
    <w:pPr>
      <w:widowControl w:val="0"/>
      <w:adjustRightInd w:val="0"/>
      <w:spacing w:line="324" w:lineRule="exact"/>
      <w:ind w:firstLine="725"/>
      <w:jc w:val="both"/>
    </w:pPr>
    <w:rPr>
      <w:sz w:val="24"/>
      <w:szCs w:val="24"/>
    </w:rPr>
  </w:style>
  <w:style w:type="character" w:customStyle="1" w:styleId="CharStyle4">
    <w:name w:val="CharStyle4"/>
    <w:rsid w:val="00DA5778"/>
    <w:rPr>
      <w:rFonts w:ascii="Times New Roman" w:hAnsi="Times New Roman"/>
      <w:sz w:val="26"/>
    </w:rPr>
  </w:style>
  <w:style w:type="character" w:customStyle="1" w:styleId="24">
    <w:name w:val="Основной текст Знак2"/>
    <w:uiPriority w:val="99"/>
    <w:locked/>
    <w:rsid w:val="00DA5778"/>
    <w:rPr>
      <w:rFonts w:ascii="Arial Narrow" w:hAnsi="Arial Narrow"/>
      <w:b/>
      <w:i/>
      <w:sz w:val="36"/>
    </w:rPr>
  </w:style>
  <w:style w:type="paragraph" w:styleId="aff4">
    <w:name w:val="Block Text"/>
    <w:basedOn w:val="a"/>
    <w:uiPriority w:val="99"/>
    <w:rsid w:val="00DA5778"/>
    <w:pPr>
      <w:tabs>
        <w:tab w:val="left" w:pos="4395"/>
      </w:tabs>
      <w:ind w:left="-426" w:right="-284" w:hanging="141"/>
      <w:jc w:val="both"/>
    </w:pPr>
    <w:rPr>
      <w:sz w:val="22"/>
      <w:szCs w:val="22"/>
    </w:rPr>
  </w:style>
  <w:style w:type="paragraph" w:styleId="25">
    <w:name w:val="Body Text 2"/>
    <w:basedOn w:val="a"/>
    <w:link w:val="26"/>
    <w:uiPriority w:val="99"/>
    <w:rsid w:val="00DA5778"/>
    <w:pPr>
      <w:tabs>
        <w:tab w:val="left" w:pos="4395"/>
      </w:tabs>
      <w:ind w:right="-284"/>
      <w:jc w:val="center"/>
    </w:pPr>
    <w:rPr>
      <w:sz w:val="28"/>
      <w:szCs w:val="28"/>
    </w:rPr>
  </w:style>
  <w:style w:type="character" w:customStyle="1" w:styleId="26">
    <w:name w:val="Основной текст 2 Знак"/>
    <w:basedOn w:val="a0"/>
    <w:link w:val="25"/>
    <w:uiPriority w:val="99"/>
    <w:rsid w:val="00DA5778"/>
    <w:rPr>
      <w:sz w:val="28"/>
      <w:szCs w:val="28"/>
    </w:rPr>
  </w:style>
  <w:style w:type="paragraph" w:styleId="35">
    <w:name w:val="Body Text Indent 3"/>
    <w:basedOn w:val="a"/>
    <w:link w:val="36"/>
    <w:uiPriority w:val="99"/>
    <w:rsid w:val="00DA5778"/>
    <w:pPr>
      <w:spacing w:after="120"/>
      <w:ind w:left="283"/>
    </w:pPr>
    <w:rPr>
      <w:sz w:val="16"/>
      <w:szCs w:val="16"/>
    </w:rPr>
  </w:style>
  <w:style w:type="character" w:customStyle="1" w:styleId="36">
    <w:name w:val="Основной текст с отступом 3 Знак"/>
    <w:basedOn w:val="a0"/>
    <w:link w:val="35"/>
    <w:uiPriority w:val="99"/>
    <w:rsid w:val="00DA5778"/>
    <w:rPr>
      <w:sz w:val="16"/>
      <w:szCs w:val="16"/>
    </w:rPr>
  </w:style>
  <w:style w:type="paragraph" w:styleId="27">
    <w:name w:val="Body Text Indent 2"/>
    <w:basedOn w:val="a"/>
    <w:link w:val="28"/>
    <w:uiPriority w:val="99"/>
    <w:rsid w:val="00DA5778"/>
    <w:pPr>
      <w:spacing w:line="360" w:lineRule="auto"/>
      <w:ind w:right="-284" w:firstLine="709"/>
      <w:jc w:val="both"/>
    </w:pPr>
    <w:rPr>
      <w:sz w:val="28"/>
      <w:szCs w:val="28"/>
    </w:rPr>
  </w:style>
  <w:style w:type="character" w:customStyle="1" w:styleId="28">
    <w:name w:val="Основной текст с отступом 2 Знак"/>
    <w:basedOn w:val="a0"/>
    <w:link w:val="27"/>
    <w:uiPriority w:val="99"/>
    <w:rsid w:val="00DA5778"/>
    <w:rPr>
      <w:sz w:val="28"/>
      <w:szCs w:val="28"/>
    </w:rPr>
  </w:style>
  <w:style w:type="paragraph" w:customStyle="1" w:styleId="aff5">
    <w:name w:val="Знак"/>
    <w:basedOn w:val="a"/>
    <w:rsid w:val="00DA5778"/>
    <w:pPr>
      <w:autoSpaceDE/>
      <w:autoSpaceDN/>
      <w:spacing w:after="160" w:line="240" w:lineRule="exact"/>
    </w:pPr>
    <w:rPr>
      <w:rFonts w:ascii="Verdana" w:hAnsi="Verdana" w:cs="Verdana"/>
      <w:lang w:val="en-US" w:eastAsia="en-US"/>
    </w:rPr>
  </w:style>
  <w:style w:type="paragraph" w:customStyle="1" w:styleId="18">
    <w:name w:val="Знак1"/>
    <w:basedOn w:val="a"/>
    <w:rsid w:val="00DA5778"/>
    <w:pPr>
      <w:autoSpaceDE/>
      <w:autoSpaceDN/>
      <w:spacing w:after="160" w:line="240" w:lineRule="exact"/>
    </w:pPr>
    <w:rPr>
      <w:rFonts w:ascii="Verdana" w:hAnsi="Verdana" w:cs="Verdana"/>
      <w:lang w:val="en-US" w:eastAsia="en-US"/>
    </w:rPr>
  </w:style>
  <w:style w:type="character" w:customStyle="1" w:styleId="apple-style-span">
    <w:name w:val="apple-style-span"/>
    <w:basedOn w:val="a0"/>
    <w:rsid w:val="00DA5778"/>
    <w:rPr>
      <w:rFonts w:cs="Times New Roman"/>
    </w:rPr>
  </w:style>
  <w:style w:type="character" w:customStyle="1" w:styleId="apple-converted-space">
    <w:name w:val="apple-converted-space"/>
    <w:basedOn w:val="a0"/>
    <w:uiPriority w:val="99"/>
    <w:rsid w:val="00DA5778"/>
    <w:rPr>
      <w:rFonts w:cs="Times New Roman"/>
    </w:rPr>
  </w:style>
  <w:style w:type="character" w:customStyle="1" w:styleId="context">
    <w:name w:val="context"/>
    <w:basedOn w:val="a0"/>
    <w:rsid w:val="00DA5778"/>
    <w:rPr>
      <w:rFonts w:cs="Times New Roman"/>
    </w:rPr>
  </w:style>
  <w:style w:type="paragraph" w:customStyle="1" w:styleId="formattext">
    <w:name w:val="formattext"/>
    <w:basedOn w:val="a"/>
    <w:rsid w:val="00DA5778"/>
    <w:pPr>
      <w:autoSpaceDE/>
      <w:autoSpaceDN/>
      <w:spacing w:before="100" w:beforeAutospacing="1" w:after="100" w:afterAutospacing="1"/>
    </w:pPr>
    <w:rPr>
      <w:sz w:val="24"/>
      <w:szCs w:val="24"/>
    </w:rPr>
  </w:style>
  <w:style w:type="paragraph" w:customStyle="1" w:styleId="Standard">
    <w:name w:val="Standard"/>
    <w:rsid w:val="00DA5778"/>
    <w:pPr>
      <w:suppressAutoHyphens/>
      <w:autoSpaceDN w:val="0"/>
      <w:spacing w:after="0" w:line="240" w:lineRule="auto"/>
      <w:textAlignment w:val="baseline"/>
    </w:pPr>
    <w:rPr>
      <w:kern w:val="3"/>
      <w:sz w:val="28"/>
      <w:szCs w:val="20"/>
      <w:lang w:eastAsia="zh-CN"/>
    </w:rPr>
  </w:style>
  <w:style w:type="character" w:customStyle="1" w:styleId="docaccesstitle1">
    <w:name w:val="docaccess_title1"/>
    <w:rsid w:val="00DA5778"/>
    <w:rPr>
      <w:rFonts w:ascii="Times New Roman" w:hAnsi="Times New Roman"/>
      <w:sz w:val="28"/>
    </w:rPr>
  </w:style>
  <w:style w:type="character" w:customStyle="1" w:styleId="docaccessactnever">
    <w:name w:val="docaccess_act_never"/>
    <w:basedOn w:val="a0"/>
    <w:rsid w:val="00DA5778"/>
    <w:rPr>
      <w:rFonts w:cs="Times New Roman"/>
    </w:rPr>
  </w:style>
  <w:style w:type="character" w:customStyle="1" w:styleId="docaccessbase">
    <w:name w:val="docaccess_base"/>
    <w:basedOn w:val="a0"/>
    <w:rsid w:val="00DA5778"/>
    <w:rPr>
      <w:rFonts w:cs="Times New Roman"/>
    </w:rPr>
  </w:style>
  <w:style w:type="paragraph" w:customStyle="1" w:styleId="BlockQuotation">
    <w:name w:val="Block Quotation"/>
    <w:basedOn w:val="a"/>
    <w:rsid w:val="00DA5778"/>
    <w:pPr>
      <w:widowControl w:val="0"/>
      <w:overflowPunct w:val="0"/>
      <w:adjustRightInd w:val="0"/>
      <w:ind w:left="567" w:right="-2" w:firstLine="851"/>
      <w:jc w:val="both"/>
      <w:textAlignment w:val="baseline"/>
    </w:pPr>
    <w:rPr>
      <w:sz w:val="28"/>
    </w:rPr>
  </w:style>
  <w:style w:type="character" w:customStyle="1" w:styleId="FontStyle85">
    <w:name w:val="Font Style85"/>
    <w:uiPriority w:val="99"/>
    <w:rsid w:val="00DA5778"/>
    <w:rPr>
      <w:rFonts w:ascii="Times New Roman" w:hAnsi="Times New Roman"/>
      <w:b/>
      <w:sz w:val="22"/>
    </w:rPr>
  </w:style>
  <w:style w:type="paragraph" w:customStyle="1" w:styleId="Style47">
    <w:name w:val="Style47"/>
    <w:basedOn w:val="a"/>
    <w:uiPriority w:val="99"/>
    <w:rsid w:val="00DA5778"/>
    <w:pPr>
      <w:widowControl w:val="0"/>
      <w:adjustRightInd w:val="0"/>
    </w:pPr>
    <w:rPr>
      <w:sz w:val="24"/>
      <w:szCs w:val="24"/>
    </w:rPr>
  </w:style>
  <w:style w:type="character" w:customStyle="1" w:styleId="FontStyle86">
    <w:name w:val="Font Style86"/>
    <w:uiPriority w:val="99"/>
    <w:rsid w:val="00DA5778"/>
    <w:rPr>
      <w:rFonts w:ascii="Times New Roman" w:hAnsi="Times New Roman"/>
      <w:sz w:val="22"/>
    </w:rPr>
  </w:style>
  <w:style w:type="paragraph" w:customStyle="1" w:styleId="Style49">
    <w:name w:val="Style49"/>
    <w:basedOn w:val="a"/>
    <w:uiPriority w:val="99"/>
    <w:rsid w:val="00DA5778"/>
    <w:pPr>
      <w:widowControl w:val="0"/>
      <w:adjustRightInd w:val="0"/>
      <w:spacing w:line="277" w:lineRule="exact"/>
      <w:jc w:val="both"/>
    </w:pPr>
    <w:rPr>
      <w:sz w:val="24"/>
      <w:szCs w:val="24"/>
    </w:rPr>
  </w:style>
  <w:style w:type="paragraph" w:customStyle="1" w:styleId="Style44">
    <w:name w:val="Style44"/>
    <w:basedOn w:val="a"/>
    <w:uiPriority w:val="99"/>
    <w:rsid w:val="00DA5778"/>
    <w:pPr>
      <w:widowControl w:val="0"/>
      <w:adjustRightInd w:val="0"/>
      <w:spacing w:line="269" w:lineRule="exact"/>
      <w:jc w:val="center"/>
    </w:pPr>
    <w:rPr>
      <w:sz w:val="24"/>
      <w:szCs w:val="24"/>
    </w:rPr>
  </w:style>
  <w:style w:type="paragraph" w:customStyle="1" w:styleId="Style45">
    <w:name w:val="Style45"/>
    <w:basedOn w:val="a"/>
    <w:uiPriority w:val="99"/>
    <w:rsid w:val="00DA5778"/>
    <w:pPr>
      <w:widowControl w:val="0"/>
      <w:adjustRightInd w:val="0"/>
      <w:spacing w:line="276" w:lineRule="exact"/>
    </w:pPr>
    <w:rPr>
      <w:sz w:val="24"/>
      <w:szCs w:val="24"/>
    </w:rPr>
  </w:style>
  <w:style w:type="character" w:customStyle="1" w:styleId="FontStyle77">
    <w:name w:val="Font Style77"/>
    <w:uiPriority w:val="99"/>
    <w:rsid w:val="00DA5778"/>
    <w:rPr>
      <w:rFonts w:ascii="Times New Roman" w:hAnsi="Times New Roman"/>
      <w:sz w:val="26"/>
    </w:rPr>
  </w:style>
  <w:style w:type="paragraph" w:customStyle="1" w:styleId="Style51">
    <w:name w:val="Style51"/>
    <w:basedOn w:val="a"/>
    <w:uiPriority w:val="99"/>
    <w:rsid w:val="00DA5778"/>
    <w:pPr>
      <w:widowControl w:val="0"/>
      <w:adjustRightInd w:val="0"/>
    </w:pPr>
    <w:rPr>
      <w:sz w:val="24"/>
      <w:szCs w:val="24"/>
    </w:rPr>
  </w:style>
  <w:style w:type="paragraph" w:customStyle="1" w:styleId="Style20">
    <w:name w:val="Style20"/>
    <w:basedOn w:val="a"/>
    <w:uiPriority w:val="99"/>
    <w:rsid w:val="00DA5778"/>
    <w:pPr>
      <w:widowControl w:val="0"/>
      <w:adjustRightInd w:val="0"/>
      <w:spacing w:line="320" w:lineRule="exact"/>
      <w:jc w:val="center"/>
    </w:pPr>
    <w:rPr>
      <w:sz w:val="24"/>
      <w:szCs w:val="24"/>
    </w:rPr>
  </w:style>
  <w:style w:type="paragraph" w:customStyle="1" w:styleId="Style34">
    <w:name w:val="Style34"/>
    <w:basedOn w:val="a"/>
    <w:uiPriority w:val="99"/>
    <w:rsid w:val="00DA5778"/>
    <w:pPr>
      <w:widowControl w:val="0"/>
      <w:adjustRightInd w:val="0"/>
      <w:spacing w:line="322" w:lineRule="exact"/>
      <w:ind w:firstLine="533"/>
      <w:jc w:val="both"/>
    </w:pPr>
    <w:rPr>
      <w:sz w:val="24"/>
      <w:szCs w:val="24"/>
    </w:rPr>
  </w:style>
  <w:style w:type="character" w:customStyle="1" w:styleId="FontStyle72">
    <w:name w:val="Font Style72"/>
    <w:uiPriority w:val="99"/>
    <w:rsid w:val="00DA5778"/>
    <w:rPr>
      <w:rFonts w:ascii="Times New Roman" w:hAnsi="Times New Roman"/>
      <w:sz w:val="26"/>
    </w:rPr>
  </w:style>
  <w:style w:type="character" w:customStyle="1" w:styleId="af0">
    <w:name w:val="Без интервала Знак"/>
    <w:aliases w:val="Обрнадзор Знак"/>
    <w:link w:val="af"/>
    <w:uiPriority w:val="99"/>
    <w:locked/>
    <w:rsid w:val="00DA5778"/>
    <w:rPr>
      <w:rFonts w:ascii="Calibri" w:hAnsi="Calibri"/>
      <w:szCs w:val="20"/>
    </w:rPr>
  </w:style>
  <w:style w:type="paragraph" w:customStyle="1" w:styleId="Style30">
    <w:name w:val="Style30"/>
    <w:basedOn w:val="a"/>
    <w:uiPriority w:val="99"/>
    <w:rsid w:val="00DA5778"/>
    <w:pPr>
      <w:widowControl w:val="0"/>
      <w:adjustRightInd w:val="0"/>
      <w:spacing w:line="322" w:lineRule="exact"/>
      <w:jc w:val="both"/>
    </w:pPr>
    <w:rPr>
      <w:sz w:val="24"/>
      <w:szCs w:val="24"/>
    </w:rPr>
  </w:style>
  <w:style w:type="paragraph" w:customStyle="1" w:styleId="Style43">
    <w:name w:val="Style43"/>
    <w:basedOn w:val="a"/>
    <w:uiPriority w:val="99"/>
    <w:rsid w:val="00DA5778"/>
    <w:pPr>
      <w:widowControl w:val="0"/>
      <w:adjustRightInd w:val="0"/>
    </w:pPr>
    <w:rPr>
      <w:sz w:val="24"/>
      <w:szCs w:val="24"/>
    </w:rPr>
  </w:style>
  <w:style w:type="character" w:customStyle="1" w:styleId="211pt">
    <w:name w:val="Основной текст (2) + 11 pt"/>
    <w:basedOn w:val="a0"/>
    <w:uiPriority w:val="99"/>
    <w:rsid w:val="00DA5778"/>
    <w:rPr>
      <w:rFonts w:ascii="Times New Roman" w:hAnsi="Times New Roman" w:cs="Times New Roman"/>
      <w:color w:val="000000"/>
      <w:spacing w:val="0"/>
      <w:w w:val="100"/>
      <w:position w:val="0"/>
      <w:sz w:val="22"/>
      <w:szCs w:val="22"/>
      <w:u w:val="none"/>
      <w:lang w:val="ru-RU" w:eastAsia="ru-RU"/>
    </w:rPr>
  </w:style>
  <w:style w:type="character" w:customStyle="1" w:styleId="29">
    <w:name w:val="Основной текст (2)_"/>
    <w:basedOn w:val="a0"/>
    <w:link w:val="2a"/>
    <w:qFormat/>
    <w:locked/>
    <w:rsid w:val="00DA5778"/>
    <w:rPr>
      <w:sz w:val="28"/>
      <w:szCs w:val="28"/>
      <w:shd w:val="clear" w:color="auto" w:fill="FFFFFF"/>
    </w:rPr>
  </w:style>
  <w:style w:type="paragraph" w:customStyle="1" w:styleId="2a">
    <w:name w:val="Основной текст (2)"/>
    <w:basedOn w:val="a"/>
    <w:link w:val="29"/>
    <w:rsid w:val="00DA5778"/>
    <w:pPr>
      <w:widowControl w:val="0"/>
      <w:shd w:val="clear" w:color="auto" w:fill="FFFFFF"/>
      <w:autoSpaceDE/>
      <w:autoSpaceDN/>
      <w:spacing w:before="6720" w:line="240" w:lineRule="atLeast"/>
      <w:ind w:hanging="360"/>
      <w:jc w:val="center"/>
    </w:pPr>
    <w:rPr>
      <w:sz w:val="28"/>
      <w:szCs w:val="28"/>
    </w:rPr>
  </w:style>
  <w:style w:type="numbering" w:customStyle="1" w:styleId="2b">
    <w:name w:val="Нет списка2"/>
    <w:next w:val="a2"/>
    <w:uiPriority w:val="99"/>
    <w:semiHidden/>
    <w:unhideWhenUsed/>
    <w:rsid w:val="00DA5778"/>
  </w:style>
  <w:style w:type="character" w:customStyle="1" w:styleId="FontStyle75">
    <w:name w:val="Font Style75"/>
    <w:uiPriority w:val="99"/>
    <w:rsid w:val="00DA5778"/>
    <w:rPr>
      <w:rFonts w:ascii="Times New Roman" w:hAnsi="Times New Roman"/>
      <w:b/>
      <w:sz w:val="26"/>
    </w:rPr>
  </w:style>
  <w:style w:type="paragraph" w:customStyle="1" w:styleId="Style12">
    <w:name w:val="Style12"/>
    <w:basedOn w:val="a"/>
    <w:uiPriority w:val="99"/>
    <w:rsid w:val="00DA5778"/>
    <w:pPr>
      <w:widowControl w:val="0"/>
      <w:adjustRightInd w:val="0"/>
      <w:spacing w:line="326" w:lineRule="exact"/>
      <w:jc w:val="center"/>
    </w:pPr>
    <w:rPr>
      <w:rFonts w:ascii="Calibri" w:hAnsi="Calibri" w:cs="Calibri"/>
      <w:sz w:val="24"/>
      <w:szCs w:val="24"/>
    </w:rPr>
  </w:style>
  <w:style w:type="table" w:customStyle="1" w:styleId="2c">
    <w:name w:val="Сетка таблицы2"/>
    <w:basedOn w:val="a1"/>
    <w:next w:val="a5"/>
    <w:uiPriority w:val="99"/>
    <w:rsid w:val="00DA5778"/>
    <w:pPr>
      <w:spacing w:after="0" w:line="240" w:lineRule="auto"/>
    </w:pPr>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a"/>
    <w:uiPriority w:val="99"/>
    <w:rsid w:val="00DA5778"/>
    <w:pPr>
      <w:widowControl w:val="0"/>
      <w:adjustRightInd w:val="0"/>
      <w:spacing w:line="323" w:lineRule="exact"/>
      <w:ind w:hanging="437"/>
      <w:jc w:val="both"/>
    </w:pPr>
    <w:rPr>
      <w:rFonts w:ascii="Calibri" w:hAnsi="Calibri" w:cs="Calibri"/>
      <w:sz w:val="24"/>
      <w:szCs w:val="24"/>
    </w:rPr>
  </w:style>
  <w:style w:type="paragraph" w:customStyle="1" w:styleId="Style11">
    <w:name w:val="Style11"/>
    <w:basedOn w:val="a"/>
    <w:uiPriority w:val="99"/>
    <w:rsid w:val="00DA5778"/>
    <w:pPr>
      <w:widowControl w:val="0"/>
      <w:adjustRightInd w:val="0"/>
      <w:spacing w:line="322" w:lineRule="exact"/>
      <w:ind w:firstLine="850"/>
      <w:jc w:val="both"/>
    </w:pPr>
    <w:rPr>
      <w:rFonts w:ascii="Calibri" w:hAnsi="Calibri" w:cs="Calibri"/>
      <w:sz w:val="24"/>
      <w:szCs w:val="24"/>
    </w:rPr>
  </w:style>
  <w:style w:type="paragraph" w:customStyle="1" w:styleId="Style16">
    <w:name w:val="Style16"/>
    <w:basedOn w:val="a"/>
    <w:uiPriority w:val="99"/>
    <w:rsid w:val="00DA5778"/>
    <w:pPr>
      <w:widowControl w:val="0"/>
      <w:adjustRightInd w:val="0"/>
      <w:jc w:val="center"/>
    </w:pPr>
    <w:rPr>
      <w:rFonts w:ascii="Calibri" w:hAnsi="Calibri" w:cs="Calibri"/>
      <w:sz w:val="24"/>
      <w:szCs w:val="24"/>
    </w:rPr>
  </w:style>
  <w:style w:type="character" w:styleId="aff6">
    <w:name w:val="Placeholder Text"/>
    <w:basedOn w:val="a0"/>
    <w:uiPriority w:val="99"/>
    <w:semiHidden/>
    <w:rsid w:val="00DA5778"/>
    <w:rPr>
      <w:rFonts w:cs="Times New Roman"/>
      <w:color w:val="808080"/>
    </w:rPr>
  </w:style>
  <w:style w:type="paragraph" w:customStyle="1" w:styleId="Style31">
    <w:name w:val="Style31"/>
    <w:basedOn w:val="a"/>
    <w:uiPriority w:val="99"/>
    <w:rsid w:val="00DA5778"/>
    <w:pPr>
      <w:widowControl w:val="0"/>
      <w:adjustRightInd w:val="0"/>
      <w:spacing w:line="322" w:lineRule="exact"/>
      <w:ind w:firstLine="715"/>
      <w:jc w:val="both"/>
    </w:pPr>
    <w:rPr>
      <w:rFonts w:ascii="Calibri" w:hAnsi="Calibri" w:cs="Calibri"/>
      <w:sz w:val="24"/>
      <w:szCs w:val="24"/>
    </w:rPr>
  </w:style>
  <w:style w:type="paragraph" w:customStyle="1" w:styleId="Style33">
    <w:name w:val="Style33"/>
    <w:basedOn w:val="a"/>
    <w:uiPriority w:val="99"/>
    <w:rsid w:val="00DA5778"/>
    <w:pPr>
      <w:widowControl w:val="0"/>
      <w:adjustRightInd w:val="0"/>
      <w:spacing w:line="322" w:lineRule="exact"/>
      <w:ind w:firstLine="720"/>
    </w:pPr>
    <w:rPr>
      <w:rFonts w:ascii="Calibri" w:hAnsi="Calibri" w:cs="Calibri"/>
      <w:sz w:val="24"/>
      <w:szCs w:val="24"/>
    </w:rPr>
  </w:style>
  <w:style w:type="paragraph" w:customStyle="1" w:styleId="Style32">
    <w:name w:val="Style32"/>
    <w:basedOn w:val="a"/>
    <w:uiPriority w:val="99"/>
    <w:rsid w:val="00DA5778"/>
    <w:pPr>
      <w:widowControl w:val="0"/>
      <w:adjustRightInd w:val="0"/>
      <w:spacing w:line="341" w:lineRule="exact"/>
      <w:jc w:val="center"/>
    </w:pPr>
    <w:rPr>
      <w:rFonts w:ascii="Calibri" w:hAnsi="Calibri" w:cs="Calibri"/>
      <w:sz w:val="24"/>
      <w:szCs w:val="24"/>
    </w:rPr>
  </w:style>
  <w:style w:type="paragraph" w:customStyle="1" w:styleId="Style25">
    <w:name w:val="Style25"/>
    <w:basedOn w:val="a"/>
    <w:uiPriority w:val="99"/>
    <w:rsid w:val="00DA5778"/>
    <w:pPr>
      <w:widowControl w:val="0"/>
      <w:adjustRightInd w:val="0"/>
      <w:spacing w:line="322" w:lineRule="exact"/>
      <w:ind w:hanging="2016"/>
    </w:pPr>
    <w:rPr>
      <w:rFonts w:ascii="Calibri" w:hAnsi="Calibri" w:cs="Calibri"/>
      <w:sz w:val="24"/>
      <w:szCs w:val="24"/>
    </w:rPr>
  </w:style>
  <w:style w:type="paragraph" w:customStyle="1" w:styleId="Style21">
    <w:name w:val="Style21"/>
    <w:basedOn w:val="a"/>
    <w:uiPriority w:val="99"/>
    <w:rsid w:val="00DA5778"/>
    <w:pPr>
      <w:widowControl w:val="0"/>
      <w:adjustRightInd w:val="0"/>
      <w:spacing w:line="322" w:lineRule="exact"/>
      <w:ind w:hanging="1762"/>
    </w:pPr>
    <w:rPr>
      <w:rFonts w:ascii="Calibri" w:hAnsi="Calibri" w:cs="Calibri"/>
      <w:sz w:val="24"/>
      <w:szCs w:val="24"/>
    </w:rPr>
  </w:style>
  <w:style w:type="paragraph" w:customStyle="1" w:styleId="Style23">
    <w:name w:val="Style23"/>
    <w:basedOn w:val="a"/>
    <w:uiPriority w:val="99"/>
    <w:rsid w:val="00DA5778"/>
    <w:pPr>
      <w:widowControl w:val="0"/>
      <w:adjustRightInd w:val="0"/>
      <w:spacing w:line="322" w:lineRule="exact"/>
      <w:jc w:val="both"/>
    </w:pPr>
    <w:rPr>
      <w:rFonts w:ascii="Calibri" w:hAnsi="Calibri" w:cs="Calibri"/>
      <w:sz w:val="24"/>
      <w:szCs w:val="24"/>
    </w:rPr>
  </w:style>
  <w:style w:type="paragraph" w:customStyle="1" w:styleId="Style26">
    <w:name w:val="Style26"/>
    <w:basedOn w:val="a"/>
    <w:uiPriority w:val="99"/>
    <w:rsid w:val="00DA5778"/>
    <w:pPr>
      <w:widowControl w:val="0"/>
      <w:adjustRightInd w:val="0"/>
    </w:pPr>
    <w:rPr>
      <w:rFonts w:ascii="Calibri" w:hAnsi="Calibri" w:cs="Calibri"/>
      <w:sz w:val="24"/>
      <w:szCs w:val="24"/>
    </w:rPr>
  </w:style>
  <w:style w:type="character" w:customStyle="1" w:styleId="FontStyle78">
    <w:name w:val="Font Style78"/>
    <w:uiPriority w:val="99"/>
    <w:rsid w:val="00DA5778"/>
    <w:rPr>
      <w:rFonts w:ascii="Times New Roman" w:hAnsi="Times New Roman"/>
      <w:b/>
      <w:spacing w:val="20"/>
      <w:sz w:val="26"/>
    </w:rPr>
  </w:style>
  <w:style w:type="character" w:customStyle="1" w:styleId="FontStyle79">
    <w:name w:val="Font Style79"/>
    <w:uiPriority w:val="99"/>
    <w:rsid w:val="00DA5778"/>
    <w:rPr>
      <w:rFonts w:ascii="Times New Roman" w:hAnsi="Times New Roman"/>
      <w:b/>
      <w:sz w:val="26"/>
    </w:rPr>
  </w:style>
  <w:style w:type="paragraph" w:customStyle="1" w:styleId="Style37">
    <w:name w:val="Style37"/>
    <w:basedOn w:val="a"/>
    <w:uiPriority w:val="99"/>
    <w:rsid w:val="00DA5778"/>
    <w:pPr>
      <w:widowControl w:val="0"/>
      <w:adjustRightInd w:val="0"/>
      <w:spacing w:line="317" w:lineRule="exact"/>
      <w:ind w:hanging="634"/>
    </w:pPr>
    <w:rPr>
      <w:rFonts w:ascii="Calibri" w:hAnsi="Calibri" w:cs="Calibri"/>
      <w:sz w:val="24"/>
      <w:szCs w:val="24"/>
    </w:rPr>
  </w:style>
  <w:style w:type="paragraph" w:customStyle="1" w:styleId="Style38">
    <w:name w:val="Style38"/>
    <w:basedOn w:val="a"/>
    <w:uiPriority w:val="99"/>
    <w:rsid w:val="00DA5778"/>
    <w:pPr>
      <w:widowControl w:val="0"/>
      <w:adjustRightInd w:val="0"/>
      <w:spacing w:line="326" w:lineRule="exact"/>
      <w:ind w:hanging="538"/>
    </w:pPr>
    <w:rPr>
      <w:rFonts w:ascii="Calibri" w:hAnsi="Calibri" w:cs="Calibri"/>
      <w:sz w:val="24"/>
      <w:szCs w:val="24"/>
    </w:rPr>
  </w:style>
  <w:style w:type="paragraph" w:customStyle="1" w:styleId="Style24">
    <w:name w:val="Style24"/>
    <w:basedOn w:val="a"/>
    <w:uiPriority w:val="99"/>
    <w:rsid w:val="00DA5778"/>
    <w:pPr>
      <w:widowControl w:val="0"/>
      <w:adjustRightInd w:val="0"/>
      <w:spacing w:line="322" w:lineRule="exact"/>
      <w:ind w:firstLine="552"/>
      <w:jc w:val="both"/>
    </w:pPr>
    <w:rPr>
      <w:rFonts w:ascii="Calibri" w:hAnsi="Calibri" w:cs="Calibri"/>
      <w:sz w:val="24"/>
      <w:szCs w:val="24"/>
    </w:rPr>
  </w:style>
  <w:style w:type="character" w:customStyle="1" w:styleId="FontStyle73">
    <w:name w:val="Font Style73"/>
    <w:uiPriority w:val="99"/>
    <w:rsid w:val="00DA5778"/>
    <w:rPr>
      <w:rFonts w:ascii="Times New Roman" w:hAnsi="Times New Roman"/>
      <w:sz w:val="46"/>
    </w:rPr>
  </w:style>
  <w:style w:type="character" w:customStyle="1" w:styleId="FontStyle74">
    <w:name w:val="Font Style74"/>
    <w:uiPriority w:val="99"/>
    <w:rsid w:val="00DA5778"/>
    <w:rPr>
      <w:rFonts w:ascii="Times New Roman" w:hAnsi="Times New Roman"/>
      <w:b/>
      <w:sz w:val="18"/>
    </w:rPr>
  </w:style>
  <w:style w:type="character" w:customStyle="1" w:styleId="FontStyle80">
    <w:name w:val="Font Style80"/>
    <w:uiPriority w:val="99"/>
    <w:rsid w:val="00DA5778"/>
    <w:rPr>
      <w:rFonts w:ascii="Cambria" w:hAnsi="Cambria"/>
      <w:sz w:val="26"/>
    </w:rPr>
  </w:style>
  <w:style w:type="paragraph" w:customStyle="1" w:styleId="Style28">
    <w:name w:val="Style28"/>
    <w:basedOn w:val="a"/>
    <w:uiPriority w:val="99"/>
    <w:rsid w:val="00DA5778"/>
    <w:pPr>
      <w:widowControl w:val="0"/>
      <w:adjustRightInd w:val="0"/>
      <w:spacing w:line="322" w:lineRule="exact"/>
      <w:ind w:hanging="3230"/>
      <w:jc w:val="both"/>
    </w:pPr>
    <w:rPr>
      <w:rFonts w:ascii="Calibri" w:hAnsi="Calibri" w:cs="Calibri"/>
      <w:sz w:val="24"/>
      <w:szCs w:val="24"/>
    </w:rPr>
  </w:style>
  <w:style w:type="paragraph" w:customStyle="1" w:styleId="Style29">
    <w:name w:val="Style29"/>
    <w:basedOn w:val="a"/>
    <w:uiPriority w:val="99"/>
    <w:rsid w:val="00DA5778"/>
    <w:pPr>
      <w:widowControl w:val="0"/>
      <w:adjustRightInd w:val="0"/>
      <w:spacing w:line="322" w:lineRule="exact"/>
      <w:ind w:hanging="384"/>
      <w:jc w:val="both"/>
    </w:pPr>
    <w:rPr>
      <w:rFonts w:ascii="Calibri" w:hAnsi="Calibri" w:cs="Calibri"/>
      <w:sz w:val="24"/>
      <w:szCs w:val="24"/>
    </w:rPr>
  </w:style>
  <w:style w:type="paragraph" w:customStyle="1" w:styleId="Style36">
    <w:name w:val="Style36"/>
    <w:basedOn w:val="a"/>
    <w:uiPriority w:val="99"/>
    <w:rsid w:val="00DA5778"/>
    <w:pPr>
      <w:widowControl w:val="0"/>
      <w:adjustRightInd w:val="0"/>
      <w:spacing w:line="324" w:lineRule="exact"/>
    </w:pPr>
    <w:rPr>
      <w:rFonts w:ascii="Calibri" w:hAnsi="Calibri" w:cs="Calibri"/>
      <w:sz w:val="24"/>
      <w:szCs w:val="24"/>
    </w:rPr>
  </w:style>
  <w:style w:type="paragraph" w:customStyle="1" w:styleId="Style17">
    <w:name w:val="Style17"/>
    <w:basedOn w:val="a"/>
    <w:uiPriority w:val="99"/>
    <w:rsid w:val="00DA5778"/>
    <w:pPr>
      <w:widowControl w:val="0"/>
      <w:adjustRightInd w:val="0"/>
    </w:pPr>
    <w:rPr>
      <w:rFonts w:ascii="Calibri" w:hAnsi="Calibri" w:cs="Calibri"/>
      <w:sz w:val="24"/>
      <w:szCs w:val="24"/>
    </w:rPr>
  </w:style>
  <w:style w:type="paragraph" w:customStyle="1" w:styleId="Style52">
    <w:name w:val="Style52"/>
    <w:basedOn w:val="a"/>
    <w:uiPriority w:val="99"/>
    <w:rsid w:val="00DA5778"/>
    <w:pPr>
      <w:widowControl w:val="0"/>
      <w:adjustRightInd w:val="0"/>
      <w:spacing w:line="323" w:lineRule="exact"/>
      <w:ind w:hanging="3350"/>
      <w:jc w:val="both"/>
    </w:pPr>
    <w:rPr>
      <w:rFonts w:ascii="Calibri" w:hAnsi="Calibri" w:cs="Calibri"/>
      <w:sz w:val="24"/>
      <w:szCs w:val="24"/>
    </w:rPr>
  </w:style>
  <w:style w:type="paragraph" w:customStyle="1" w:styleId="Style50">
    <w:name w:val="Style50"/>
    <w:basedOn w:val="a"/>
    <w:uiPriority w:val="99"/>
    <w:rsid w:val="00DA5778"/>
    <w:pPr>
      <w:widowControl w:val="0"/>
      <w:adjustRightInd w:val="0"/>
      <w:spacing w:line="278" w:lineRule="exact"/>
      <w:ind w:hanging="226"/>
      <w:jc w:val="both"/>
    </w:pPr>
    <w:rPr>
      <w:rFonts w:ascii="Calibri" w:hAnsi="Calibri" w:cs="Calibri"/>
      <w:sz w:val="24"/>
      <w:szCs w:val="24"/>
    </w:rPr>
  </w:style>
  <w:style w:type="paragraph" w:customStyle="1" w:styleId="Style48">
    <w:name w:val="Style48"/>
    <w:basedOn w:val="a"/>
    <w:uiPriority w:val="99"/>
    <w:rsid w:val="00DA5778"/>
    <w:pPr>
      <w:widowControl w:val="0"/>
      <w:adjustRightInd w:val="0"/>
      <w:jc w:val="both"/>
    </w:pPr>
    <w:rPr>
      <w:rFonts w:ascii="Calibri" w:hAnsi="Calibri" w:cs="Calibri"/>
      <w:sz w:val="24"/>
      <w:szCs w:val="24"/>
    </w:rPr>
  </w:style>
  <w:style w:type="character" w:customStyle="1" w:styleId="FontStyle84">
    <w:name w:val="Font Style84"/>
    <w:uiPriority w:val="99"/>
    <w:rsid w:val="00DA5778"/>
    <w:rPr>
      <w:rFonts w:ascii="Times New Roman" w:hAnsi="Times New Roman"/>
      <w:b/>
      <w:sz w:val="14"/>
    </w:rPr>
  </w:style>
  <w:style w:type="paragraph" w:customStyle="1" w:styleId="Style46">
    <w:name w:val="Style46"/>
    <w:basedOn w:val="a"/>
    <w:uiPriority w:val="99"/>
    <w:rsid w:val="00DA5778"/>
    <w:pPr>
      <w:widowControl w:val="0"/>
      <w:adjustRightInd w:val="0"/>
    </w:pPr>
    <w:rPr>
      <w:rFonts w:ascii="Calibri" w:hAnsi="Calibri" w:cs="Calibri"/>
      <w:sz w:val="24"/>
      <w:szCs w:val="24"/>
    </w:rPr>
  </w:style>
  <w:style w:type="paragraph" w:customStyle="1" w:styleId="Style39">
    <w:name w:val="Style39"/>
    <w:basedOn w:val="a"/>
    <w:uiPriority w:val="99"/>
    <w:rsid w:val="00DA5778"/>
    <w:pPr>
      <w:widowControl w:val="0"/>
      <w:adjustRightInd w:val="0"/>
      <w:spacing w:line="276" w:lineRule="exact"/>
      <w:ind w:hanging="8755"/>
      <w:jc w:val="both"/>
    </w:pPr>
    <w:rPr>
      <w:rFonts w:ascii="Calibri" w:hAnsi="Calibri" w:cs="Calibri"/>
      <w:sz w:val="24"/>
      <w:szCs w:val="24"/>
    </w:rPr>
  </w:style>
  <w:style w:type="paragraph" w:customStyle="1" w:styleId="Style58">
    <w:name w:val="Style58"/>
    <w:basedOn w:val="a"/>
    <w:uiPriority w:val="99"/>
    <w:rsid w:val="00DA5778"/>
    <w:pPr>
      <w:widowControl w:val="0"/>
      <w:adjustRightInd w:val="0"/>
      <w:spacing w:line="322" w:lineRule="exact"/>
      <w:ind w:firstLine="1963"/>
    </w:pPr>
    <w:rPr>
      <w:rFonts w:ascii="Calibri" w:hAnsi="Calibri" w:cs="Calibri"/>
      <w:sz w:val="24"/>
      <w:szCs w:val="24"/>
    </w:rPr>
  </w:style>
  <w:style w:type="paragraph" w:customStyle="1" w:styleId="Style57">
    <w:name w:val="Style57"/>
    <w:basedOn w:val="a"/>
    <w:uiPriority w:val="99"/>
    <w:rsid w:val="00DA5778"/>
    <w:pPr>
      <w:widowControl w:val="0"/>
      <w:adjustRightInd w:val="0"/>
      <w:spacing w:line="276" w:lineRule="exact"/>
    </w:pPr>
    <w:rPr>
      <w:rFonts w:ascii="Calibri" w:hAnsi="Calibri" w:cs="Calibri"/>
      <w:sz w:val="24"/>
      <w:szCs w:val="24"/>
    </w:rPr>
  </w:style>
  <w:style w:type="paragraph" w:customStyle="1" w:styleId="Style66">
    <w:name w:val="Style66"/>
    <w:basedOn w:val="a"/>
    <w:uiPriority w:val="99"/>
    <w:rsid w:val="00DA5778"/>
    <w:pPr>
      <w:widowControl w:val="0"/>
      <w:adjustRightInd w:val="0"/>
      <w:spacing w:line="276" w:lineRule="exact"/>
      <w:jc w:val="both"/>
    </w:pPr>
    <w:rPr>
      <w:rFonts w:ascii="Calibri" w:hAnsi="Calibri" w:cs="Calibri"/>
      <w:sz w:val="24"/>
      <w:szCs w:val="24"/>
    </w:rPr>
  </w:style>
  <w:style w:type="paragraph" w:customStyle="1" w:styleId="Style68">
    <w:name w:val="Style68"/>
    <w:basedOn w:val="a"/>
    <w:uiPriority w:val="99"/>
    <w:rsid w:val="00DA5778"/>
    <w:pPr>
      <w:widowControl w:val="0"/>
      <w:adjustRightInd w:val="0"/>
      <w:spacing w:line="230" w:lineRule="exact"/>
      <w:jc w:val="center"/>
    </w:pPr>
    <w:rPr>
      <w:rFonts w:ascii="Calibri" w:hAnsi="Calibri" w:cs="Calibri"/>
      <w:sz w:val="24"/>
      <w:szCs w:val="24"/>
    </w:rPr>
  </w:style>
  <w:style w:type="character" w:customStyle="1" w:styleId="FontStyle76">
    <w:name w:val="Font Style76"/>
    <w:uiPriority w:val="99"/>
    <w:rsid w:val="00DA5778"/>
    <w:rPr>
      <w:rFonts w:ascii="Times New Roman" w:hAnsi="Times New Roman"/>
      <w:sz w:val="18"/>
    </w:rPr>
  </w:style>
  <w:style w:type="paragraph" w:customStyle="1" w:styleId="Style53">
    <w:name w:val="Style53"/>
    <w:basedOn w:val="a"/>
    <w:uiPriority w:val="99"/>
    <w:rsid w:val="00DA5778"/>
    <w:pPr>
      <w:widowControl w:val="0"/>
      <w:adjustRightInd w:val="0"/>
      <w:jc w:val="both"/>
    </w:pPr>
    <w:rPr>
      <w:rFonts w:ascii="Calibri" w:hAnsi="Calibri" w:cs="Calibri"/>
      <w:sz w:val="24"/>
      <w:szCs w:val="24"/>
    </w:rPr>
  </w:style>
  <w:style w:type="paragraph" w:customStyle="1" w:styleId="Style62">
    <w:name w:val="Style62"/>
    <w:basedOn w:val="a"/>
    <w:uiPriority w:val="99"/>
    <w:rsid w:val="00DA5778"/>
    <w:pPr>
      <w:widowControl w:val="0"/>
      <w:adjustRightInd w:val="0"/>
      <w:spacing w:line="228" w:lineRule="exact"/>
    </w:pPr>
    <w:rPr>
      <w:rFonts w:ascii="Calibri" w:hAnsi="Calibri" w:cs="Calibri"/>
      <w:sz w:val="24"/>
      <w:szCs w:val="24"/>
    </w:rPr>
  </w:style>
  <w:style w:type="paragraph" w:customStyle="1" w:styleId="Style63">
    <w:name w:val="Style63"/>
    <w:basedOn w:val="a"/>
    <w:uiPriority w:val="99"/>
    <w:rsid w:val="00DA5778"/>
    <w:pPr>
      <w:widowControl w:val="0"/>
      <w:adjustRightInd w:val="0"/>
      <w:spacing w:line="240" w:lineRule="exact"/>
      <w:ind w:hanging="62"/>
      <w:jc w:val="both"/>
    </w:pPr>
    <w:rPr>
      <w:rFonts w:ascii="Calibri" w:hAnsi="Calibri" w:cs="Calibri"/>
      <w:sz w:val="24"/>
      <w:szCs w:val="24"/>
    </w:rPr>
  </w:style>
  <w:style w:type="paragraph" w:customStyle="1" w:styleId="Style67">
    <w:name w:val="Style67"/>
    <w:basedOn w:val="a"/>
    <w:uiPriority w:val="99"/>
    <w:rsid w:val="00DA5778"/>
    <w:pPr>
      <w:widowControl w:val="0"/>
      <w:adjustRightInd w:val="0"/>
      <w:spacing w:line="240" w:lineRule="exact"/>
      <w:ind w:hanging="77"/>
    </w:pPr>
    <w:rPr>
      <w:rFonts w:ascii="Calibri" w:hAnsi="Calibri" w:cs="Calibri"/>
      <w:sz w:val="24"/>
      <w:szCs w:val="24"/>
    </w:rPr>
  </w:style>
  <w:style w:type="paragraph" w:customStyle="1" w:styleId="Style70">
    <w:name w:val="Style70"/>
    <w:basedOn w:val="a"/>
    <w:uiPriority w:val="99"/>
    <w:rsid w:val="00DA5778"/>
    <w:pPr>
      <w:widowControl w:val="0"/>
      <w:adjustRightInd w:val="0"/>
      <w:spacing w:line="278" w:lineRule="exact"/>
    </w:pPr>
    <w:rPr>
      <w:rFonts w:ascii="Calibri" w:hAnsi="Calibri" w:cs="Calibri"/>
      <w:sz w:val="24"/>
      <w:szCs w:val="24"/>
    </w:rPr>
  </w:style>
  <w:style w:type="character" w:customStyle="1" w:styleId="FontStyle88">
    <w:name w:val="Font Style88"/>
    <w:uiPriority w:val="99"/>
    <w:rsid w:val="00DA5778"/>
    <w:rPr>
      <w:rFonts w:ascii="Times New Roman" w:hAnsi="Times New Roman"/>
      <w:sz w:val="22"/>
    </w:rPr>
  </w:style>
  <w:style w:type="paragraph" w:customStyle="1" w:styleId="Style64">
    <w:name w:val="Style64"/>
    <w:basedOn w:val="a"/>
    <w:uiPriority w:val="99"/>
    <w:rsid w:val="00DA5778"/>
    <w:pPr>
      <w:widowControl w:val="0"/>
      <w:adjustRightInd w:val="0"/>
      <w:spacing w:line="275" w:lineRule="exact"/>
      <w:jc w:val="both"/>
    </w:pPr>
    <w:rPr>
      <w:rFonts w:ascii="Calibri" w:hAnsi="Calibri" w:cs="Calibri"/>
      <w:sz w:val="24"/>
      <w:szCs w:val="24"/>
    </w:rPr>
  </w:style>
  <w:style w:type="paragraph" w:customStyle="1" w:styleId="Style54">
    <w:name w:val="Style54"/>
    <w:basedOn w:val="a"/>
    <w:uiPriority w:val="99"/>
    <w:rsid w:val="00DA5778"/>
    <w:pPr>
      <w:widowControl w:val="0"/>
      <w:adjustRightInd w:val="0"/>
      <w:spacing w:line="323" w:lineRule="exact"/>
      <w:jc w:val="both"/>
    </w:pPr>
    <w:rPr>
      <w:rFonts w:ascii="Calibri" w:hAnsi="Calibri" w:cs="Calibri"/>
      <w:sz w:val="24"/>
      <w:szCs w:val="24"/>
    </w:rPr>
  </w:style>
  <w:style w:type="paragraph" w:customStyle="1" w:styleId="Style69">
    <w:name w:val="Style69"/>
    <w:basedOn w:val="a"/>
    <w:uiPriority w:val="99"/>
    <w:rsid w:val="00DA5778"/>
    <w:pPr>
      <w:widowControl w:val="0"/>
      <w:adjustRightInd w:val="0"/>
      <w:spacing w:line="322" w:lineRule="exact"/>
      <w:ind w:hanging="494"/>
    </w:pPr>
    <w:rPr>
      <w:rFonts w:ascii="Calibri" w:hAnsi="Calibri" w:cs="Calibri"/>
      <w:sz w:val="24"/>
      <w:szCs w:val="24"/>
    </w:rPr>
  </w:style>
  <w:style w:type="paragraph" w:customStyle="1" w:styleId="ConsTitle">
    <w:name w:val="ConsTitle"/>
    <w:uiPriority w:val="99"/>
    <w:rsid w:val="00DA5778"/>
    <w:pPr>
      <w:widowControl w:val="0"/>
      <w:snapToGrid w:val="0"/>
      <w:spacing w:after="0" w:line="240" w:lineRule="auto"/>
    </w:pPr>
    <w:rPr>
      <w:rFonts w:ascii="Arial" w:hAnsi="Arial" w:cs="Arial"/>
      <w:b/>
      <w:bCs/>
      <w:sz w:val="16"/>
      <w:szCs w:val="16"/>
    </w:rPr>
  </w:style>
  <w:style w:type="paragraph" w:customStyle="1" w:styleId="310">
    <w:name w:val="Основной текст 31"/>
    <w:basedOn w:val="a"/>
    <w:uiPriority w:val="99"/>
    <w:rsid w:val="00DA5778"/>
    <w:pPr>
      <w:suppressAutoHyphens/>
      <w:autoSpaceDE/>
      <w:autoSpaceDN/>
      <w:spacing w:after="120"/>
    </w:pPr>
    <w:rPr>
      <w:rFonts w:ascii="Calibri" w:hAnsi="Calibri" w:cs="Calibri"/>
      <w:sz w:val="16"/>
      <w:szCs w:val="16"/>
      <w:lang w:eastAsia="ar-SA"/>
    </w:rPr>
  </w:style>
  <w:style w:type="paragraph" w:customStyle="1" w:styleId="210">
    <w:name w:val="Основной текст 21"/>
    <w:basedOn w:val="a"/>
    <w:uiPriority w:val="99"/>
    <w:rsid w:val="00DA5778"/>
    <w:pPr>
      <w:suppressAutoHyphens/>
      <w:autoSpaceDE/>
      <w:autoSpaceDN/>
      <w:spacing w:after="120" w:line="480" w:lineRule="auto"/>
    </w:pPr>
    <w:rPr>
      <w:rFonts w:ascii="Calibri" w:hAnsi="Calibri" w:cs="Calibri"/>
      <w:lang w:eastAsia="ar-SA"/>
    </w:rPr>
  </w:style>
  <w:style w:type="paragraph" w:customStyle="1" w:styleId="2d">
    <w:name w:val="Основной текст2"/>
    <w:basedOn w:val="a"/>
    <w:uiPriority w:val="99"/>
    <w:rsid w:val="00DA5778"/>
    <w:pPr>
      <w:shd w:val="clear" w:color="auto" w:fill="FFFFFF"/>
      <w:autoSpaceDE/>
      <w:autoSpaceDN/>
      <w:spacing w:line="540" w:lineRule="exact"/>
      <w:jc w:val="both"/>
    </w:pPr>
    <w:rPr>
      <w:rFonts w:ascii="Calibri" w:hAnsi="Calibri" w:cs="Calibri"/>
      <w:color w:val="000000"/>
      <w:sz w:val="31"/>
      <w:szCs w:val="31"/>
    </w:rPr>
  </w:style>
  <w:style w:type="character" w:customStyle="1" w:styleId="19">
    <w:name w:val="Заголовок №1_"/>
    <w:link w:val="1a"/>
    <w:uiPriority w:val="99"/>
    <w:locked/>
    <w:rsid w:val="00DA5778"/>
    <w:rPr>
      <w:b/>
      <w:sz w:val="27"/>
      <w:shd w:val="clear" w:color="auto" w:fill="FFFFFF"/>
    </w:rPr>
  </w:style>
  <w:style w:type="paragraph" w:customStyle="1" w:styleId="1a">
    <w:name w:val="Заголовок №1"/>
    <w:basedOn w:val="a"/>
    <w:link w:val="19"/>
    <w:uiPriority w:val="99"/>
    <w:rsid w:val="00DA5778"/>
    <w:pPr>
      <w:widowControl w:val="0"/>
      <w:shd w:val="clear" w:color="auto" w:fill="FFFFFF"/>
      <w:autoSpaceDE/>
      <w:autoSpaceDN/>
      <w:spacing w:line="240" w:lineRule="atLeast"/>
      <w:ind w:hanging="2740"/>
      <w:jc w:val="center"/>
      <w:outlineLvl w:val="0"/>
    </w:pPr>
    <w:rPr>
      <w:b/>
      <w:sz w:val="27"/>
      <w:szCs w:val="22"/>
    </w:rPr>
  </w:style>
  <w:style w:type="paragraph" w:customStyle="1" w:styleId="p6">
    <w:name w:val="p6"/>
    <w:basedOn w:val="a"/>
    <w:uiPriority w:val="99"/>
    <w:rsid w:val="00DA5778"/>
    <w:pPr>
      <w:autoSpaceDE/>
      <w:autoSpaceDN/>
      <w:spacing w:line="273" w:lineRule="auto"/>
    </w:pPr>
    <w:rPr>
      <w:rFonts w:ascii="Calibri" w:hAnsi="Calibri" w:cs="Calibri"/>
      <w:color w:val="000000"/>
      <w:kern w:val="28"/>
      <w:sz w:val="24"/>
      <w:szCs w:val="24"/>
    </w:rPr>
  </w:style>
  <w:style w:type="character" w:customStyle="1" w:styleId="c13">
    <w:name w:val="c13"/>
    <w:uiPriority w:val="99"/>
    <w:rsid w:val="00DA5778"/>
  </w:style>
  <w:style w:type="character" w:customStyle="1" w:styleId="c1">
    <w:name w:val="c1"/>
    <w:uiPriority w:val="99"/>
    <w:rsid w:val="00DA5778"/>
  </w:style>
  <w:style w:type="paragraph" w:customStyle="1" w:styleId="c0">
    <w:name w:val="c0"/>
    <w:basedOn w:val="a"/>
    <w:uiPriority w:val="99"/>
    <w:rsid w:val="00DA5778"/>
    <w:pPr>
      <w:autoSpaceDE/>
      <w:autoSpaceDN/>
      <w:spacing w:before="100" w:beforeAutospacing="1" w:after="100" w:afterAutospacing="1"/>
    </w:pPr>
    <w:rPr>
      <w:rFonts w:ascii="Calibri" w:hAnsi="Calibri" w:cs="Calibri"/>
      <w:sz w:val="24"/>
      <w:szCs w:val="24"/>
    </w:rPr>
  </w:style>
  <w:style w:type="paragraph" w:customStyle="1" w:styleId="Default">
    <w:name w:val="Default"/>
    <w:uiPriority w:val="99"/>
    <w:rsid w:val="00DA5778"/>
    <w:pPr>
      <w:autoSpaceDE w:val="0"/>
      <w:autoSpaceDN w:val="0"/>
      <w:adjustRightInd w:val="0"/>
      <w:spacing w:after="0" w:line="240" w:lineRule="auto"/>
    </w:pPr>
    <w:rPr>
      <w:rFonts w:ascii="Calibri" w:hAnsi="Calibri" w:cs="Calibri"/>
      <w:color w:val="000000"/>
      <w:sz w:val="24"/>
      <w:szCs w:val="24"/>
      <w:lang w:eastAsia="en-US"/>
    </w:rPr>
  </w:style>
  <w:style w:type="character" w:customStyle="1" w:styleId="aff7">
    <w:name w:val="Основной текст + Полужирный"/>
    <w:basedOn w:val="a0"/>
    <w:uiPriority w:val="99"/>
    <w:rsid w:val="00DA5778"/>
    <w:rPr>
      <w:rFonts w:ascii="Times New Roman" w:hAnsi="Times New Roman" w:cs="Times New Roman"/>
      <w:b/>
      <w:bCs/>
      <w:spacing w:val="0"/>
      <w:sz w:val="31"/>
      <w:szCs w:val="31"/>
      <w:u w:val="none"/>
      <w:effect w:val="none"/>
    </w:rPr>
  </w:style>
  <w:style w:type="character" w:customStyle="1" w:styleId="FontStyle22">
    <w:name w:val="Font Style22"/>
    <w:basedOn w:val="a0"/>
    <w:uiPriority w:val="99"/>
    <w:rsid w:val="00DA5778"/>
    <w:rPr>
      <w:rFonts w:ascii="Trebuchet MS" w:hAnsi="Trebuchet MS" w:cs="Trebuchet MS"/>
      <w:sz w:val="20"/>
      <w:szCs w:val="20"/>
    </w:rPr>
  </w:style>
  <w:style w:type="paragraph" w:customStyle="1" w:styleId="1b">
    <w:name w:val="Обычный1"/>
    <w:uiPriority w:val="99"/>
    <w:qFormat/>
    <w:rsid w:val="00DA5778"/>
    <w:pPr>
      <w:tabs>
        <w:tab w:val="left" w:pos="708"/>
      </w:tabs>
      <w:suppressAutoHyphens/>
      <w:spacing w:after="0" w:line="100" w:lineRule="atLeast"/>
    </w:pPr>
    <w:rPr>
      <w:rFonts w:ascii="Calibri" w:hAnsi="Calibri"/>
      <w:color w:val="00000A"/>
      <w:sz w:val="24"/>
      <w:szCs w:val="24"/>
      <w:lang w:eastAsia="zh-CN"/>
    </w:rPr>
  </w:style>
  <w:style w:type="paragraph" w:customStyle="1" w:styleId="211">
    <w:name w:val="Основной текст (2)1"/>
    <w:basedOn w:val="a"/>
    <w:rsid w:val="00DA5778"/>
    <w:pPr>
      <w:widowControl w:val="0"/>
      <w:shd w:val="clear" w:color="auto" w:fill="FFFFFF"/>
      <w:autoSpaceDE/>
      <w:autoSpaceDN/>
      <w:spacing w:before="420" w:line="324" w:lineRule="exact"/>
      <w:jc w:val="center"/>
    </w:pPr>
    <w:rPr>
      <w:rFonts w:ascii="Calibri" w:hAnsi="Calibri"/>
      <w:sz w:val="28"/>
      <w:szCs w:val="28"/>
    </w:rPr>
  </w:style>
  <w:style w:type="character" w:customStyle="1" w:styleId="ad">
    <w:name w:val="Абзац списка Знак"/>
    <w:link w:val="ac"/>
    <w:uiPriority w:val="34"/>
    <w:locked/>
    <w:rsid w:val="00DA577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ED4"/>
    <w:pPr>
      <w:autoSpaceDE w:val="0"/>
      <w:autoSpaceDN w:val="0"/>
      <w:spacing w:after="0" w:line="240" w:lineRule="auto"/>
    </w:pPr>
    <w:rPr>
      <w:sz w:val="20"/>
      <w:szCs w:val="20"/>
    </w:rPr>
  </w:style>
  <w:style w:type="paragraph" w:styleId="1">
    <w:name w:val="heading 1"/>
    <w:basedOn w:val="a"/>
    <w:next w:val="a"/>
    <w:link w:val="10"/>
    <w:uiPriority w:val="99"/>
    <w:qFormat/>
    <w:locked/>
    <w:rsid w:val="00DA5778"/>
    <w:pPr>
      <w:keepNext/>
      <w:spacing w:line="360" w:lineRule="auto"/>
      <w:ind w:right="-284" w:firstLine="709"/>
      <w:jc w:val="both"/>
      <w:outlineLvl w:val="0"/>
    </w:pPr>
    <w:rPr>
      <w:sz w:val="24"/>
      <w:szCs w:val="24"/>
    </w:rPr>
  </w:style>
  <w:style w:type="paragraph" w:styleId="3">
    <w:name w:val="heading 3"/>
    <w:basedOn w:val="a"/>
    <w:next w:val="a"/>
    <w:link w:val="30"/>
    <w:uiPriority w:val="99"/>
    <w:qFormat/>
    <w:locked/>
    <w:rsid w:val="00DA5778"/>
    <w:pPr>
      <w:keepNext/>
      <w:widowControl w:val="0"/>
      <w:autoSpaceDE/>
      <w:autoSpaceDN/>
      <w:spacing w:before="240" w:after="60"/>
      <w:ind w:firstLine="400"/>
      <w:jc w:val="both"/>
      <w:outlineLvl w:val="2"/>
    </w:pPr>
    <w:rPr>
      <w:rFonts w:ascii="Arial" w:hAnsi="Arial"/>
      <w:b/>
      <w:bCs/>
      <w:sz w:val="26"/>
      <w:szCs w:val="26"/>
    </w:rPr>
  </w:style>
  <w:style w:type="paragraph" w:styleId="4">
    <w:name w:val="heading 4"/>
    <w:basedOn w:val="a"/>
    <w:next w:val="a"/>
    <w:link w:val="40"/>
    <w:uiPriority w:val="9"/>
    <w:qFormat/>
    <w:locked/>
    <w:rsid w:val="00DA5778"/>
    <w:pPr>
      <w:keepNext/>
      <w:autoSpaceDE/>
      <w:autoSpaceDN/>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762D09"/>
    <w:pPr>
      <w:widowControl w:val="0"/>
      <w:adjustRightInd w:val="0"/>
      <w:spacing w:line="228" w:lineRule="exact"/>
      <w:ind w:firstLine="485"/>
      <w:jc w:val="both"/>
    </w:pPr>
    <w:rPr>
      <w:sz w:val="24"/>
      <w:szCs w:val="24"/>
    </w:rPr>
  </w:style>
  <w:style w:type="paragraph" w:styleId="a3">
    <w:name w:val="Title"/>
    <w:basedOn w:val="a"/>
    <w:next w:val="a"/>
    <w:link w:val="a4"/>
    <w:uiPriority w:val="99"/>
    <w:qFormat/>
    <w:rsid w:val="00EB1ED4"/>
    <w:pPr>
      <w:jc w:val="both"/>
    </w:pPr>
    <w:rPr>
      <w:sz w:val="28"/>
      <w:szCs w:val="28"/>
    </w:rPr>
  </w:style>
  <w:style w:type="character" w:customStyle="1" w:styleId="a4">
    <w:name w:val="Название Знак"/>
    <w:basedOn w:val="a0"/>
    <w:link w:val="a3"/>
    <w:uiPriority w:val="99"/>
    <w:locked/>
    <w:rPr>
      <w:rFonts w:ascii="Cambria" w:hAnsi="Cambria" w:cs="Cambria"/>
      <w:b/>
      <w:bCs/>
      <w:kern w:val="28"/>
      <w:sz w:val="32"/>
      <w:szCs w:val="32"/>
    </w:rPr>
  </w:style>
  <w:style w:type="paragraph" w:customStyle="1" w:styleId="Style3">
    <w:name w:val="Style3"/>
    <w:basedOn w:val="a"/>
    <w:uiPriority w:val="99"/>
    <w:rsid w:val="00762D09"/>
    <w:pPr>
      <w:widowControl w:val="0"/>
      <w:adjustRightInd w:val="0"/>
      <w:spacing w:line="226" w:lineRule="exact"/>
      <w:ind w:firstLine="490"/>
      <w:jc w:val="both"/>
    </w:pPr>
    <w:rPr>
      <w:sz w:val="24"/>
      <w:szCs w:val="24"/>
    </w:rPr>
  </w:style>
  <w:style w:type="paragraph" w:customStyle="1" w:styleId="Style6">
    <w:name w:val="Style6"/>
    <w:basedOn w:val="a"/>
    <w:uiPriority w:val="99"/>
    <w:rsid w:val="00762D09"/>
    <w:pPr>
      <w:widowControl w:val="0"/>
      <w:adjustRightInd w:val="0"/>
      <w:jc w:val="both"/>
    </w:pPr>
    <w:rPr>
      <w:sz w:val="24"/>
      <w:szCs w:val="24"/>
    </w:rPr>
  </w:style>
  <w:style w:type="paragraph" w:customStyle="1" w:styleId="Style7">
    <w:name w:val="Style7"/>
    <w:basedOn w:val="a"/>
    <w:uiPriority w:val="99"/>
    <w:rsid w:val="00762D09"/>
    <w:pPr>
      <w:widowControl w:val="0"/>
      <w:adjustRightInd w:val="0"/>
      <w:spacing w:line="226" w:lineRule="exact"/>
      <w:ind w:hanging="168"/>
    </w:pPr>
    <w:rPr>
      <w:sz w:val="24"/>
      <w:szCs w:val="24"/>
    </w:rPr>
  </w:style>
  <w:style w:type="character" w:customStyle="1" w:styleId="FontStyle25">
    <w:name w:val="Font Style25"/>
    <w:basedOn w:val="a0"/>
    <w:uiPriority w:val="99"/>
    <w:rsid w:val="00762D09"/>
    <w:rPr>
      <w:rFonts w:ascii="Times New Roman" w:hAnsi="Times New Roman" w:cs="Times New Roman"/>
      <w:sz w:val="18"/>
      <w:szCs w:val="18"/>
    </w:rPr>
  </w:style>
  <w:style w:type="paragraph" w:customStyle="1" w:styleId="Style10">
    <w:name w:val="Style10"/>
    <w:basedOn w:val="a"/>
    <w:uiPriority w:val="99"/>
    <w:rsid w:val="00762D09"/>
    <w:pPr>
      <w:widowControl w:val="0"/>
      <w:adjustRightInd w:val="0"/>
      <w:spacing w:line="230" w:lineRule="exact"/>
    </w:pPr>
    <w:rPr>
      <w:sz w:val="24"/>
      <w:szCs w:val="24"/>
    </w:rPr>
  </w:style>
  <w:style w:type="paragraph" w:customStyle="1" w:styleId="Style13">
    <w:name w:val="Style13"/>
    <w:basedOn w:val="a"/>
    <w:uiPriority w:val="99"/>
    <w:rsid w:val="00762D09"/>
    <w:pPr>
      <w:widowControl w:val="0"/>
      <w:adjustRightInd w:val="0"/>
      <w:spacing w:line="231" w:lineRule="exact"/>
      <w:ind w:firstLine="389"/>
      <w:jc w:val="both"/>
    </w:pPr>
    <w:rPr>
      <w:sz w:val="24"/>
      <w:szCs w:val="24"/>
    </w:rPr>
  </w:style>
  <w:style w:type="paragraph" w:customStyle="1" w:styleId="Style14">
    <w:name w:val="Style14"/>
    <w:basedOn w:val="a"/>
    <w:uiPriority w:val="99"/>
    <w:rsid w:val="00762D09"/>
    <w:pPr>
      <w:widowControl w:val="0"/>
      <w:adjustRightInd w:val="0"/>
      <w:spacing w:line="228" w:lineRule="exact"/>
      <w:ind w:firstLine="187"/>
    </w:pPr>
    <w:rPr>
      <w:sz w:val="24"/>
      <w:szCs w:val="24"/>
    </w:rPr>
  </w:style>
  <w:style w:type="paragraph" w:customStyle="1" w:styleId="Style15">
    <w:name w:val="Style15"/>
    <w:basedOn w:val="a"/>
    <w:uiPriority w:val="99"/>
    <w:rsid w:val="00762D09"/>
    <w:pPr>
      <w:widowControl w:val="0"/>
      <w:adjustRightInd w:val="0"/>
    </w:pPr>
    <w:rPr>
      <w:sz w:val="24"/>
      <w:szCs w:val="24"/>
    </w:rPr>
  </w:style>
  <w:style w:type="table" w:styleId="a5">
    <w:name w:val="Table Grid"/>
    <w:basedOn w:val="a1"/>
    <w:uiPriority w:val="99"/>
    <w:rsid w:val="00762D09"/>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762D09"/>
    <w:pPr>
      <w:widowControl w:val="0"/>
      <w:adjustRightInd w:val="0"/>
      <w:spacing w:line="218" w:lineRule="exact"/>
      <w:jc w:val="center"/>
    </w:pPr>
    <w:rPr>
      <w:sz w:val="24"/>
      <w:szCs w:val="24"/>
    </w:rPr>
  </w:style>
  <w:style w:type="paragraph" w:customStyle="1" w:styleId="Style4">
    <w:name w:val="Style4"/>
    <w:basedOn w:val="a"/>
    <w:uiPriority w:val="99"/>
    <w:rsid w:val="00762D09"/>
    <w:pPr>
      <w:widowControl w:val="0"/>
      <w:adjustRightInd w:val="0"/>
    </w:pPr>
    <w:rPr>
      <w:sz w:val="24"/>
      <w:szCs w:val="24"/>
    </w:rPr>
  </w:style>
  <w:style w:type="character" w:customStyle="1" w:styleId="FontStyle13">
    <w:name w:val="Font Style13"/>
    <w:basedOn w:val="a0"/>
    <w:uiPriority w:val="99"/>
    <w:rsid w:val="00762D09"/>
    <w:rPr>
      <w:rFonts w:ascii="Times New Roman" w:hAnsi="Times New Roman" w:cs="Times New Roman"/>
      <w:sz w:val="16"/>
      <w:szCs w:val="16"/>
    </w:rPr>
  </w:style>
  <w:style w:type="character" w:customStyle="1" w:styleId="FontStyle14">
    <w:name w:val="Font Style14"/>
    <w:basedOn w:val="a0"/>
    <w:uiPriority w:val="99"/>
    <w:rsid w:val="00762D09"/>
    <w:rPr>
      <w:rFonts w:ascii="Times New Roman" w:hAnsi="Times New Roman" w:cs="Times New Roman"/>
      <w:sz w:val="48"/>
      <w:szCs w:val="48"/>
    </w:rPr>
  </w:style>
  <w:style w:type="character" w:customStyle="1" w:styleId="FontStyle15">
    <w:name w:val="Font Style15"/>
    <w:basedOn w:val="a0"/>
    <w:uiPriority w:val="99"/>
    <w:rsid w:val="00762D09"/>
    <w:rPr>
      <w:rFonts w:ascii="Times New Roman" w:hAnsi="Times New Roman" w:cs="Times New Roman"/>
      <w:b/>
      <w:bCs/>
      <w:sz w:val="14"/>
      <w:szCs w:val="14"/>
    </w:rPr>
  </w:style>
  <w:style w:type="paragraph" w:styleId="a6">
    <w:name w:val="header"/>
    <w:basedOn w:val="a"/>
    <w:link w:val="a7"/>
    <w:uiPriority w:val="99"/>
    <w:unhideWhenUsed/>
    <w:rsid w:val="000F1374"/>
    <w:pPr>
      <w:tabs>
        <w:tab w:val="center" w:pos="4677"/>
        <w:tab w:val="right" w:pos="9355"/>
      </w:tabs>
    </w:pPr>
  </w:style>
  <w:style w:type="character" w:customStyle="1" w:styleId="a7">
    <w:name w:val="Верхний колонтитул Знак"/>
    <w:basedOn w:val="a0"/>
    <w:link w:val="a6"/>
    <w:uiPriority w:val="99"/>
    <w:locked/>
    <w:rsid w:val="000F1374"/>
    <w:rPr>
      <w:rFonts w:cs="Times New Roman"/>
      <w:sz w:val="20"/>
      <w:szCs w:val="20"/>
    </w:rPr>
  </w:style>
  <w:style w:type="paragraph" w:styleId="a8">
    <w:name w:val="footer"/>
    <w:basedOn w:val="a"/>
    <w:link w:val="a9"/>
    <w:uiPriority w:val="99"/>
    <w:unhideWhenUsed/>
    <w:rsid w:val="000F1374"/>
    <w:pPr>
      <w:tabs>
        <w:tab w:val="center" w:pos="4677"/>
        <w:tab w:val="right" w:pos="9355"/>
      </w:tabs>
    </w:pPr>
  </w:style>
  <w:style w:type="character" w:customStyle="1" w:styleId="a9">
    <w:name w:val="Нижний колонтитул Знак"/>
    <w:basedOn w:val="a0"/>
    <w:link w:val="a8"/>
    <w:uiPriority w:val="99"/>
    <w:locked/>
    <w:rsid w:val="000F1374"/>
    <w:rPr>
      <w:rFonts w:cs="Times New Roman"/>
      <w:sz w:val="20"/>
      <w:szCs w:val="20"/>
    </w:rPr>
  </w:style>
  <w:style w:type="paragraph" w:styleId="aa">
    <w:name w:val="Balloon Text"/>
    <w:basedOn w:val="a"/>
    <w:link w:val="ab"/>
    <w:uiPriority w:val="99"/>
    <w:semiHidden/>
    <w:unhideWhenUsed/>
    <w:rsid w:val="003A0976"/>
    <w:rPr>
      <w:rFonts w:ascii="Tahoma" w:hAnsi="Tahoma" w:cs="Tahoma"/>
      <w:sz w:val="16"/>
      <w:szCs w:val="16"/>
    </w:rPr>
  </w:style>
  <w:style w:type="character" w:customStyle="1" w:styleId="ab">
    <w:name w:val="Текст выноски Знак"/>
    <w:basedOn w:val="a0"/>
    <w:link w:val="aa"/>
    <w:uiPriority w:val="99"/>
    <w:semiHidden/>
    <w:locked/>
    <w:rsid w:val="003A0976"/>
    <w:rPr>
      <w:rFonts w:ascii="Tahoma" w:hAnsi="Tahoma" w:cs="Tahoma"/>
      <w:sz w:val="16"/>
      <w:szCs w:val="16"/>
    </w:rPr>
  </w:style>
  <w:style w:type="paragraph" w:styleId="ac">
    <w:name w:val="List Paragraph"/>
    <w:basedOn w:val="a"/>
    <w:link w:val="ad"/>
    <w:uiPriority w:val="34"/>
    <w:qFormat/>
    <w:rsid w:val="007E4050"/>
    <w:pPr>
      <w:ind w:left="720"/>
      <w:contextualSpacing/>
    </w:pPr>
  </w:style>
  <w:style w:type="character" w:customStyle="1" w:styleId="10">
    <w:name w:val="Заголовок 1 Знак"/>
    <w:basedOn w:val="a0"/>
    <w:link w:val="1"/>
    <w:uiPriority w:val="99"/>
    <w:rsid w:val="00DA5778"/>
    <w:rPr>
      <w:sz w:val="24"/>
      <w:szCs w:val="24"/>
    </w:rPr>
  </w:style>
  <w:style w:type="character" w:customStyle="1" w:styleId="30">
    <w:name w:val="Заголовок 3 Знак"/>
    <w:basedOn w:val="a0"/>
    <w:link w:val="3"/>
    <w:uiPriority w:val="99"/>
    <w:rsid w:val="00DA5778"/>
    <w:rPr>
      <w:rFonts w:ascii="Arial" w:hAnsi="Arial"/>
      <w:b/>
      <w:bCs/>
      <w:sz w:val="26"/>
      <w:szCs w:val="26"/>
    </w:rPr>
  </w:style>
  <w:style w:type="character" w:customStyle="1" w:styleId="40">
    <w:name w:val="Заголовок 4 Знак"/>
    <w:basedOn w:val="a0"/>
    <w:link w:val="4"/>
    <w:uiPriority w:val="9"/>
    <w:rsid w:val="00DA5778"/>
    <w:rPr>
      <w:rFonts w:ascii="Calibri" w:hAnsi="Calibri"/>
      <w:b/>
      <w:bCs/>
      <w:sz w:val="28"/>
      <w:szCs w:val="28"/>
    </w:rPr>
  </w:style>
  <w:style w:type="numbering" w:customStyle="1" w:styleId="11">
    <w:name w:val="Нет списка1"/>
    <w:next w:val="a2"/>
    <w:uiPriority w:val="99"/>
    <w:semiHidden/>
    <w:unhideWhenUsed/>
    <w:rsid w:val="00DA5778"/>
  </w:style>
  <w:style w:type="paragraph" w:customStyle="1" w:styleId="ConsPlusNormal">
    <w:name w:val="ConsPlusNormal Знак"/>
    <w:link w:val="ConsPlusNormal0"/>
    <w:uiPriority w:val="99"/>
    <w:rsid w:val="00DA5778"/>
    <w:pPr>
      <w:widowControl w:val="0"/>
      <w:autoSpaceDE w:val="0"/>
      <w:autoSpaceDN w:val="0"/>
      <w:adjustRightInd w:val="0"/>
      <w:spacing w:after="0" w:line="240" w:lineRule="auto"/>
      <w:ind w:firstLine="720"/>
    </w:pPr>
    <w:rPr>
      <w:rFonts w:ascii="Arial" w:hAnsi="Arial"/>
      <w:szCs w:val="20"/>
    </w:rPr>
  </w:style>
  <w:style w:type="character" w:customStyle="1" w:styleId="ConsPlusNormal0">
    <w:name w:val="ConsPlusNormal Знак Знак"/>
    <w:link w:val="ConsPlusNormal"/>
    <w:uiPriority w:val="99"/>
    <w:locked/>
    <w:rsid w:val="00DA5778"/>
    <w:rPr>
      <w:rFonts w:ascii="Arial" w:hAnsi="Arial"/>
      <w:szCs w:val="20"/>
    </w:rPr>
  </w:style>
  <w:style w:type="character" w:styleId="ae">
    <w:name w:val="FollowedHyperlink"/>
    <w:basedOn w:val="a0"/>
    <w:uiPriority w:val="99"/>
    <w:rsid w:val="00DA5778"/>
    <w:rPr>
      <w:rFonts w:cs="Times New Roman"/>
      <w:color w:val="800080"/>
      <w:u w:val="single"/>
    </w:rPr>
  </w:style>
  <w:style w:type="paragraph" w:customStyle="1" w:styleId="31">
    <w:name w:val="Абзац списка3"/>
    <w:basedOn w:val="a"/>
    <w:uiPriority w:val="99"/>
    <w:rsid w:val="00DA5778"/>
    <w:pPr>
      <w:autoSpaceDE/>
      <w:autoSpaceDN/>
      <w:ind w:left="720"/>
    </w:pPr>
    <w:rPr>
      <w:sz w:val="24"/>
      <w:szCs w:val="24"/>
    </w:rPr>
  </w:style>
  <w:style w:type="paragraph" w:customStyle="1" w:styleId="ConsPlusCell">
    <w:name w:val="ConsPlusCell"/>
    <w:uiPriority w:val="99"/>
    <w:rsid w:val="00DA5778"/>
    <w:pPr>
      <w:widowControl w:val="0"/>
      <w:autoSpaceDE w:val="0"/>
      <w:autoSpaceDN w:val="0"/>
      <w:adjustRightInd w:val="0"/>
      <w:spacing w:after="0" w:line="240" w:lineRule="auto"/>
    </w:pPr>
    <w:rPr>
      <w:rFonts w:ascii="Calibri" w:hAnsi="Calibri" w:cs="Calibri"/>
    </w:rPr>
  </w:style>
  <w:style w:type="paragraph" w:customStyle="1" w:styleId="font7">
    <w:name w:val="font7"/>
    <w:basedOn w:val="a"/>
    <w:uiPriority w:val="99"/>
    <w:rsid w:val="00DA5778"/>
    <w:pPr>
      <w:autoSpaceDE/>
      <w:autoSpaceDN/>
      <w:spacing w:before="100" w:beforeAutospacing="1" w:after="100" w:afterAutospacing="1"/>
    </w:pPr>
    <w:rPr>
      <w:color w:val="000000"/>
      <w:sz w:val="22"/>
      <w:szCs w:val="22"/>
    </w:rPr>
  </w:style>
  <w:style w:type="paragraph" w:customStyle="1" w:styleId="ConsPlusNormal1">
    <w:name w:val="ConsPlusNormal"/>
    <w:uiPriority w:val="99"/>
    <w:rsid w:val="00DA5778"/>
    <w:pPr>
      <w:widowControl w:val="0"/>
      <w:autoSpaceDE w:val="0"/>
      <w:autoSpaceDN w:val="0"/>
      <w:adjustRightInd w:val="0"/>
      <w:spacing w:after="0" w:line="240" w:lineRule="auto"/>
    </w:pPr>
    <w:rPr>
      <w:rFonts w:ascii="Arial" w:hAnsi="Arial" w:cs="Arial"/>
      <w:sz w:val="20"/>
      <w:szCs w:val="20"/>
    </w:rPr>
  </w:style>
  <w:style w:type="paragraph" w:styleId="af">
    <w:name w:val="No Spacing"/>
    <w:aliases w:val="Обрнадзор"/>
    <w:link w:val="af0"/>
    <w:uiPriority w:val="99"/>
    <w:qFormat/>
    <w:rsid w:val="00DA5778"/>
    <w:pPr>
      <w:spacing w:after="0" w:line="240" w:lineRule="auto"/>
    </w:pPr>
    <w:rPr>
      <w:rFonts w:ascii="Calibri" w:hAnsi="Calibri"/>
      <w:szCs w:val="20"/>
    </w:rPr>
  </w:style>
  <w:style w:type="character" w:styleId="af1">
    <w:name w:val="page number"/>
    <w:basedOn w:val="a0"/>
    <w:uiPriority w:val="99"/>
    <w:rsid w:val="00DA5778"/>
    <w:rPr>
      <w:rFonts w:cs="Times New Roman"/>
    </w:rPr>
  </w:style>
  <w:style w:type="table" w:customStyle="1" w:styleId="12">
    <w:name w:val="Сетка таблицы1"/>
    <w:basedOn w:val="a1"/>
    <w:next w:val="a5"/>
    <w:uiPriority w:val="59"/>
    <w:rsid w:val="00DA577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DA5778"/>
    <w:pPr>
      <w:autoSpaceDE/>
      <w:autoSpaceDN/>
      <w:spacing w:before="100" w:beforeAutospacing="1" w:after="100" w:afterAutospacing="1"/>
    </w:pPr>
    <w:rPr>
      <w:color w:val="000000"/>
      <w:sz w:val="22"/>
      <w:szCs w:val="22"/>
    </w:rPr>
  </w:style>
  <w:style w:type="paragraph" w:customStyle="1" w:styleId="font6">
    <w:name w:val="font6"/>
    <w:basedOn w:val="a"/>
    <w:uiPriority w:val="99"/>
    <w:rsid w:val="00DA5778"/>
    <w:pPr>
      <w:autoSpaceDE/>
      <w:autoSpaceDN/>
      <w:spacing w:before="100" w:beforeAutospacing="1" w:after="100" w:afterAutospacing="1"/>
    </w:pPr>
    <w:rPr>
      <w:color w:val="000000"/>
      <w:sz w:val="22"/>
      <w:szCs w:val="22"/>
    </w:rPr>
  </w:style>
  <w:style w:type="paragraph" w:customStyle="1" w:styleId="xl65">
    <w:name w:val="xl65"/>
    <w:basedOn w:val="a"/>
    <w:uiPriority w:val="99"/>
    <w:rsid w:val="00DA5778"/>
    <w:pPr>
      <w:autoSpaceDE/>
      <w:autoSpaceDN/>
      <w:spacing w:before="100" w:beforeAutospacing="1" w:after="100" w:afterAutospacing="1"/>
      <w:textAlignment w:val="center"/>
    </w:pPr>
    <w:rPr>
      <w:color w:val="000000"/>
      <w:sz w:val="24"/>
      <w:szCs w:val="24"/>
    </w:rPr>
  </w:style>
  <w:style w:type="paragraph" w:customStyle="1" w:styleId="xl66">
    <w:name w:val="xl66"/>
    <w:basedOn w:val="a"/>
    <w:uiPriority w:val="99"/>
    <w:rsid w:val="00DA5778"/>
    <w:pPr>
      <w:autoSpaceDE/>
      <w:autoSpaceDN/>
      <w:spacing w:before="100" w:beforeAutospacing="1" w:after="100" w:afterAutospacing="1"/>
      <w:textAlignment w:val="center"/>
    </w:pPr>
    <w:rPr>
      <w:sz w:val="24"/>
      <w:szCs w:val="24"/>
    </w:rPr>
  </w:style>
  <w:style w:type="paragraph" w:customStyle="1" w:styleId="xl67">
    <w:name w:val="xl67"/>
    <w:basedOn w:val="a"/>
    <w:uiPriority w:val="99"/>
    <w:rsid w:val="00DA5778"/>
    <w:pP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uiPriority w:val="99"/>
    <w:rsid w:val="00DA5778"/>
    <w:pPr>
      <w:autoSpaceDE/>
      <w:autoSpaceDN/>
      <w:spacing w:before="100" w:beforeAutospacing="1" w:after="100" w:afterAutospacing="1"/>
      <w:textAlignment w:val="center"/>
    </w:pPr>
    <w:rPr>
      <w:color w:val="000000"/>
      <w:sz w:val="24"/>
      <w:szCs w:val="24"/>
    </w:rPr>
  </w:style>
  <w:style w:type="paragraph" w:customStyle="1" w:styleId="xl69">
    <w:name w:val="xl69"/>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0">
    <w:name w:val="xl70"/>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1">
    <w:name w:val="xl7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uiPriority w:val="99"/>
    <w:rsid w:val="00DA5778"/>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73">
    <w:name w:val="xl73"/>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4">
    <w:name w:val="xl74"/>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75">
    <w:name w:val="xl75"/>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6">
    <w:name w:val="xl76"/>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sz w:val="24"/>
      <w:szCs w:val="24"/>
    </w:rPr>
  </w:style>
  <w:style w:type="paragraph" w:customStyle="1" w:styleId="xl77">
    <w:name w:val="xl77"/>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78">
    <w:name w:val="xl78"/>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9">
    <w:name w:val="xl79"/>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80">
    <w:name w:val="xl80"/>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1">
    <w:name w:val="xl8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2">
    <w:name w:val="xl82"/>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83">
    <w:name w:val="xl83"/>
    <w:basedOn w:val="a"/>
    <w:uiPriority w:val="99"/>
    <w:rsid w:val="00DA5778"/>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84">
    <w:name w:val="xl84"/>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5">
    <w:name w:val="xl85"/>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6">
    <w:name w:val="xl86"/>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7">
    <w:name w:val="xl87"/>
    <w:basedOn w:val="a"/>
    <w:uiPriority w:val="99"/>
    <w:rsid w:val="00DA5778"/>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8">
    <w:name w:val="xl88"/>
    <w:basedOn w:val="a"/>
    <w:uiPriority w:val="99"/>
    <w:rsid w:val="00DA5778"/>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9">
    <w:name w:val="xl89"/>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90">
    <w:name w:val="xl90"/>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rPr>
  </w:style>
  <w:style w:type="paragraph" w:customStyle="1" w:styleId="xl91">
    <w:name w:val="xl9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rPr>
  </w:style>
  <w:style w:type="paragraph" w:customStyle="1" w:styleId="xl92">
    <w:name w:val="xl92"/>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93">
    <w:name w:val="xl93"/>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94">
    <w:name w:val="xl94"/>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96">
    <w:name w:val="xl96"/>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97">
    <w:name w:val="xl97"/>
    <w:basedOn w:val="a"/>
    <w:uiPriority w:val="99"/>
    <w:rsid w:val="00DA5778"/>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98">
    <w:name w:val="xl98"/>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99">
    <w:name w:val="xl99"/>
    <w:basedOn w:val="a"/>
    <w:uiPriority w:val="99"/>
    <w:rsid w:val="00DA5778"/>
    <w:pPr>
      <w:autoSpaceDE/>
      <w:autoSpaceDN/>
      <w:spacing w:before="100" w:beforeAutospacing="1" w:after="100" w:afterAutospacing="1"/>
      <w:textAlignment w:val="center"/>
    </w:pPr>
    <w:rPr>
      <w:color w:val="000000"/>
      <w:sz w:val="24"/>
      <w:szCs w:val="24"/>
    </w:rPr>
  </w:style>
  <w:style w:type="paragraph" w:customStyle="1" w:styleId="xl100">
    <w:name w:val="xl100"/>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2">
    <w:name w:val="xl102"/>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3">
    <w:name w:val="xl103"/>
    <w:basedOn w:val="a"/>
    <w:uiPriority w:val="99"/>
    <w:rsid w:val="00DA5778"/>
    <w:pPr>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104">
    <w:name w:val="xl104"/>
    <w:basedOn w:val="a"/>
    <w:uiPriority w:val="99"/>
    <w:rsid w:val="00DA5778"/>
    <w:pPr>
      <w:pBdr>
        <w:left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105">
    <w:name w:val="xl105"/>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106">
    <w:name w:val="xl106"/>
    <w:basedOn w:val="a"/>
    <w:uiPriority w:val="99"/>
    <w:rsid w:val="00DA5778"/>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uiPriority w:val="99"/>
    <w:rsid w:val="00DA5778"/>
    <w:pPr>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uiPriority w:val="99"/>
    <w:rsid w:val="00DA5778"/>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9">
    <w:name w:val="xl109"/>
    <w:basedOn w:val="a"/>
    <w:uiPriority w:val="99"/>
    <w:rsid w:val="00DA5778"/>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rPr>
  </w:style>
  <w:style w:type="paragraph" w:customStyle="1" w:styleId="xl110">
    <w:name w:val="xl110"/>
    <w:basedOn w:val="a"/>
    <w:uiPriority w:val="99"/>
    <w:rsid w:val="00DA5778"/>
    <w:pPr>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rPr>
  </w:style>
  <w:style w:type="paragraph" w:customStyle="1" w:styleId="xl111">
    <w:name w:val="xl111"/>
    <w:basedOn w:val="a"/>
    <w:uiPriority w:val="99"/>
    <w:rsid w:val="00DA5778"/>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rPr>
  </w:style>
  <w:style w:type="paragraph" w:customStyle="1" w:styleId="xl112">
    <w:name w:val="xl112"/>
    <w:basedOn w:val="a"/>
    <w:uiPriority w:val="99"/>
    <w:rsid w:val="00DA577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3">
    <w:name w:val="xl113"/>
    <w:basedOn w:val="a"/>
    <w:uiPriority w:val="99"/>
    <w:rsid w:val="00DA5778"/>
    <w:pPr>
      <w:pBdr>
        <w:top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14">
    <w:name w:val="xl114"/>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rPr>
  </w:style>
  <w:style w:type="paragraph" w:styleId="af2">
    <w:name w:val="footnote text"/>
    <w:basedOn w:val="a"/>
    <w:link w:val="af3"/>
    <w:uiPriority w:val="99"/>
    <w:rsid w:val="00DA5778"/>
    <w:pPr>
      <w:autoSpaceDE/>
      <w:autoSpaceDN/>
    </w:pPr>
    <w:rPr>
      <w:rFonts w:ascii="Calibri" w:hAnsi="Calibri"/>
      <w:lang w:eastAsia="en-US"/>
    </w:rPr>
  </w:style>
  <w:style w:type="character" w:customStyle="1" w:styleId="af3">
    <w:name w:val="Текст сноски Знак"/>
    <w:basedOn w:val="a0"/>
    <w:link w:val="af2"/>
    <w:uiPriority w:val="99"/>
    <w:rsid w:val="00DA5778"/>
    <w:rPr>
      <w:rFonts w:ascii="Calibri" w:hAnsi="Calibri"/>
      <w:sz w:val="20"/>
      <w:szCs w:val="20"/>
      <w:lang w:eastAsia="en-US"/>
    </w:rPr>
  </w:style>
  <w:style w:type="paragraph" w:styleId="HTML">
    <w:name w:val="HTML Preformatted"/>
    <w:basedOn w:val="a"/>
    <w:link w:val="HTML0"/>
    <w:uiPriority w:val="99"/>
    <w:rsid w:val="00DA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basedOn w:val="a0"/>
    <w:link w:val="HTML"/>
    <w:uiPriority w:val="99"/>
    <w:rsid w:val="00DA5778"/>
    <w:rPr>
      <w:rFonts w:ascii="Courier New" w:hAnsi="Courier New"/>
      <w:sz w:val="20"/>
      <w:szCs w:val="20"/>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qFormat/>
    <w:rsid w:val="00DA5778"/>
    <w:pPr>
      <w:autoSpaceDE/>
      <w:autoSpaceDN/>
      <w:spacing w:before="30" w:after="30"/>
    </w:pPr>
    <w:rPr>
      <w:rFonts w:ascii="Arial" w:hAnsi="Arial" w:cs="Arial"/>
      <w:color w:val="332E2D"/>
      <w:spacing w:val="2"/>
      <w:sz w:val="24"/>
      <w:szCs w:val="24"/>
    </w:rPr>
  </w:style>
  <w:style w:type="paragraph" w:styleId="af5">
    <w:name w:val="Body Text Indent"/>
    <w:basedOn w:val="a"/>
    <w:link w:val="af6"/>
    <w:uiPriority w:val="99"/>
    <w:rsid w:val="00DA5778"/>
    <w:pPr>
      <w:autoSpaceDE/>
      <w:autoSpaceDN/>
      <w:spacing w:after="120"/>
      <w:ind w:left="283"/>
    </w:pPr>
    <w:rPr>
      <w:rFonts w:ascii="Calibri" w:hAnsi="Calibri"/>
      <w:sz w:val="24"/>
      <w:szCs w:val="24"/>
    </w:rPr>
  </w:style>
  <w:style w:type="character" w:customStyle="1" w:styleId="af6">
    <w:name w:val="Основной текст с отступом Знак"/>
    <w:basedOn w:val="a0"/>
    <w:link w:val="af5"/>
    <w:uiPriority w:val="99"/>
    <w:rsid w:val="00DA5778"/>
    <w:rPr>
      <w:rFonts w:ascii="Calibri" w:hAnsi="Calibri"/>
      <w:sz w:val="24"/>
      <w:szCs w:val="24"/>
    </w:rPr>
  </w:style>
  <w:style w:type="paragraph" w:styleId="af7">
    <w:name w:val="Body Text"/>
    <w:basedOn w:val="a"/>
    <w:link w:val="af8"/>
    <w:uiPriority w:val="99"/>
    <w:rsid w:val="00DA5778"/>
    <w:pPr>
      <w:autoSpaceDE/>
      <w:autoSpaceDN/>
      <w:spacing w:line="360" w:lineRule="auto"/>
      <w:jc w:val="center"/>
    </w:pPr>
    <w:rPr>
      <w:sz w:val="24"/>
      <w:szCs w:val="24"/>
    </w:rPr>
  </w:style>
  <w:style w:type="character" w:customStyle="1" w:styleId="af8">
    <w:name w:val="Основной текст Знак"/>
    <w:basedOn w:val="a0"/>
    <w:link w:val="af7"/>
    <w:uiPriority w:val="99"/>
    <w:rsid w:val="00DA5778"/>
    <w:rPr>
      <w:sz w:val="24"/>
      <w:szCs w:val="24"/>
    </w:rPr>
  </w:style>
  <w:style w:type="paragraph" w:styleId="af9">
    <w:name w:val="Plain Text"/>
    <w:basedOn w:val="a"/>
    <w:link w:val="afa"/>
    <w:uiPriority w:val="99"/>
    <w:rsid w:val="00DA5778"/>
    <w:pPr>
      <w:autoSpaceDE/>
      <w:autoSpaceDN/>
    </w:pPr>
    <w:rPr>
      <w:rFonts w:ascii="Courier New" w:hAnsi="Courier New"/>
    </w:rPr>
  </w:style>
  <w:style w:type="character" w:customStyle="1" w:styleId="afa">
    <w:name w:val="Текст Знак"/>
    <w:basedOn w:val="a0"/>
    <w:link w:val="af9"/>
    <w:uiPriority w:val="99"/>
    <w:rsid w:val="00DA5778"/>
    <w:rPr>
      <w:rFonts w:ascii="Courier New" w:hAnsi="Courier New"/>
      <w:sz w:val="20"/>
      <w:szCs w:val="20"/>
    </w:rPr>
  </w:style>
  <w:style w:type="paragraph" w:customStyle="1" w:styleId="ConsPlusNonformat">
    <w:name w:val="ConsPlusNonformat"/>
    <w:uiPriority w:val="99"/>
    <w:rsid w:val="00DA5778"/>
    <w:pPr>
      <w:widowControl w:val="0"/>
      <w:autoSpaceDE w:val="0"/>
      <w:autoSpaceDN w:val="0"/>
      <w:adjustRightInd w:val="0"/>
      <w:spacing w:after="0" w:line="240" w:lineRule="auto"/>
    </w:pPr>
    <w:rPr>
      <w:rFonts w:ascii="Courier New" w:hAnsi="Courier New" w:cs="Courier New"/>
      <w:sz w:val="20"/>
      <w:szCs w:val="20"/>
    </w:rPr>
  </w:style>
  <w:style w:type="paragraph" w:customStyle="1" w:styleId="13">
    <w:name w:val="Абзац списка1"/>
    <w:basedOn w:val="a"/>
    <w:uiPriority w:val="99"/>
    <w:rsid w:val="00DA5778"/>
    <w:pPr>
      <w:autoSpaceDE/>
      <w:autoSpaceDN/>
      <w:ind w:left="720"/>
    </w:pPr>
    <w:rPr>
      <w:rFonts w:ascii="Calibri" w:hAnsi="Calibri" w:cs="Calibri"/>
      <w:sz w:val="22"/>
      <w:szCs w:val="22"/>
      <w:lang w:eastAsia="en-US"/>
    </w:rPr>
  </w:style>
  <w:style w:type="paragraph" w:customStyle="1" w:styleId="skypetbimgr">
    <w:name w:val="skype_tb_imgr"/>
    <w:basedOn w:val="a"/>
    <w:uiPriority w:val="99"/>
    <w:rsid w:val="00DA5778"/>
    <w:pPr>
      <w:autoSpaceDE/>
      <w:autoSpaceDN/>
      <w:spacing w:before="30" w:after="30"/>
    </w:pPr>
    <w:rPr>
      <w:rFonts w:ascii="Arial" w:hAnsi="Arial" w:cs="Arial"/>
      <w:color w:val="332E2D"/>
      <w:spacing w:val="2"/>
      <w:sz w:val="24"/>
      <w:szCs w:val="24"/>
    </w:rPr>
  </w:style>
  <w:style w:type="paragraph" w:customStyle="1" w:styleId="ConsNonformat">
    <w:name w:val="ConsNonformat"/>
    <w:uiPriority w:val="99"/>
    <w:rsid w:val="00DA5778"/>
    <w:pPr>
      <w:widowControl w:val="0"/>
      <w:autoSpaceDE w:val="0"/>
      <w:autoSpaceDN w:val="0"/>
      <w:adjustRightInd w:val="0"/>
      <w:spacing w:after="0" w:line="240" w:lineRule="auto"/>
    </w:pPr>
    <w:rPr>
      <w:rFonts w:ascii="Courier New" w:hAnsi="Courier New" w:cs="Courier New"/>
    </w:rPr>
  </w:style>
  <w:style w:type="paragraph" w:customStyle="1" w:styleId="afb">
    <w:name w:val="Содержимое таблицы"/>
    <w:basedOn w:val="a"/>
    <w:uiPriority w:val="99"/>
    <w:rsid w:val="00DA5778"/>
    <w:pPr>
      <w:widowControl w:val="0"/>
      <w:suppressLineNumbers/>
      <w:suppressAutoHyphens/>
      <w:autoSpaceDE/>
      <w:autoSpaceDN/>
    </w:pPr>
    <w:rPr>
      <w:rFonts w:ascii="Arial" w:hAnsi="Arial" w:cs="Arial"/>
      <w:kern w:val="2"/>
    </w:rPr>
  </w:style>
  <w:style w:type="character" w:customStyle="1" w:styleId="14">
    <w:name w:val="Стиль1 Знак"/>
    <w:link w:val="15"/>
    <w:uiPriority w:val="99"/>
    <w:locked/>
    <w:rsid w:val="00DA5778"/>
    <w:rPr>
      <w:sz w:val="28"/>
    </w:rPr>
  </w:style>
  <w:style w:type="paragraph" w:customStyle="1" w:styleId="15">
    <w:name w:val="Стиль1"/>
    <w:basedOn w:val="a"/>
    <w:link w:val="14"/>
    <w:uiPriority w:val="99"/>
    <w:rsid w:val="00DA5778"/>
    <w:pPr>
      <w:autoSpaceDE/>
      <w:autoSpaceDN/>
      <w:ind w:firstLine="709"/>
      <w:jc w:val="both"/>
    </w:pPr>
    <w:rPr>
      <w:sz w:val="28"/>
      <w:szCs w:val="22"/>
    </w:rPr>
  </w:style>
  <w:style w:type="paragraph" w:customStyle="1" w:styleId="2">
    <w:name w:val="Абзац списка2"/>
    <w:basedOn w:val="a"/>
    <w:uiPriority w:val="99"/>
    <w:rsid w:val="00DA5778"/>
    <w:pPr>
      <w:autoSpaceDE/>
      <w:autoSpaceDN/>
      <w:ind w:left="720"/>
    </w:pPr>
    <w:rPr>
      <w:sz w:val="24"/>
      <w:szCs w:val="24"/>
    </w:rPr>
  </w:style>
  <w:style w:type="paragraph" w:customStyle="1" w:styleId="16">
    <w:name w:val="Без интервала1"/>
    <w:uiPriority w:val="99"/>
    <w:rsid w:val="00DA5778"/>
    <w:pPr>
      <w:spacing w:after="0" w:line="240" w:lineRule="auto"/>
    </w:pPr>
    <w:rPr>
      <w:rFonts w:ascii="Calibri" w:hAnsi="Calibri" w:cs="Calibri"/>
    </w:rPr>
  </w:style>
  <w:style w:type="character" w:customStyle="1" w:styleId="afc">
    <w:name w:val="МОН Знак"/>
    <w:link w:val="afd"/>
    <w:uiPriority w:val="99"/>
    <w:locked/>
    <w:rsid w:val="00DA5778"/>
    <w:rPr>
      <w:sz w:val="28"/>
    </w:rPr>
  </w:style>
  <w:style w:type="paragraph" w:customStyle="1" w:styleId="afd">
    <w:name w:val="МОН"/>
    <w:basedOn w:val="a"/>
    <w:link w:val="afc"/>
    <w:uiPriority w:val="99"/>
    <w:rsid w:val="00DA5778"/>
    <w:pPr>
      <w:autoSpaceDE/>
      <w:autoSpaceDN/>
      <w:spacing w:line="360" w:lineRule="auto"/>
      <w:ind w:firstLine="709"/>
      <w:jc w:val="both"/>
    </w:pPr>
    <w:rPr>
      <w:sz w:val="28"/>
      <w:szCs w:val="22"/>
    </w:rPr>
  </w:style>
  <w:style w:type="paragraph" w:customStyle="1" w:styleId="Style22">
    <w:name w:val="Style22"/>
    <w:basedOn w:val="a"/>
    <w:uiPriority w:val="99"/>
    <w:rsid w:val="00DA5778"/>
    <w:pPr>
      <w:widowControl w:val="0"/>
      <w:adjustRightInd w:val="0"/>
      <w:spacing w:line="252" w:lineRule="exact"/>
      <w:ind w:firstLine="571"/>
      <w:jc w:val="both"/>
    </w:pPr>
    <w:rPr>
      <w:sz w:val="24"/>
      <w:szCs w:val="24"/>
    </w:rPr>
  </w:style>
  <w:style w:type="paragraph" w:customStyle="1" w:styleId="Iauiue">
    <w:name w:val="Iau.iue"/>
    <w:basedOn w:val="a"/>
    <w:next w:val="a"/>
    <w:uiPriority w:val="99"/>
    <w:rsid w:val="00DA5778"/>
    <w:pPr>
      <w:adjustRightInd w:val="0"/>
    </w:pPr>
    <w:rPr>
      <w:sz w:val="24"/>
      <w:szCs w:val="24"/>
    </w:rPr>
  </w:style>
  <w:style w:type="paragraph" w:customStyle="1" w:styleId="20">
    <w:name w:val="Стиль2"/>
    <w:basedOn w:val="a"/>
    <w:link w:val="21"/>
    <w:uiPriority w:val="99"/>
    <w:rsid w:val="00DA5778"/>
    <w:pPr>
      <w:widowControl w:val="0"/>
      <w:shd w:val="clear" w:color="auto" w:fill="FFFFFF"/>
      <w:adjustRightInd w:val="0"/>
      <w:spacing w:before="331" w:line="276" w:lineRule="auto"/>
      <w:ind w:right="10"/>
      <w:jc w:val="center"/>
    </w:pPr>
    <w:rPr>
      <w:sz w:val="28"/>
    </w:rPr>
  </w:style>
  <w:style w:type="character" w:customStyle="1" w:styleId="21">
    <w:name w:val="Стиль2 Знак"/>
    <w:link w:val="20"/>
    <w:uiPriority w:val="99"/>
    <w:locked/>
    <w:rsid w:val="00DA5778"/>
    <w:rPr>
      <w:sz w:val="28"/>
      <w:szCs w:val="20"/>
      <w:shd w:val="clear" w:color="auto" w:fill="FFFFFF"/>
    </w:rPr>
  </w:style>
  <w:style w:type="paragraph" w:customStyle="1" w:styleId="32">
    <w:name w:val="Стиль3"/>
    <w:basedOn w:val="20"/>
    <w:link w:val="33"/>
    <w:uiPriority w:val="99"/>
    <w:rsid w:val="00DA5778"/>
  </w:style>
  <w:style w:type="character" w:customStyle="1" w:styleId="33">
    <w:name w:val="Стиль3 Знак"/>
    <w:link w:val="32"/>
    <w:uiPriority w:val="99"/>
    <w:locked/>
    <w:rsid w:val="00DA5778"/>
    <w:rPr>
      <w:sz w:val="28"/>
      <w:szCs w:val="20"/>
      <w:shd w:val="clear" w:color="auto" w:fill="FFFFFF"/>
    </w:rPr>
  </w:style>
  <w:style w:type="paragraph" w:customStyle="1" w:styleId="afe">
    <w:name w:val="Прижатый влево"/>
    <w:basedOn w:val="a"/>
    <w:next w:val="a"/>
    <w:uiPriority w:val="99"/>
    <w:rsid w:val="00DA5778"/>
    <w:pPr>
      <w:widowControl w:val="0"/>
      <w:adjustRightInd w:val="0"/>
    </w:pPr>
    <w:rPr>
      <w:rFonts w:ascii="Arial" w:hAnsi="Arial" w:cs="Arial"/>
      <w:sz w:val="24"/>
      <w:szCs w:val="24"/>
    </w:rPr>
  </w:style>
  <w:style w:type="paragraph" w:customStyle="1" w:styleId="22">
    <w:name w:val="Без интервала2"/>
    <w:uiPriority w:val="99"/>
    <w:rsid w:val="00DA5778"/>
    <w:pPr>
      <w:spacing w:after="0" w:line="240" w:lineRule="auto"/>
    </w:pPr>
    <w:rPr>
      <w:rFonts w:ascii="Calibri" w:hAnsi="Calibri" w:cs="Calibri"/>
    </w:rPr>
  </w:style>
  <w:style w:type="paragraph" w:customStyle="1" w:styleId="ConsPlusTitle">
    <w:name w:val="ConsPlusTitle"/>
    <w:rsid w:val="00DA5778"/>
    <w:pPr>
      <w:widowControl w:val="0"/>
      <w:autoSpaceDE w:val="0"/>
      <w:autoSpaceDN w:val="0"/>
      <w:adjustRightInd w:val="0"/>
      <w:spacing w:after="0" w:line="240" w:lineRule="auto"/>
    </w:pPr>
    <w:rPr>
      <w:b/>
      <w:bCs/>
      <w:sz w:val="24"/>
      <w:szCs w:val="24"/>
    </w:rPr>
  </w:style>
  <w:style w:type="character" w:customStyle="1" w:styleId="8">
    <w:name w:val="Основной текст (8)_"/>
    <w:link w:val="80"/>
    <w:uiPriority w:val="99"/>
    <w:locked/>
    <w:rsid w:val="00DA5778"/>
    <w:rPr>
      <w:sz w:val="19"/>
      <w:shd w:val="clear" w:color="auto" w:fill="FFFFFF"/>
    </w:rPr>
  </w:style>
  <w:style w:type="paragraph" w:customStyle="1" w:styleId="80">
    <w:name w:val="Основной текст (8)"/>
    <w:basedOn w:val="a"/>
    <w:link w:val="8"/>
    <w:uiPriority w:val="99"/>
    <w:rsid w:val="00DA5778"/>
    <w:pPr>
      <w:shd w:val="clear" w:color="auto" w:fill="FFFFFF"/>
      <w:autoSpaceDE/>
      <w:autoSpaceDN/>
      <w:spacing w:line="240" w:lineRule="atLeast"/>
    </w:pPr>
    <w:rPr>
      <w:sz w:val="19"/>
      <w:szCs w:val="22"/>
      <w:shd w:val="clear" w:color="auto" w:fill="FFFFFF"/>
    </w:rPr>
  </w:style>
  <w:style w:type="paragraph" w:customStyle="1" w:styleId="41">
    <w:name w:val="Абзац списка4"/>
    <w:basedOn w:val="a"/>
    <w:uiPriority w:val="99"/>
    <w:rsid w:val="00DA5778"/>
    <w:pPr>
      <w:autoSpaceDE/>
      <w:autoSpaceDN/>
      <w:ind w:left="720"/>
    </w:pPr>
    <w:rPr>
      <w:sz w:val="24"/>
      <w:szCs w:val="24"/>
    </w:rPr>
  </w:style>
  <w:style w:type="paragraph" w:customStyle="1" w:styleId="5">
    <w:name w:val="Абзац списка5"/>
    <w:basedOn w:val="a"/>
    <w:uiPriority w:val="99"/>
    <w:rsid w:val="00DA5778"/>
    <w:pPr>
      <w:autoSpaceDE/>
      <w:autoSpaceDN/>
      <w:ind w:left="720"/>
    </w:pPr>
    <w:rPr>
      <w:sz w:val="24"/>
      <w:szCs w:val="24"/>
    </w:rPr>
  </w:style>
  <w:style w:type="character" w:styleId="aff">
    <w:name w:val="Hyperlink"/>
    <w:basedOn w:val="a0"/>
    <w:uiPriority w:val="99"/>
    <w:rsid w:val="00DA5778"/>
    <w:rPr>
      <w:rFonts w:cs="Times New Roman"/>
      <w:color w:val="0000FF"/>
      <w:u w:val="single"/>
    </w:rPr>
  </w:style>
  <w:style w:type="character" w:styleId="aff0">
    <w:name w:val="footnote reference"/>
    <w:basedOn w:val="a0"/>
    <w:uiPriority w:val="99"/>
    <w:rsid w:val="00DA5778"/>
    <w:rPr>
      <w:rFonts w:cs="Times New Roman"/>
      <w:vertAlign w:val="superscript"/>
    </w:rPr>
  </w:style>
  <w:style w:type="character" w:styleId="aff1">
    <w:name w:val="line number"/>
    <w:basedOn w:val="a0"/>
    <w:uiPriority w:val="99"/>
    <w:rsid w:val="00DA5778"/>
    <w:rPr>
      <w:rFonts w:cs="Times New Roman"/>
    </w:rPr>
  </w:style>
  <w:style w:type="character" w:customStyle="1" w:styleId="6">
    <w:name w:val="Знак Знак6"/>
    <w:uiPriority w:val="99"/>
    <w:locked/>
    <w:rsid w:val="00DA5778"/>
    <w:rPr>
      <w:sz w:val="28"/>
    </w:rPr>
  </w:style>
  <w:style w:type="character" w:customStyle="1" w:styleId="50">
    <w:name w:val="Знак Знак5"/>
    <w:uiPriority w:val="99"/>
    <w:locked/>
    <w:rsid w:val="00DA5778"/>
    <w:rPr>
      <w:rFonts w:ascii="Calibri" w:hAnsi="Calibri"/>
    </w:rPr>
  </w:style>
  <w:style w:type="character" w:customStyle="1" w:styleId="17">
    <w:name w:val="Основной текст Знак1"/>
    <w:uiPriority w:val="99"/>
    <w:locked/>
    <w:rsid w:val="00DA5778"/>
    <w:rPr>
      <w:rFonts w:ascii="Arial Narrow" w:hAnsi="Arial Narrow"/>
      <w:b/>
      <w:i/>
      <w:sz w:val="36"/>
    </w:rPr>
  </w:style>
  <w:style w:type="character" w:customStyle="1" w:styleId="FontStyle49">
    <w:name w:val="Font Style49"/>
    <w:uiPriority w:val="99"/>
    <w:rsid w:val="00DA5778"/>
    <w:rPr>
      <w:rFonts w:ascii="Times New Roman" w:hAnsi="Times New Roman"/>
      <w:sz w:val="20"/>
    </w:rPr>
  </w:style>
  <w:style w:type="character" w:customStyle="1" w:styleId="FontStyle44">
    <w:name w:val="Font Style44"/>
    <w:uiPriority w:val="99"/>
    <w:rsid w:val="00DA5778"/>
    <w:rPr>
      <w:rFonts w:ascii="Times New Roman" w:hAnsi="Times New Roman"/>
      <w:sz w:val="26"/>
    </w:rPr>
  </w:style>
  <w:style w:type="character" w:customStyle="1" w:styleId="FontStyle52">
    <w:name w:val="Font Style52"/>
    <w:uiPriority w:val="99"/>
    <w:rsid w:val="00DA5778"/>
    <w:rPr>
      <w:rFonts w:ascii="Times New Roman" w:hAnsi="Times New Roman"/>
      <w:b/>
      <w:sz w:val="20"/>
    </w:rPr>
  </w:style>
  <w:style w:type="character" w:styleId="aff2">
    <w:name w:val="Emphasis"/>
    <w:basedOn w:val="a0"/>
    <w:uiPriority w:val="99"/>
    <w:qFormat/>
    <w:locked/>
    <w:rsid w:val="00DA5778"/>
    <w:rPr>
      <w:rFonts w:cs="Times New Roman"/>
      <w:i/>
    </w:rPr>
  </w:style>
  <w:style w:type="character" w:customStyle="1" w:styleId="110">
    <w:name w:val="Знак Знак11"/>
    <w:uiPriority w:val="99"/>
    <w:locked/>
    <w:rsid w:val="00DA5778"/>
    <w:rPr>
      <w:rFonts w:ascii="Calibri" w:hAnsi="Calibri"/>
      <w:b/>
      <w:sz w:val="28"/>
      <w:lang w:val="ru-RU" w:eastAsia="ru-RU"/>
    </w:rPr>
  </w:style>
  <w:style w:type="character" w:customStyle="1" w:styleId="HeaderChar">
    <w:name w:val="Header Char"/>
    <w:uiPriority w:val="99"/>
    <w:locked/>
    <w:rsid w:val="00DA5778"/>
    <w:rPr>
      <w:rFonts w:ascii="Calibri" w:hAnsi="Calibri"/>
      <w:sz w:val="22"/>
      <w:lang w:val="ru-RU" w:eastAsia="en-US"/>
    </w:rPr>
  </w:style>
  <w:style w:type="character" w:customStyle="1" w:styleId="highlight">
    <w:name w:val="highlight"/>
    <w:uiPriority w:val="99"/>
    <w:rsid w:val="00DA5778"/>
  </w:style>
  <w:style w:type="character" w:customStyle="1" w:styleId="FontStyle16">
    <w:name w:val="Font Style16"/>
    <w:uiPriority w:val="99"/>
    <w:rsid w:val="00DA5778"/>
    <w:rPr>
      <w:rFonts w:ascii="Times New Roman" w:hAnsi="Times New Roman"/>
      <w:sz w:val="30"/>
    </w:rPr>
  </w:style>
  <w:style w:type="character" w:styleId="aff3">
    <w:name w:val="endnote reference"/>
    <w:basedOn w:val="a0"/>
    <w:uiPriority w:val="99"/>
    <w:rsid w:val="00DA5778"/>
    <w:rPr>
      <w:rFonts w:cs="Times New Roman"/>
      <w:vertAlign w:val="superscript"/>
    </w:rPr>
  </w:style>
  <w:style w:type="character" w:customStyle="1" w:styleId="34">
    <w:name w:val="Основной текст Знак3"/>
    <w:uiPriority w:val="99"/>
    <w:semiHidden/>
    <w:rsid w:val="00DA5778"/>
    <w:rPr>
      <w:lang w:val="x-none" w:eastAsia="en-US"/>
    </w:rPr>
  </w:style>
  <w:style w:type="character" w:customStyle="1" w:styleId="23">
    <w:name w:val="Текст выноски Знак2"/>
    <w:uiPriority w:val="99"/>
    <w:semiHidden/>
    <w:rsid w:val="00DA5778"/>
    <w:rPr>
      <w:rFonts w:ascii="Tahoma" w:hAnsi="Tahoma"/>
      <w:sz w:val="16"/>
      <w:lang w:val="x-none" w:eastAsia="en-US"/>
    </w:rPr>
  </w:style>
  <w:style w:type="character" w:customStyle="1" w:styleId="FontStyle20">
    <w:name w:val="Font Style20"/>
    <w:uiPriority w:val="99"/>
    <w:rsid w:val="00DA5778"/>
    <w:rPr>
      <w:rFonts w:ascii="Times New Roman" w:hAnsi="Times New Roman"/>
      <w:sz w:val="26"/>
    </w:rPr>
  </w:style>
  <w:style w:type="paragraph" w:customStyle="1" w:styleId="Style8">
    <w:name w:val="Style8"/>
    <w:basedOn w:val="a"/>
    <w:uiPriority w:val="99"/>
    <w:rsid w:val="00DA5778"/>
    <w:pPr>
      <w:widowControl w:val="0"/>
      <w:adjustRightInd w:val="0"/>
      <w:spacing w:line="322" w:lineRule="exact"/>
      <w:ind w:firstLine="720"/>
      <w:jc w:val="both"/>
    </w:pPr>
    <w:rPr>
      <w:sz w:val="24"/>
      <w:szCs w:val="24"/>
    </w:rPr>
  </w:style>
  <w:style w:type="paragraph" w:customStyle="1" w:styleId="Style9">
    <w:name w:val="Style9"/>
    <w:basedOn w:val="a"/>
    <w:uiPriority w:val="99"/>
    <w:rsid w:val="00DA5778"/>
    <w:pPr>
      <w:widowControl w:val="0"/>
      <w:adjustRightInd w:val="0"/>
      <w:spacing w:line="324" w:lineRule="exact"/>
      <w:ind w:firstLine="725"/>
      <w:jc w:val="both"/>
    </w:pPr>
    <w:rPr>
      <w:sz w:val="24"/>
      <w:szCs w:val="24"/>
    </w:rPr>
  </w:style>
  <w:style w:type="character" w:customStyle="1" w:styleId="CharStyle4">
    <w:name w:val="CharStyle4"/>
    <w:rsid w:val="00DA5778"/>
    <w:rPr>
      <w:rFonts w:ascii="Times New Roman" w:hAnsi="Times New Roman"/>
      <w:sz w:val="26"/>
    </w:rPr>
  </w:style>
  <w:style w:type="character" w:customStyle="1" w:styleId="24">
    <w:name w:val="Основной текст Знак2"/>
    <w:uiPriority w:val="99"/>
    <w:locked/>
    <w:rsid w:val="00DA5778"/>
    <w:rPr>
      <w:rFonts w:ascii="Arial Narrow" w:hAnsi="Arial Narrow"/>
      <w:b/>
      <w:i/>
      <w:sz w:val="36"/>
    </w:rPr>
  </w:style>
  <w:style w:type="paragraph" w:styleId="aff4">
    <w:name w:val="Block Text"/>
    <w:basedOn w:val="a"/>
    <w:uiPriority w:val="99"/>
    <w:rsid w:val="00DA5778"/>
    <w:pPr>
      <w:tabs>
        <w:tab w:val="left" w:pos="4395"/>
      </w:tabs>
      <w:ind w:left="-426" w:right="-284" w:hanging="141"/>
      <w:jc w:val="both"/>
    </w:pPr>
    <w:rPr>
      <w:sz w:val="22"/>
      <w:szCs w:val="22"/>
    </w:rPr>
  </w:style>
  <w:style w:type="paragraph" w:styleId="25">
    <w:name w:val="Body Text 2"/>
    <w:basedOn w:val="a"/>
    <w:link w:val="26"/>
    <w:uiPriority w:val="99"/>
    <w:rsid w:val="00DA5778"/>
    <w:pPr>
      <w:tabs>
        <w:tab w:val="left" w:pos="4395"/>
      </w:tabs>
      <w:ind w:right="-284"/>
      <w:jc w:val="center"/>
    </w:pPr>
    <w:rPr>
      <w:sz w:val="28"/>
      <w:szCs w:val="28"/>
    </w:rPr>
  </w:style>
  <w:style w:type="character" w:customStyle="1" w:styleId="26">
    <w:name w:val="Основной текст 2 Знак"/>
    <w:basedOn w:val="a0"/>
    <w:link w:val="25"/>
    <w:uiPriority w:val="99"/>
    <w:rsid w:val="00DA5778"/>
    <w:rPr>
      <w:sz w:val="28"/>
      <w:szCs w:val="28"/>
    </w:rPr>
  </w:style>
  <w:style w:type="paragraph" w:styleId="35">
    <w:name w:val="Body Text Indent 3"/>
    <w:basedOn w:val="a"/>
    <w:link w:val="36"/>
    <w:uiPriority w:val="99"/>
    <w:rsid w:val="00DA5778"/>
    <w:pPr>
      <w:spacing w:after="120"/>
      <w:ind w:left="283"/>
    </w:pPr>
    <w:rPr>
      <w:sz w:val="16"/>
      <w:szCs w:val="16"/>
    </w:rPr>
  </w:style>
  <w:style w:type="character" w:customStyle="1" w:styleId="36">
    <w:name w:val="Основной текст с отступом 3 Знак"/>
    <w:basedOn w:val="a0"/>
    <w:link w:val="35"/>
    <w:uiPriority w:val="99"/>
    <w:rsid w:val="00DA5778"/>
    <w:rPr>
      <w:sz w:val="16"/>
      <w:szCs w:val="16"/>
    </w:rPr>
  </w:style>
  <w:style w:type="paragraph" w:styleId="27">
    <w:name w:val="Body Text Indent 2"/>
    <w:basedOn w:val="a"/>
    <w:link w:val="28"/>
    <w:uiPriority w:val="99"/>
    <w:rsid w:val="00DA5778"/>
    <w:pPr>
      <w:spacing w:line="360" w:lineRule="auto"/>
      <w:ind w:right="-284" w:firstLine="709"/>
      <w:jc w:val="both"/>
    </w:pPr>
    <w:rPr>
      <w:sz w:val="28"/>
      <w:szCs w:val="28"/>
    </w:rPr>
  </w:style>
  <w:style w:type="character" w:customStyle="1" w:styleId="28">
    <w:name w:val="Основной текст с отступом 2 Знак"/>
    <w:basedOn w:val="a0"/>
    <w:link w:val="27"/>
    <w:uiPriority w:val="99"/>
    <w:rsid w:val="00DA5778"/>
    <w:rPr>
      <w:sz w:val="28"/>
      <w:szCs w:val="28"/>
    </w:rPr>
  </w:style>
  <w:style w:type="paragraph" w:customStyle="1" w:styleId="aff5">
    <w:name w:val="Знак"/>
    <w:basedOn w:val="a"/>
    <w:rsid w:val="00DA5778"/>
    <w:pPr>
      <w:autoSpaceDE/>
      <w:autoSpaceDN/>
      <w:spacing w:after="160" w:line="240" w:lineRule="exact"/>
    </w:pPr>
    <w:rPr>
      <w:rFonts w:ascii="Verdana" w:hAnsi="Verdana" w:cs="Verdana"/>
      <w:lang w:val="en-US" w:eastAsia="en-US"/>
    </w:rPr>
  </w:style>
  <w:style w:type="paragraph" w:customStyle="1" w:styleId="18">
    <w:name w:val="Знак1"/>
    <w:basedOn w:val="a"/>
    <w:rsid w:val="00DA5778"/>
    <w:pPr>
      <w:autoSpaceDE/>
      <w:autoSpaceDN/>
      <w:spacing w:after="160" w:line="240" w:lineRule="exact"/>
    </w:pPr>
    <w:rPr>
      <w:rFonts w:ascii="Verdana" w:hAnsi="Verdana" w:cs="Verdana"/>
      <w:lang w:val="en-US" w:eastAsia="en-US"/>
    </w:rPr>
  </w:style>
  <w:style w:type="character" w:customStyle="1" w:styleId="apple-style-span">
    <w:name w:val="apple-style-span"/>
    <w:basedOn w:val="a0"/>
    <w:rsid w:val="00DA5778"/>
    <w:rPr>
      <w:rFonts w:cs="Times New Roman"/>
    </w:rPr>
  </w:style>
  <w:style w:type="character" w:customStyle="1" w:styleId="apple-converted-space">
    <w:name w:val="apple-converted-space"/>
    <w:basedOn w:val="a0"/>
    <w:uiPriority w:val="99"/>
    <w:rsid w:val="00DA5778"/>
    <w:rPr>
      <w:rFonts w:cs="Times New Roman"/>
    </w:rPr>
  </w:style>
  <w:style w:type="character" w:customStyle="1" w:styleId="context">
    <w:name w:val="context"/>
    <w:basedOn w:val="a0"/>
    <w:rsid w:val="00DA5778"/>
    <w:rPr>
      <w:rFonts w:cs="Times New Roman"/>
    </w:rPr>
  </w:style>
  <w:style w:type="paragraph" w:customStyle="1" w:styleId="formattext">
    <w:name w:val="formattext"/>
    <w:basedOn w:val="a"/>
    <w:rsid w:val="00DA5778"/>
    <w:pPr>
      <w:autoSpaceDE/>
      <w:autoSpaceDN/>
      <w:spacing w:before="100" w:beforeAutospacing="1" w:after="100" w:afterAutospacing="1"/>
    </w:pPr>
    <w:rPr>
      <w:sz w:val="24"/>
      <w:szCs w:val="24"/>
    </w:rPr>
  </w:style>
  <w:style w:type="paragraph" w:customStyle="1" w:styleId="Standard">
    <w:name w:val="Standard"/>
    <w:rsid w:val="00DA5778"/>
    <w:pPr>
      <w:suppressAutoHyphens/>
      <w:autoSpaceDN w:val="0"/>
      <w:spacing w:after="0" w:line="240" w:lineRule="auto"/>
      <w:textAlignment w:val="baseline"/>
    </w:pPr>
    <w:rPr>
      <w:kern w:val="3"/>
      <w:sz w:val="28"/>
      <w:szCs w:val="20"/>
      <w:lang w:eastAsia="zh-CN"/>
    </w:rPr>
  </w:style>
  <w:style w:type="character" w:customStyle="1" w:styleId="docaccesstitle1">
    <w:name w:val="docaccess_title1"/>
    <w:rsid w:val="00DA5778"/>
    <w:rPr>
      <w:rFonts w:ascii="Times New Roman" w:hAnsi="Times New Roman"/>
      <w:sz w:val="28"/>
    </w:rPr>
  </w:style>
  <w:style w:type="character" w:customStyle="1" w:styleId="docaccessactnever">
    <w:name w:val="docaccess_act_never"/>
    <w:basedOn w:val="a0"/>
    <w:rsid w:val="00DA5778"/>
    <w:rPr>
      <w:rFonts w:cs="Times New Roman"/>
    </w:rPr>
  </w:style>
  <w:style w:type="character" w:customStyle="1" w:styleId="docaccessbase">
    <w:name w:val="docaccess_base"/>
    <w:basedOn w:val="a0"/>
    <w:rsid w:val="00DA5778"/>
    <w:rPr>
      <w:rFonts w:cs="Times New Roman"/>
    </w:rPr>
  </w:style>
  <w:style w:type="paragraph" w:customStyle="1" w:styleId="BlockQuotation">
    <w:name w:val="Block Quotation"/>
    <w:basedOn w:val="a"/>
    <w:rsid w:val="00DA5778"/>
    <w:pPr>
      <w:widowControl w:val="0"/>
      <w:overflowPunct w:val="0"/>
      <w:adjustRightInd w:val="0"/>
      <w:ind w:left="567" w:right="-2" w:firstLine="851"/>
      <w:jc w:val="both"/>
      <w:textAlignment w:val="baseline"/>
    </w:pPr>
    <w:rPr>
      <w:sz w:val="28"/>
    </w:rPr>
  </w:style>
  <w:style w:type="character" w:customStyle="1" w:styleId="FontStyle85">
    <w:name w:val="Font Style85"/>
    <w:uiPriority w:val="99"/>
    <w:rsid w:val="00DA5778"/>
    <w:rPr>
      <w:rFonts w:ascii="Times New Roman" w:hAnsi="Times New Roman"/>
      <w:b/>
      <w:sz w:val="22"/>
    </w:rPr>
  </w:style>
  <w:style w:type="paragraph" w:customStyle="1" w:styleId="Style47">
    <w:name w:val="Style47"/>
    <w:basedOn w:val="a"/>
    <w:uiPriority w:val="99"/>
    <w:rsid w:val="00DA5778"/>
    <w:pPr>
      <w:widowControl w:val="0"/>
      <w:adjustRightInd w:val="0"/>
    </w:pPr>
    <w:rPr>
      <w:sz w:val="24"/>
      <w:szCs w:val="24"/>
    </w:rPr>
  </w:style>
  <w:style w:type="character" w:customStyle="1" w:styleId="FontStyle86">
    <w:name w:val="Font Style86"/>
    <w:uiPriority w:val="99"/>
    <w:rsid w:val="00DA5778"/>
    <w:rPr>
      <w:rFonts w:ascii="Times New Roman" w:hAnsi="Times New Roman"/>
      <w:sz w:val="22"/>
    </w:rPr>
  </w:style>
  <w:style w:type="paragraph" w:customStyle="1" w:styleId="Style49">
    <w:name w:val="Style49"/>
    <w:basedOn w:val="a"/>
    <w:uiPriority w:val="99"/>
    <w:rsid w:val="00DA5778"/>
    <w:pPr>
      <w:widowControl w:val="0"/>
      <w:adjustRightInd w:val="0"/>
      <w:spacing w:line="277" w:lineRule="exact"/>
      <w:jc w:val="both"/>
    </w:pPr>
    <w:rPr>
      <w:sz w:val="24"/>
      <w:szCs w:val="24"/>
    </w:rPr>
  </w:style>
  <w:style w:type="paragraph" w:customStyle="1" w:styleId="Style44">
    <w:name w:val="Style44"/>
    <w:basedOn w:val="a"/>
    <w:uiPriority w:val="99"/>
    <w:rsid w:val="00DA5778"/>
    <w:pPr>
      <w:widowControl w:val="0"/>
      <w:adjustRightInd w:val="0"/>
      <w:spacing w:line="269" w:lineRule="exact"/>
      <w:jc w:val="center"/>
    </w:pPr>
    <w:rPr>
      <w:sz w:val="24"/>
      <w:szCs w:val="24"/>
    </w:rPr>
  </w:style>
  <w:style w:type="paragraph" w:customStyle="1" w:styleId="Style45">
    <w:name w:val="Style45"/>
    <w:basedOn w:val="a"/>
    <w:uiPriority w:val="99"/>
    <w:rsid w:val="00DA5778"/>
    <w:pPr>
      <w:widowControl w:val="0"/>
      <w:adjustRightInd w:val="0"/>
      <w:spacing w:line="276" w:lineRule="exact"/>
    </w:pPr>
    <w:rPr>
      <w:sz w:val="24"/>
      <w:szCs w:val="24"/>
    </w:rPr>
  </w:style>
  <w:style w:type="character" w:customStyle="1" w:styleId="FontStyle77">
    <w:name w:val="Font Style77"/>
    <w:uiPriority w:val="99"/>
    <w:rsid w:val="00DA5778"/>
    <w:rPr>
      <w:rFonts w:ascii="Times New Roman" w:hAnsi="Times New Roman"/>
      <w:sz w:val="26"/>
    </w:rPr>
  </w:style>
  <w:style w:type="paragraph" w:customStyle="1" w:styleId="Style51">
    <w:name w:val="Style51"/>
    <w:basedOn w:val="a"/>
    <w:uiPriority w:val="99"/>
    <w:rsid w:val="00DA5778"/>
    <w:pPr>
      <w:widowControl w:val="0"/>
      <w:adjustRightInd w:val="0"/>
    </w:pPr>
    <w:rPr>
      <w:sz w:val="24"/>
      <w:szCs w:val="24"/>
    </w:rPr>
  </w:style>
  <w:style w:type="paragraph" w:customStyle="1" w:styleId="Style20">
    <w:name w:val="Style20"/>
    <w:basedOn w:val="a"/>
    <w:uiPriority w:val="99"/>
    <w:rsid w:val="00DA5778"/>
    <w:pPr>
      <w:widowControl w:val="0"/>
      <w:adjustRightInd w:val="0"/>
      <w:spacing w:line="320" w:lineRule="exact"/>
      <w:jc w:val="center"/>
    </w:pPr>
    <w:rPr>
      <w:sz w:val="24"/>
      <w:szCs w:val="24"/>
    </w:rPr>
  </w:style>
  <w:style w:type="paragraph" w:customStyle="1" w:styleId="Style34">
    <w:name w:val="Style34"/>
    <w:basedOn w:val="a"/>
    <w:uiPriority w:val="99"/>
    <w:rsid w:val="00DA5778"/>
    <w:pPr>
      <w:widowControl w:val="0"/>
      <w:adjustRightInd w:val="0"/>
      <w:spacing w:line="322" w:lineRule="exact"/>
      <w:ind w:firstLine="533"/>
      <w:jc w:val="both"/>
    </w:pPr>
    <w:rPr>
      <w:sz w:val="24"/>
      <w:szCs w:val="24"/>
    </w:rPr>
  </w:style>
  <w:style w:type="character" w:customStyle="1" w:styleId="FontStyle72">
    <w:name w:val="Font Style72"/>
    <w:uiPriority w:val="99"/>
    <w:rsid w:val="00DA5778"/>
    <w:rPr>
      <w:rFonts w:ascii="Times New Roman" w:hAnsi="Times New Roman"/>
      <w:sz w:val="26"/>
    </w:rPr>
  </w:style>
  <w:style w:type="character" w:customStyle="1" w:styleId="af0">
    <w:name w:val="Без интервала Знак"/>
    <w:aliases w:val="Обрнадзор Знак"/>
    <w:link w:val="af"/>
    <w:uiPriority w:val="99"/>
    <w:locked/>
    <w:rsid w:val="00DA5778"/>
    <w:rPr>
      <w:rFonts w:ascii="Calibri" w:hAnsi="Calibri"/>
      <w:szCs w:val="20"/>
    </w:rPr>
  </w:style>
  <w:style w:type="paragraph" w:customStyle="1" w:styleId="Style30">
    <w:name w:val="Style30"/>
    <w:basedOn w:val="a"/>
    <w:uiPriority w:val="99"/>
    <w:rsid w:val="00DA5778"/>
    <w:pPr>
      <w:widowControl w:val="0"/>
      <w:adjustRightInd w:val="0"/>
      <w:spacing w:line="322" w:lineRule="exact"/>
      <w:jc w:val="both"/>
    </w:pPr>
    <w:rPr>
      <w:sz w:val="24"/>
      <w:szCs w:val="24"/>
    </w:rPr>
  </w:style>
  <w:style w:type="paragraph" w:customStyle="1" w:styleId="Style43">
    <w:name w:val="Style43"/>
    <w:basedOn w:val="a"/>
    <w:uiPriority w:val="99"/>
    <w:rsid w:val="00DA5778"/>
    <w:pPr>
      <w:widowControl w:val="0"/>
      <w:adjustRightInd w:val="0"/>
    </w:pPr>
    <w:rPr>
      <w:sz w:val="24"/>
      <w:szCs w:val="24"/>
    </w:rPr>
  </w:style>
  <w:style w:type="character" w:customStyle="1" w:styleId="211pt">
    <w:name w:val="Основной текст (2) + 11 pt"/>
    <w:basedOn w:val="a0"/>
    <w:uiPriority w:val="99"/>
    <w:rsid w:val="00DA5778"/>
    <w:rPr>
      <w:rFonts w:ascii="Times New Roman" w:hAnsi="Times New Roman" w:cs="Times New Roman"/>
      <w:color w:val="000000"/>
      <w:spacing w:val="0"/>
      <w:w w:val="100"/>
      <w:position w:val="0"/>
      <w:sz w:val="22"/>
      <w:szCs w:val="22"/>
      <w:u w:val="none"/>
      <w:lang w:val="ru-RU" w:eastAsia="ru-RU"/>
    </w:rPr>
  </w:style>
  <w:style w:type="character" w:customStyle="1" w:styleId="29">
    <w:name w:val="Основной текст (2)_"/>
    <w:basedOn w:val="a0"/>
    <w:link w:val="2a"/>
    <w:qFormat/>
    <w:locked/>
    <w:rsid w:val="00DA5778"/>
    <w:rPr>
      <w:sz w:val="28"/>
      <w:szCs w:val="28"/>
      <w:shd w:val="clear" w:color="auto" w:fill="FFFFFF"/>
    </w:rPr>
  </w:style>
  <w:style w:type="paragraph" w:customStyle="1" w:styleId="2a">
    <w:name w:val="Основной текст (2)"/>
    <w:basedOn w:val="a"/>
    <w:link w:val="29"/>
    <w:rsid w:val="00DA5778"/>
    <w:pPr>
      <w:widowControl w:val="0"/>
      <w:shd w:val="clear" w:color="auto" w:fill="FFFFFF"/>
      <w:autoSpaceDE/>
      <w:autoSpaceDN/>
      <w:spacing w:before="6720" w:line="240" w:lineRule="atLeast"/>
      <w:ind w:hanging="360"/>
      <w:jc w:val="center"/>
    </w:pPr>
    <w:rPr>
      <w:sz w:val="28"/>
      <w:szCs w:val="28"/>
    </w:rPr>
  </w:style>
  <w:style w:type="numbering" w:customStyle="1" w:styleId="2b">
    <w:name w:val="Нет списка2"/>
    <w:next w:val="a2"/>
    <w:uiPriority w:val="99"/>
    <w:semiHidden/>
    <w:unhideWhenUsed/>
    <w:rsid w:val="00DA5778"/>
  </w:style>
  <w:style w:type="character" w:customStyle="1" w:styleId="FontStyle75">
    <w:name w:val="Font Style75"/>
    <w:uiPriority w:val="99"/>
    <w:rsid w:val="00DA5778"/>
    <w:rPr>
      <w:rFonts w:ascii="Times New Roman" w:hAnsi="Times New Roman"/>
      <w:b/>
      <w:sz w:val="26"/>
    </w:rPr>
  </w:style>
  <w:style w:type="paragraph" w:customStyle="1" w:styleId="Style12">
    <w:name w:val="Style12"/>
    <w:basedOn w:val="a"/>
    <w:uiPriority w:val="99"/>
    <w:rsid w:val="00DA5778"/>
    <w:pPr>
      <w:widowControl w:val="0"/>
      <w:adjustRightInd w:val="0"/>
      <w:spacing w:line="326" w:lineRule="exact"/>
      <w:jc w:val="center"/>
    </w:pPr>
    <w:rPr>
      <w:rFonts w:ascii="Calibri" w:hAnsi="Calibri" w:cs="Calibri"/>
      <w:sz w:val="24"/>
      <w:szCs w:val="24"/>
    </w:rPr>
  </w:style>
  <w:style w:type="table" w:customStyle="1" w:styleId="2c">
    <w:name w:val="Сетка таблицы2"/>
    <w:basedOn w:val="a1"/>
    <w:next w:val="a5"/>
    <w:uiPriority w:val="99"/>
    <w:rsid w:val="00DA5778"/>
    <w:pPr>
      <w:spacing w:after="0" w:line="240" w:lineRule="auto"/>
    </w:pPr>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a"/>
    <w:uiPriority w:val="99"/>
    <w:rsid w:val="00DA5778"/>
    <w:pPr>
      <w:widowControl w:val="0"/>
      <w:adjustRightInd w:val="0"/>
      <w:spacing w:line="323" w:lineRule="exact"/>
      <w:ind w:hanging="437"/>
      <w:jc w:val="both"/>
    </w:pPr>
    <w:rPr>
      <w:rFonts w:ascii="Calibri" w:hAnsi="Calibri" w:cs="Calibri"/>
      <w:sz w:val="24"/>
      <w:szCs w:val="24"/>
    </w:rPr>
  </w:style>
  <w:style w:type="paragraph" w:customStyle="1" w:styleId="Style11">
    <w:name w:val="Style11"/>
    <w:basedOn w:val="a"/>
    <w:uiPriority w:val="99"/>
    <w:rsid w:val="00DA5778"/>
    <w:pPr>
      <w:widowControl w:val="0"/>
      <w:adjustRightInd w:val="0"/>
      <w:spacing w:line="322" w:lineRule="exact"/>
      <w:ind w:firstLine="850"/>
      <w:jc w:val="both"/>
    </w:pPr>
    <w:rPr>
      <w:rFonts w:ascii="Calibri" w:hAnsi="Calibri" w:cs="Calibri"/>
      <w:sz w:val="24"/>
      <w:szCs w:val="24"/>
    </w:rPr>
  </w:style>
  <w:style w:type="paragraph" w:customStyle="1" w:styleId="Style16">
    <w:name w:val="Style16"/>
    <w:basedOn w:val="a"/>
    <w:uiPriority w:val="99"/>
    <w:rsid w:val="00DA5778"/>
    <w:pPr>
      <w:widowControl w:val="0"/>
      <w:adjustRightInd w:val="0"/>
      <w:jc w:val="center"/>
    </w:pPr>
    <w:rPr>
      <w:rFonts w:ascii="Calibri" w:hAnsi="Calibri" w:cs="Calibri"/>
      <w:sz w:val="24"/>
      <w:szCs w:val="24"/>
    </w:rPr>
  </w:style>
  <w:style w:type="character" w:styleId="aff6">
    <w:name w:val="Placeholder Text"/>
    <w:basedOn w:val="a0"/>
    <w:uiPriority w:val="99"/>
    <w:semiHidden/>
    <w:rsid w:val="00DA5778"/>
    <w:rPr>
      <w:rFonts w:cs="Times New Roman"/>
      <w:color w:val="808080"/>
    </w:rPr>
  </w:style>
  <w:style w:type="paragraph" w:customStyle="1" w:styleId="Style31">
    <w:name w:val="Style31"/>
    <w:basedOn w:val="a"/>
    <w:uiPriority w:val="99"/>
    <w:rsid w:val="00DA5778"/>
    <w:pPr>
      <w:widowControl w:val="0"/>
      <w:adjustRightInd w:val="0"/>
      <w:spacing w:line="322" w:lineRule="exact"/>
      <w:ind w:firstLine="715"/>
      <w:jc w:val="both"/>
    </w:pPr>
    <w:rPr>
      <w:rFonts w:ascii="Calibri" w:hAnsi="Calibri" w:cs="Calibri"/>
      <w:sz w:val="24"/>
      <w:szCs w:val="24"/>
    </w:rPr>
  </w:style>
  <w:style w:type="paragraph" w:customStyle="1" w:styleId="Style33">
    <w:name w:val="Style33"/>
    <w:basedOn w:val="a"/>
    <w:uiPriority w:val="99"/>
    <w:rsid w:val="00DA5778"/>
    <w:pPr>
      <w:widowControl w:val="0"/>
      <w:adjustRightInd w:val="0"/>
      <w:spacing w:line="322" w:lineRule="exact"/>
      <w:ind w:firstLine="720"/>
    </w:pPr>
    <w:rPr>
      <w:rFonts w:ascii="Calibri" w:hAnsi="Calibri" w:cs="Calibri"/>
      <w:sz w:val="24"/>
      <w:szCs w:val="24"/>
    </w:rPr>
  </w:style>
  <w:style w:type="paragraph" w:customStyle="1" w:styleId="Style32">
    <w:name w:val="Style32"/>
    <w:basedOn w:val="a"/>
    <w:uiPriority w:val="99"/>
    <w:rsid w:val="00DA5778"/>
    <w:pPr>
      <w:widowControl w:val="0"/>
      <w:adjustRightInd w:val="0"/>
      <w:spacing w:line="341" w:lineRule="exact"/>
      <w:jc w:val="center"/>
    </w:pPr>
    <w:rPr>
      <w:rFonts w:ascii="Calibri" w:hAnsi="Calibri" w:cs="Calibri"/>
      <w:sz w:val="24"/>
      <w:szCs w:val="24"/>
    </w:rPr>
  </w:style>
  <w:style w:type="paragraph" w:customStyle="1" w:styleId="Style25">
    <w:name w:val="Style25"/>
    <w:basedOn w:val="a"/>
    <w:uiPriority w:val="99"/>
    <w:rsid w:val="00DA5778"/>
    <w:pPr>
      <w:widowControl w:val="0"/>
      <w:adjustRightInd w:val="0"/>
      <w:spacing w:line="322" w:lineRule="exact"/>
      <w:ind w:hanging="2016"/>
    </w:pPr>
    <w:rPr>
      <w:rFonts w:ascii="Calibri" w:hAnsi="Calibri" w:cs="Calibri"/>
      <w:sz w:val="24"/>
      <w:szCs w:val="24"/>
    </w:rPr>
  </w:style>
  <w:style w:type="paragraph" w:customStyle="1" w:styleId="Style21">
    <w:name w:val="Style21"/>
    <w:basedOn w:val="a"/>
    <w:uiPriority w:val="99"/>
    <w:rsid w:val="00DA5778"/>
    <w:pPr>
      <w:widowControl w:val="0"/>
      <w:adjustRightInd w:val="0"/>
      <w:spacing w:line="322" w:lineRule="exact"/>
      <w:ind w:hanging="1762"/>
    </w:pPr>
    <w:rPr>
      <w:rFonts w:ascii="Calibri" w:hAnsi="Calibri" w:cs="Calibri"/>
      <w:sz w:val="24"/>
      <w:szCs w:val="24"/>
    </w:rPr>
  </w:style>
  <w:style w:type="paragraph" w:customStyle="1" w:styleId="Style23">
    <w:name w:val="Style23"/>
    <w:basedOn w:val="a"/>
    <w:uiPriority w:val="99"/>
    <w:rsid w:val="00DA5778"/>
    <w:pPr>
      <w:widowControl w:val="0"/>
      <w:adjustRightInd w:val="0"/>
      <w:spacing w:line="322" w:lineRule="exact"/>
      <w:jc w:val="both"/>
    </w:pPr>
    <w:rPr>
      <w:rFonts w:ascii="Calibri" w:hAnsi="Calibri" w:cs="Calibri"/>
      <w:sz w:val="24"/>
      <w:szCs w:val="24"/>
    </w:rPr>
  </w:style>
  <w:style w:type="paragraph" w:customStyle="1" w:styleId="Style26">
    <w:name w:val="Style26"/>
    <w:basedOn w:val="a"/>
    <w:uiPriority w:val="99"/>
    <w:rsid w:val="00DA5778"/>
    <w:pPr>
      <w:widowControl w:val="0"/>
      <w:adjustRightInd w:val="0"/>
    </w:pPr>
    <w:rPr>
      <w:rFonts w:ascii="Calibri" w:hAnsi="Calibri" w:cs="Calibri"/>
      <w:sz w:val="24"/>
      <w:szCs w:val="24"/>
    </w:rPr>
  </w:style>
  <w:style w:type="character" w:customStyle="1" w:styleId="FontStyle78">
    <w:name w:val="Font Style78"/>
    <w:uiPriority w:val="99"/>
    <w:rsid w:val="00DA5778"/>
    <w:rPr>
      <w:rFonts w:ascii="Times New Roman" w:hAnsi="Times New Roman"/>
      <w:b/>
      <w:spacing w:val="20"/>
      <w:sz w:val="26"/>
    </w:rPr>
  </w:style>
  <w:style w:type="character" w:customStyle="1" w:styleId="FontStyle79">
    <w:name w:val="Font Style79"/>
    <w:uiPriority w:val="99"/>
    <w:rsid w:val="00DA5778"/>
    <w:rPr>
      <w:rFonts w:ascii="Times New Roman" w:hAnsi="Times New Roman"/>
      <w:b/>
      <w:sz w:val="26"/>
    </w:rPr>
  </w:style>
  <w:style w:type="paragraph" w:customStyle="1" w:styleId="Style37">
    <w:name w:val="Style37"/>
    <w:basedOn w:val="a"/>
    <w:uiPriority w:val="99"/>
    <w:rsid w:val="00DA5778"/>
    <w:pPr>
      <w:widowControl w:val="0"/>
      <w:adjustRightInd w:val="0"/>
      <w:spacing w:line="317" w:lineRule="exact"/>
      <w:ind w:hanging="634"/>
    </w:pPr>
    <w:rPr>
      <w:rFonts w:ascii="Calibri" w:hAnsi="Calibri" w:cs="Calibri"/>
      <w:sz w:val="24"/>
      <w:szCs w:val="24"/>
    </w:rPr>
  </w:style>
  <w:style w:type="paragraph" w:customStyle="1" w:styleId="Style38">
    <w:name w:val="Style38"/>
    <w:basedOn w:val="a"/>
    <w:uiPriority w:val="99"/>
    <w:rsid w:val="00DA5778"/>
    <w:pPr>
      <w:widowControl w:val="0"/>
      <w:adjustRightInd w:val="0"/>
      <w:spacing w:line="326" w:lineRule="exact"/>
      <w:ind w:hanging="538"/>
    </w:pPr>
    <w:rPr>
      <w:rFonts w:ascii="Calibri" w:hAnsi="Calibri" w:cs="Calibri"/>
      <w:sz w:val="24"/>
      <w:szCs w:val="24"/>
    </w:rPr>
  </w:style>
  <w:style w:type="paragraph" w:customStyle="1" w:styleId="Style24">
    <w:name w:val="Style24"/>
    <w:basedOn w:val="a"/>
    <w:uiPriority w:val="99"/>
    <w:rsid w:val="00DA5778"/>
    <w:pPr>
      <w:widowControl w:val="0"/>
      <w:adjustRightInd w:val="0"/>
      <w:spacing w:line="322" w:lineRule="exact"/>
      <w:ind w:firstLine="552"/>
      <w:jc w:val="both"/>
    </w:pPr>
    <w:rPr>
      <w:rFonts w:ascii="Calibri" w:hAnsi="Calibri" w:cs="Calibri"/>
      <w:sz w:val="24"/>
      <w:szCs w:val="24"/>
    </w:rPr>
  </w:style>
  <w:style w:type="character" w:customStyle="1" w:styleId="FontStyle73">
    <w:name w:val="Font Style73"/>
    <w:uiPriority w:val="99"/>
    <w:rsid w:val="00DA5778"/>
    <w:rPr>
      <w:rFonts w:ascii="Times New Roman" w:hAnsi="Times New Roman"/>
      <w:sz w:val="46"/>
    </w:rPr>
  </w:style>
  <w:style w:type="character" w:customStyle="1" w:styleId="FontStyle74">
    <w:name w:val="Font Style74"/>
    <w:uiPriority w:val="99"/>
    <w:rsid w:val="00DA5778"/>
    <w:rPr>
      <w:rFonts w:ascii="Times New Roman" w:hAnsi="Times New Roman"/>
      <w:b/>
      <w:sz w:val="18"/>
    </w:rPr>
  </w:style>
  <w:style w:type="character" w:customStyle="1" w:styleId="FontStyle80">
    <w:name w:val="Font Style80"/>
    <w:uiPriority w:val="99"/>
    <w:rsid w:val="00DA5778"/>
    <w:rPr>
      <w:rFonts w:ascii="Cambria" w:hAnsi="Cambria"/>
      <w:sz w:val="26"/>
    </w:rPr>
  </w:style>
  <w:style w:type="paragraph" w:customStyle="1" w:styleId="Style28">
    <w:name w:val="Style28"/>
    <w:basedOn w:val="a"/>
    <w:uiPriority w:val="99"/>
    <w:rsid w:val="00DA5778"/>
    <w:pPr>
      <w:widowControl w:val="0"/>
      <w:adjustRightInd w:val="0"/>
      <w:spacing w:line="322" w:lineRule="exact"/>
      <w:ind w:hanging="3230"/>
      <w:jc w:val="both"/>
    </w:pPr>
    <w:rPr>
      <w:rFonts w:ascii="Calibri" w:hAnsi="Calibri" w:cs="Calibri"/>
      <w:sz w:val="24"/>
      <w:szCs w:val="24"/>
    </w:rPr>
  </w:style>
  <w:style w:type="paragraph" w:customStyle="1" w:styleId="Style29">
    <w:name w:val="Style29"/>
    <w:basedOn w:val="a"/>
    <w:uiPriority w:val="99"/>
    <w:rsid w:val="00DA5778"/>
    <w:pPr>
      <w:widowControl w:val="0"/>
      <w:adjustRightInd w:val="0"/>
      <w:spacing w:line="322" w:lineRule="exact"/>
      <w:ind w:hanging="384"/>
      <w:jc w:val="both"/>
    </w:pPr>
    <w:rPr>
      <w:rFonts w:ascii="Calibri" w:hAnsi="Calibri" w:cs="Calibri"/>
      <w:sz w:val="24"/>
      <w:szCs w:val="24"/>
    </w:rPr>
  </w:style>
  <w:style w:type="paragraph" w:customStyle="1" w:styleId="Style36">
    <w:name w:val="Style36"/>
    <w:basedOn w:val="a"/>
    <w:uiPriority w:val="99"/>
    <w:rsid w:val="00DA5778"/>
    <w:pPr>
      <w:widowControl w:val="0"/>
      <w:adjustRightInd w:val="0"/>
      <w:spacing w:line="324" w:lineRule="exact"/>
    </w:pPr>
    <w:rPr>
      <w:rFonts w:ascii="Calibri" w:hAnsi="Calibri" w:cs="Calibri"/>
      <w:sz w:val="24"/>
      <w:szCs w:val="24"/>
    </w:rPr>
  </w:style>
  <w:style w:type="paragraph" w:customStyle="1" w:styleId="Style17">
    <w:name w:val="Style17"/>
    <w:basedOn w:val="a"/>
    <w:uiPriority w:val="99"/>
    <w:rsid w:val="00DA5778"/>
    <w:pPr>
      <w:widowControl w:val="0"/>
      <w:adjustRightInd w:val="0"/>
    </w:pPr>
    <w:rPr>
      <w:rFonts w:ascii="Calibri" w:hAnsi="Calibri" w:cs="Calibri"/>
      <w:sz w:val="24"/>
      <w:szCs w:val="24"/>
    </w:rPr>
  </w:style>
  <w:style w:type="paragraph" w:customStyle="1" w:styleId="Style52">
    <w:name w:val="Style52"/>
    <w:basedOn w:val="a"/>
    <w:uiPriority w:val="99"/>
    <w:rsid w:val="00DA5778"/>
    <w:pPr>
      <w:widowControl w:val="0"/>
      <w:adjustRightInd w:val="0"/>
      <w:spacing w:line="323" w:lineRule="exact"/>
      <w:ind w:hanging="3350"/>
      <w:jc w:val="both"/>
    </w:pPr>
    <w:rPr>
      <w:rFonts w:ascii="Calibri" w:hAnsi="Calibri" w:cs="Calibri"/>
      <w:sz w:val="24"/>
      <w:szCs w:val="24"/>
    </w:rPr>
  </w:style>
  <w:style w:type="paragraph" w:customStyle="1" w:styleId="Style50">
    <w:name w:val="Style50"/>
    <w:basedOn w:val="a"/>
    <w:uiPriority w:val="99"/>
    <w:rsid w:val="00DA5778"/>
    <w:pPr>
      <w:widowControl w:val="0"/>
      <w:adjustRightInd w:val="0"/>
      <w:spacing w:line="278" w:lineRule="exact"/>
      <w:ind w:hanging="226"/>
      <w:jc w:val="both"/>
    </w:pPr>
    <w:rPr>
      <w:rFonts w:ascii="Calibri" w:hAnsi="Calibri" w:cs="Calibri"/>
      <w:sz w:val="24"/>
      <w:szCs w:val="24"/>
    </w:rPr>
  </w:style>
  <w:style w:type="paragraph" w:customStyle="1" w:styleId="Style48">
    <w:name w:val="Style48"/>
    <w:basedOn w:val="a"/>
    <w:uiPriority w:val="99"/>
    <w:rsid w:val="00DA5778"/>
    <w:pPr>
      <w:widowControl w:val="0"/>
      <w:adjustRightInd w:val="0"/>
      <w:jc w:val="both"/>
    </w:pPr>
    <w:rPr>
      <w:rFonts w:ascii="Calibri" w:hAnsi="Calibri" w:cs="Calibri"/>
      <w:sz w:val="24"/>
      <w:szCs w:val="24"/>
    </w:rPr>
  </w:style>
  <w:style w:type="character" w:customStyle="1" w:styleId="FontStyle84">
    <w:name w:val="Font Style84"/>
    <w:uiPriority w:val="99"/>
    <w:rsid w:val="00DA5778"/>
    <w:rPr>
      <w:rFonts w:ascii="Times New Roman" w:hAnsi="Times New Roman"/>
      <w:b/>
      <w:sz w:val="14"/>
    </w:rPr>
  </w:style>
  <w:style w:type="paragraph" w:customStyle="1" w:styleId="Style46">
    <w:name w:val="Style46"/>
    <w:basedOn w:val="a"/>
    <w:uiPriority w:val="99"/>
    <w:rsid w:val="00DA5778"/>
    <w:pPr>
      <w:widowControl w:val="0"/>
      <w:adjustRightInd w:val="0"/>
    </w:pPr>
    <w:rPr>
      <w:rFonts w:ascii="Calibri" w:hAnsi="Calibri" w:cs="Calibri"/>
      <w:sz w:val="24"/>
      <w:szCs w:val="24"/>
    </w:rPr>
  </w:style>
  <w:style w:type="paragraph" w:customStyle="1" w:styleId="Style39">
    <w:name w:val="Style39"/>
    <w:basedOn w:val="a"/>
    <w:uiPriority w:val="99"/>
    <w:rsid w:val="00DA5778"/>
    <w:pPr>
      <w:widowControl w:val="0"/>
      <w:adjustRightInd w:val="0"/>
      <w:spacing w:line="276" w:lineRule="exact"/>
      <w:ind w:hanging="8755"/>
      <w:jc w:val="both"/>
    </w:pPr>
    <w:rPr>
      <w:rFonts w:ascii="Calibri" w:hAnsi="Calibri" w:cs="Calibri"/>
      <w:sz w:val="24"/>
      <w:szCs w:val="24"/>
    </w:rPr>
  </w:style>
  <w:style w:type="paragraph" w:customStyle="1" w:styleId="Style58">
    <w:name w:val="Style58"/>
    <w:basedOn w:val="a"/>
    <w:uiPriority w:val="99"/>
    <w:rsid w:val="00DA5778"/>
    <w:pPr>
      <w:widowControl w:val="0"/>
      <w:adjustRightInd w:val="0"/>
      <w:spacing w:line="322" w:lineRule="exact"/>
      <w:ind w:firstLine="1963"/>
    </w:pPr>
    <w:rPr>
      <w:rFonts w:ascii="Calibri" w:hAnsi="Calibri" w:cs="Calibri"/>
      <w:sz w:val="24"/>
      <w:szCs w:val="24"/>
    </w:rPr>
  </w:style>
  <w:style w:type="paragraph" w:customStyle="1" w:styleId="Style57">
    <w:name w:val="Style57"/>
    <w:basedOn w:val="a"/>
    <w:uiPriority w:val="99"/>
    <w:rsid w:val="00DA5778"/>
    <w:pPr>
      <w:widowControl w:val="0"/>
      <w:adjustRightInd w:val="0"/>
      <w:spacing w:line="276" w:lineRule="exact"/>
    </w:pPr>
    <w:rPr>
      <w:rFonts w:ascii="Calibri" w:hAnsi="Calibri" w:cs="Calibri"/>
      <w:sz w:val="24"/>
      <w:szCs w:val="24"/>
    </w:rPr>
  </w:style>
  <w:style w:type="paragraph" w:customStyle="1" w:styleId="Style66">
    <w:name w:val="Style66"/>
    <w:basedOn w:val="a"/>
    <w:uiPriority w:val="99"/>
    <w:rsid w:val="00DA5778"/>
    <w:pPr>
      <w:widowControl w:val="0"/>
      <w:adjustRightInd w:val="0"/>
      <w:spacing w:line="276" w:lineRule="exact"/>
      <w:jc w:val="both"/>
    </w:pPr>
    <w:rPr>
      <w:rFonts w:ascii="Calibri" w:hAnsi="Calibri" w:cs="Calibri"/>
      <w:sz w:val="24"/>
      <w:szCs w:val="24"/>
    </w:rPr>
  </w:style>
  <w:style w:type="paragraph" w:customStyle="1" w:styleId="Style68">
    <w:name w:val="Style68"/>
    <w:basedOn w:val="a"/>
    <w:uiPriority w:val="99"/>
    <w:rsid w:val="00DA5778"/>
    <w:pPr>
      <w:widowControl w:val="0"/>
      <w:adjustRightInd w:val="0"/>
      <w:spacing w:line="230" w:lineRule="exact"/>
      <w:jc w:val="center"/>
    </w:pPr>
    <w:rPr>
      <w:rFonts w:ascii="Calibri" w:hAnsi="Calibri" w:cs="Calibri"/>
      <w:sz w:val="24"/>
      <w:szCs w:val="24"/>
    </w:rPr>
  </w:style>
  <w:style w:type="character" w:customStyle="1" w:styleId="FontStyle76">
    <w:name w:val="Font Style76"/>
    <w:uiPriority w:val="99"/>
    <w:rsid w:val="00DA5778"/>
    <w:rPr>
      <w:rFonts w:ascii="Times New Roman" w:hAnsi="Times New Roman"/>
      <w:sz w:val="18"/>
    </w:rPr>
  </w:style>
  <w:style w:type="paragraph" w:customStyle="1" w:styleId="Style53">
    <w:name w:val="Style53"/>
    <w:basedOn w:val="a"/>
    <w:uiPriority w:val="99"/>
    <w:rsid w:val="00DA5778"/>
    <w:pPr>
      <w:widowControl w:val="0"/>
      <w:adjustRightInd w:val="0"/>
      <w:jc w:val="both"/>
    </w:pPr>
    <w:rPr>
      <w:rFonts w:ascii="Calibri" w:hAnsi="Calibri" w:cs="Calibri"/>
      <w:sz w:val="24"/>
      <w:szCs w:val="24"/>
    </w:rPr>
  </w:style>
  <w:style w:type="paragraph" w:customStyle="1" w:styleId="Style62">
    <w:name w:val="Style62"/>
    <w:basedOn w:val="a"/>
    <w:uiPriority w:val="99"/>
    <w:rsid w:val="00DA5778"/>
    <w:pPr>
      <w:widowControl w:val="0"/>
      <w:adjustRightInd w:val="0"/>
      <w:spacing w:line="228" w:lineRule="exact"/>
    </w:pPr>
    <w:rPr>
      <w:rFonts w:ascii="Calibri" w:hAnsi="Calibri" w:cs="Calibri"/>
      <w:sz w:val="24"/>
      <w:szCs w:val="24"/>
    </w:rPr>
  </w:style>
  <w:style w:type="paragraph" w:customStyle="1" w:styleId="Style63">
    <w:name w:val="Style63"/>
    <w:basedOn w:val="a"/>
    <w:uiPriority w:val="99"/>
    <w:rsid w:val="00DA5778"/>
    <w:pPr>
      <w:widowControl w:val="0"/>
      <w:adjustRightInd w:val="0"/>
      <w:spacing w:line="240" w:lineRule="exact"/>
      <w:ind w:hanging="62"/>
      <w:jc w:val="both"/>
    </w:pPr>
    <w:rPr>
      <w:rFonts w:ascii="Calibri" w:hAnsi="Calibri" w:cs="Calibri"/>
      <w:sz w:val="24"/>
      <w:szCs w:val="24"/>
    </w:rPr>
  </w:style>
  <w:style w:type="paragraph" w:customStyle="1" w:styleId="Style67">
    <w:name w:val="Style67"/>
    <w:basedOn w:val="a"/>
    <w:uiPriority w:val="99"/>
    <w:rsid w:val="00DA5778"/>
    <w:pPr>
      <w:widowControl w:val="0"/>
      <w:adjustRightInd w:val="0"/>
      <w:spacing w:line="240" w:lineRule="exact"/>
      <w:ind w:hanging="77"/>
    </w:pPr>
    <w:rPr>
      <w:rFonts w:ascii="Calibri" w:hAnsi="Calibri" w:cs="Calibri"/>
      <w:sz w:val="24"/>
      <w:szCs w:val="24"/>
    </w:rPr>
  </w:style>
  <w:style w:type="paragraph" w:customStyle="1" w:styleId="Style70">
    <w:name w:val="Style70"/>
    <w:basedOn w:val="a"/>
    <w:uiPriority w:val="99"/>
    <w:rsid w:val="00DA5778"/>
    <w:pPr>
      <w:widowControl w:val="0"/>
      <w:adjustRightInd w:val="0"/>
      <w:spacing w:line="278" w:lineRule="exact"/>
    </w:pPr>
    <w:rPr>
      <w:rFonts w:ascii="Calibri" w:hAnsi="Calibri" w:cs="Calibri"/>
      <w:sz w:val="24"/>
      <w:szCs w:val="24"/>
    </w:rPr>
  </w:style>
  <w:style w:type="character" w:customStyle="1" w:styleId="FontStyle88">
    <w:name w:val="Font Style88"/>
    <w:uiPriority w:val="99"/>
    <w:rsid w:val="00DA5778"/>
    <w:rPr>
      <w:rFonts w:ascii="Times New Roman" w:hAnsi="Times New Roman"/>
      <w:sz w:val="22"/>
    </w:rPr>
  </w:style>
  <w:style w:type="paragraph" w:customStyle="1" w:styleId="Style64">
    <w:name w:val="Style64"/>
    <w:basedOn w:val="a"/>
    <w:uiPriority w:val="99"/>
    <w:rsid w:val="00DA5778"/>
    <w:pPr>
      <w:widowControl w:val="0"/>
      <w:adjustRightInd w:val="0"/>
      <w:spacing w:line="275" w:lineRule="exact"/>
      <w:jc w:val="both"/>
    </w:pPr>
    <w:rPr>
      <w:rFonts w:ascii="Calibri" w:hAnsi="Calibri" w:cs="Calibri"/>
      <w:sz w:val="24"/>
      <w:szCs w:val="24"/>
    </w:rPr>
  </w:style>
  <w:style w:type="paragraph" w:customStyle="1" w:styleId="Style54">
    <w:name w:val="Style54"/>
    <w:basedOn w:val="a"/>
    <w:uiPriority w:val="99"/>
    <w:rsid w:val="00DA5778"/>
    <w:pPr>
      <w:widowControl w:val="0"/>
      <w:adjustRightInd w:val="0"/>
      <w:spacing w:line="323" w:lineRule="exact"/>
      <w:jc w:val="both"/>
    </w:pPr>
    <w:rPr>
      <w:rFonts w:ascii="Calibri" w:hAnsi="Calibri" w:cs="Calibri"/>
      <w:sz w:val="24"/>
      <w:szCs w:val="24"/>
    </w:rPr>
  </w:style>
  <w:style w:type="paragraph" w:customStyle="1" w:styleId="Style69">
    <w:name w:val="Style69"/>
    <w:basedOn w:val="a"/>
    <w:uiPriority w:val="99"/>
    <w:rsid w:val="00DA5778"/>
    <w:pPr>
      <w:widowControl w:val="0"/>
      <w:adjustRightInd w:val="0"/>
      <w:spacing w:line="322" w:lineRule="exact"/>
      <w:ind w:hanging="494"/>
    </w:pPr>
    <w:rPr>
      <w:rFonts w:ascii="Calibri" w:hAnsi="Calibri" w:cs="Calibri"/>
      <w:sz w:val="24"/>
      <w:szCs w:val="24"/>
    </w:rPr>
  </w:style>
  <w:style w:type="paragraph" w:customStyle="1" w:styleId="ConsTitle">
    <w:name w:val="ConsTitle"/>
    <w:uiPriority w:val="99"/>
    <w:rsid w:val="00DA5778"/>
    <w:pPr>
      <w:widowControl w:val="0"/>
      <w:snapToGrid w:val="0"/>
      <w:spacing w:after="0" w:line="240" w:lineRule="auto"/>
    </w:pPr>
    <w:rPr>
      <w:rFonts w:ascii="Arial" w:hAnsi="Arial" w:cs="Arial"/>
      <w:b/>
      <w:bCs/>
      <w:sz w:val="16"/>
      <w:szCs w:val="16"/>
    </w:rPr>
  </w:style>
  <w:style w:type="paragraph" w:customStyle="1" w:styleId="310">
    <w:name w:val="Основной текст 31"/>
    <w:basedOn w:val="a"/>
    <w:uiPriority w:val="99"/>
    <w:rsid w:val="00DA5778"/>
    <w:pPr>
      <w:suppressAutoHyphens/>
      <w:autoSpaceDE/>
      <w:autoSpaceDN/>
      <w:spacing w:after="120"/>
    </w:pPr>
    <w:rPr>
      <w:rFonts w:ascii="Calibri" w:hAnsi="Calibri" w:cs="Calibri"/>
      <w:sz w:val="16"/>
      <w:szCs w:val="16"/>
      <w:lang w:eastAsia="ar-SA"/>
    </w:rPr>
  </w:style>
  <w:style w:type="paragraph" w:customStyle="1" w:styleId="210">
    <w:name w:val="Основной текст 21"/>
    <w:basedOn w:val="a"/>
    <w:uiPriority w:val="99"/>
    <w:rsid w:val="00DA5778"/>
    <w:pPr>
      <w:suppressAutoHyphens/>
      <w:autoSpaceDE/>
      <w:autoSpaceDN/>
      <w:spacing w:after="120" w:line="480" w:lineRule="auto"/>
    </w:pPr>
    <w:rPr>
      <w:rFonts w:ascii="Calibri" w:hAnsi="Calibri" w:cs="Calibri"/>
      <w:lang w:eastAsia="ar-SA"/>
    </w:rPr>
  </w:style>
  <w:style w:type="paragraph" w:customStyle="1" w:styleId="2d">
    <w:name w:val="Основной текст2"/>
    <w:basedOn w:val="a"/>
    <w:uiPriority w:val="99"/>
    <w:rsid w:val="00DA5778"/>
    <w:pPr>
      <w:shd w:val="clear" w:color="auto" w:fill="FFFFFF"/>
      <w:autoSpaceDE/>
      <w:autoSpaceDN/>
      <w:spacing w:line="540" w:lineRule="exact"/>
      <w:jc w:val="both"/>
    </w:pPr>
    <w:rPr>
      <w:rFonts w:ascii="Calibri" w:hAnsi="Calibri" w:cs="Calibri"/>
      <w:color w:val="000000"/>
      <w:sz w:val="31"/>
      <w:szCs w:val="31"/>
    </w:rPr>
  </w:style>
  <w:style w:type="character" w:customStyle="1" w:styleId="19">
    <w:name w:val="Заголовок №1_"/>
    <w:link w:val="1a"/>
    <w:uiPriority w:val="99"/>
    <w:locked/>
    <w:rsid w:val="00DA5778"/>
    <w:rPr>
      <w:b/>
      <w:sz w:val="27"/>
      <w:shd w:val="clear" w:color="auto" w:fill="FFFFFF"/>
    </w:rPr>
  </w:style>
  <w:style w:type="paragraph" w:customStyle="1" w:styleId="1a">
    <w:name w:val="Заголовок №1"/>
    <w:basedOn w:val="a"/>
    <w:link w:val="19"/>
    <w:uiPriority w:val="99"/>
    <w:rsid w:val="00DA5778"/>
    <w:pPr>
      <w:widowControl w:val="0"/>
      <w:shd w:val="clear" w:color="auto" w:fill="FFFFFF"/>
      <w:autoSpaceDE/>
      <w:autoSpaceDN/>
      <w:spacing w:line="240" w:lineRule="atLeast"/>
      <w:ind w:hanging="2740"/>
      <w:jc w:val="center"/>
      <w:outlineLvl w:val="0"/>
    </w:pPr>
    <w:rPr>
      <w:b/>
      <w:sz w:val="27"/>
      <w:szCs w:val="22"/>
    </w:rPr>
  </w:style>
  <w:style w:type="paragraph" w:customStyle="1" w:styleId="p6">
    <w:name w:val="p6"/>
    <w:basedOn w:val="a"/>
    <w:uiPriority w:val="99"/>
    <w:rsid w:val="00DA5778"/>
    <w:pPr>
      <w:autoSpaceDE/>
      <w:autoSpaceDN/>
      <w:spacing w:line="273" w:lineRule="auto"/>
    </w:pPr>
    <w:rPr>
      <w:rFonts w:ascii="Calibri" w:hAnsi="Calibri" w:cs="Calibri"/>
      <w:color w:val="000000"/>
      <w:kern w:val="28"/>
      <w:sz w:val="24"/>
      <w:szCs w:val="24"/>
    </w:rPr>
  </w:style>
  <w:style w:type="character" w:customStyle="1" w:styleId="c13">
    <w:name w:val="c13"/>
    <w:uiPriority w:val="99"/>
    <w:rsid w:val="00DA5778"/>
  </w:style>
  <w:style w:type="character" w:customStyle="1" w:styleId="c1">
    <w:name w:val="c1"/>
    <w:uiPriority w:val="99"/>
    <w:rsid w:val="00DA5778"/>
  </w:style>
  <w:style w:type="paragraph" w:customStyle="1" w:styleId="c0">
    <w:name w:val="c0"/>
    <w:basedOn w:val="a"/>
    <w:uiPriority w:val="99"/>
    <w:rsid w:val="00DA5778"/>
    <w:pPr>
      <w:autoSpaceDE/>
      <w:autoSpaceDN/>
      <w:spacing w:before="100" w:beforeAutospacing="1" w:after="100" w:afterAutospacing="1"/>
    </w:pPr>
    <w:rPr>
      <w:rFonts w:ascii="Calibri" w:hAnsi="Calibri" w:cs="Calibri"/>
      <w:sz w:val="24"/>
      <w:szCs w:val="24"/>
    </w:rPr>
  </w:style>
  <w:style w:type="paragraph" w:customStyle="1" w:styleId="Default">
    <w:name w:val="Default"/>
    <w:uiPriority w:val="99"/>
    <w:rsid w:val="00DA5778"/>
    <w:pPr>
      <w:autoSpaceDE w:val="0"/>
      <w:autoSpaceDN w:val="0"/>
      <w:adjustRightInd w:val="0"/>
      <w:spacing w:after="0" w:line="240" w:lineRule="auto"/>
    </w:pPr>
    <w:rPr>
      <w:rFonts w:ascii="Calibri" w:hAnsi="Calibri" w:cs="Calibri"/>
      <w:color w:val="000000"/>
      <w:sz w:val="24"/>
      <w:szCs w:val="24"/>
      <w:lang w:eastAsia="en-US"/>
    </w:rPr>
  </w:style>
  <w:style w:type="character" w:customStyle="1" w:styleId="aff7">
    <w:name w:val="Основной текст + Полужирный"/>
    <w:basedOn w:val="a0"/>
    <w:uiPriority w:val="99"/>
    <w:rsid w:val="00DA5778"/>
    <w:rPr>
      <w:rFonts w:ascii="Times New Roman" w:hAnsi="Times New Roman" w:cs="Times New Roman"/>
      <w:b/>
      <w:bCs/>
      <w:spacing w:val="0"/>
      <w:sz w:val="31"/>
      <w:szCs w:val="31"/>
      <w:u w:val="none"/>
      <w:effect w:val="none"/>
    </w:rPr>
  </w:style>
  <w:style w:type="character" w:customStyle="1" w:styleId="FontStyle22">
    <w:name w:val="Font Style22"/>
    <w:basedOn w:val="a0"/>
    <w:uiPriority w:val="99"/>
    <w:rsid w:val="00DA5778"/>
    <w:rPr>
      <w:rFonts w:ascii="Trebuchet MS" w:hAnsi="Trebuchet MS" w:cs="Trebuchet MS"/>
      <w:sz w:val="20"/>
      <w:szCs w:val="20"/>
    </w:rPr>
  </w:style>
  <w:style w:type="paragraph" w:customStyle="1" w:styleId="1b">
    <w:name w:val="Обычный1"/>
    <w:uiPriority w:val="99"/>
    <w:qFormat/>
    <w:rsid w:val="00DA5778"/>
    <w:pPr>
      <w:tabs>
        <w:tab w:val="left" w:pos="708"/>
      </w:tabs>
      <w:suppressAutoHyphens/>
      <w:spacing w:after="0" w:line="100" w:lineRule="atLeast"/>
    </w:pPr>
    <w:rPr>
      <w:rFonts w:ascii="Calibri" w:hAnsi="Calibri"/>
      <w:color w:val="00000A"/>
      <w:sz w:val="24"/>
      <w:szCs w:val="24"/>
      <w:lang w:eastAsia="zh-CN"/>
    </w:rPr>
  </w:style>
  <w:style w:type="paragraph" w:customStyle="1" w:styleId="211">
    <w:name w:val="Основной текст (2)1"/>
    <w:basedOn w:val="a"/>
    <w:rsid w:val="00DA5778"/>
    <w:pPr>
      <w:widowControl w:val="0"/>
      <w:shd w:val="clear" w:color="auto" w:fill="FFFFFF"/>
      <w:autoSpaceDE/>
      <w:autoSpaceDN/>
      <w:spacing w:before="420" w:line="324" w:lineRule="exact"/>
      <w:jc w:val="center"/>
    </w:pPr>
    <w:rPr>
      <w:rFonts w:ascii="Calibri" w:hAnsi="Calibri"/>
      <w:sz w:val="28"/>
      <w:szCs w:val="28"/>
    </w:rPr>
  </w:style>
  <w:style w:type="character" w:customStyle="1" w:styleId="ad">
    <w:name w:val="Абзац списка Знак"/>
    <w:link w:val="ac"/>
    <w:uiPriority w:val="34"/>
    <w:locked/>
    <w:rsid w:val="00DA5778"/>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A04A6F5999A55505542E03DC22AE7B8ED2A5AA71562F466A69D0411A7A13D4E0DE6FE87D29DD29A4E5A69e8k5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05F7-2E1F-4021-8E3C-DC9A7550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134</Pages>
  <Words>46450</Words>
  <Characters>264771</Characters>
  <Application>Microsoft Office Word</Application>
  <DocSecurity>0</DocSecurity>
  <Lines>2206</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UO</Company>
  <LinksUpToDate>false</LinksUpToDate>
  <CharactersWithSpaces>310600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Slushkina</dc:creator>
  <cp:lastModifiedBy>Melnik</cp:lastModifiedBy>
  <cp:revision>25</cp:revision>
  <cp:lastPrinted>2020-12-29T02:06:00Z</cp:lastPrinted>
  <dcterms:created xsi:type="dcterms:W3CDTF">2020-11-17T03:39:00Z</dcterms:created>
  <dcterms:modified xsi:type="dcterms:W3CDTF">2021-01-12T05:24:00Z</dcterms:modified>
</cp:coreProperties>
</file>