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5C6" w:rsidRPr="00A735C6" w:rsidRDefault="00A735C6" w:rsidP="00A735C6">
      <w:pPr>
        <w:spacing w:after="0" w:line="240" w:lineRule="auto"/>
        <w:ind w:left="5387"/>
        <w:rPr>
          <w:rFonts w:ascii="Times New Roman" w:eastAsiaTheme="minorHAnsi" w:hAnsi="Times New Roman" w:cs="Times New Roman"/>
          <w:bCs/>
          <w:color w:val="050624"/>
          <w:sz w:val="28"/>
          <w:szCs w:val="28"/>
          <w:shd w:val="clear" w:color="auto" w:fill="FFFFFF"/>
          <w:lang w:eastAsia="en-US"/>
        </w:rPr>
      </w:pPr>
      <w:r w:rsidRPr="00A735C6">
        <w:rPr>
          <w:rFonts w:ascii="Times New Roman" w:eastAsiaTheme="minorHAnsi" w:hAnsi="Times New Roman" w:cs="Times New Roman"/>
          <w:bCs/>
          <w:color w:val="050624"/>
          <w:sz w:val="28"/>
          <w:szCs w:val="28"/>
          <w:shd w:val="clear" w:color="auto" w:fill="FFFFFF"/>
          <w:lang w:eastAsia="en-US"/>
        </w:rPr>
        <w:t>УТВЕРДЖАЮ</w:t>
      </w:r>
    </w:p>
    <w:p w:rsidR="00A735C6" w:rsidRPr="00A735C6" w:rsidRDefault="00A735C6" w:rsidP="00A735C6">
      <w:pPr>
        <w:spacing w:after="0" w:line="240" w:lineRule="auto"/>
        <w:ind w:left="5387"/>
        <w:rPr>
          <w:rFonts w:ascii="Times New Roman" w:eastAsiaTheme="minorHAnsi" w:hAnsi="Times New Roman" w:cs="Times New Roman"/>
          <w:bCs/>
          <w:color w:val="050624"/>
          <w:sz w:val="28"/>
          <w:szCs w:val="28"/>
          <w:shd w:val="clear" w:color="auto" w:fill="FFFFFF"/>
          <w:lang w:eastAsia="en-US"/>
        </w:rPr>
      </w:pPr>
      <w:r w:rsidRPr="00A735C6">
        <w:rPr>
          <w:rFonts w:ascii="Times New Roman" w:eastAsiaTheme="minorHAnsi" w:hAnsi="Times New Roman" w:cs="Times New Roman"/>
          <w:bCs/>
          <w:color w:val="050624"/>
          <w:sz w:val="28"/>
          <w:szCs w:val="28"/>
          <w:shd w:val="clear" w:color="auto" w:fill="FFFFFF"/>
          <w:lang w:eastAsia="en-US"/>
        </w:rPr>
        <w:t>Начальник управления образования</w:t>
      </w:r>
    </w:p>
    <w:p w:rsidR="00A735C6" w:rsidRPr="00A735C6" w:rsidRDefault="00A735C6" w:rsidP="00A735C6">
      <w:pPr>
        <w:spacing w:after="0" w:line="240" w:lineRule="auto"/>
        <w:ind w:left="5387"/>
        <w:rPr>
          <w:rFonts w:ascii="Times New Roman" w:eastAsiaTheme="minorHAnsi" w:hAnsi="Times New Roman" w:cs="Times New Roman"/>
          <w:bCs/>
          <w:color w:val="050624"/>
          <w:sz w:val="28"/>
          <w:szCs w:val="28"/>
          <w:shd w:val="clear" w:color="auto" w:fill="FFFFFF"/>
          <w:lang w:eastAsia="en-US"/>
        </w:rPr>
      </w:pPr>
      <w:r w:rsidRPr="00A735C6">
        <w:rPr>
          <w:rFonts w:ascii="Times New Roman" w:eastAsiaTheme="minorHAnsi" w:hAnsi="Times New Roman" w:cs="Times New Roman"/>
          <w:bCs/>
          <w:color w:val="050624"/>
          <w:sz w:val="28"/>
          <w:szCs w:val="28"/>
          <w:shd w:val="clear" w:color="auto" w:fill="FFFFFF"/>
          <w:lang w:eastAsia="en-US"/>
        </w:rPr>
        <w:t>А.Н. Самойлов  15.02.2024 г.</w:t>
      </w:r>
    </w:p>
    <w:p w:rsidR="00A735C6" w:rsidRDefault="00A735C6" w:rsidP="00907442">
      <w:pPr>
        <w:jc w:val="center"/>
        <w:rPr>
          <w:rFonts w:ascii="Times New Roman" w:eastAsiaTheme="minorHAnsi" w:hAnsi="Times New Roman" w:cs="Times New Roman"/>
          <w:b/>
          <w:bCs/>
          <w:color w:val="050624"/>
          <w:sz w:val="28"/>
          <w:szCs w:val="28"/>
          <w:shd w:val="clear" w:color="auto" w:fill="FFFFFF"/>
          <w:lang w:eastAsia="en-US"/>
        </w:rPr>
      </w:pPr>
    </w:p>
    <w:p w:rsidR="00907442" w:rsidRPr="00907442" w:rsidRDefault="00907442" w:rsidP="00907442">
      <w:pPr>
        <w:jc w:val="center"/>
        <w:rPr>
          <w:rFonts w:ascii="Times New Roman" w:eastAsiaTheme="minorHAnsi" w:hAnsi="Times New Roman" w:cs="Times New Roman"/>
          <w:sz w:val="28"/>
          <w:szCs w:val="28"/>
          <w:lang w:eastAsia="en-US"/>
        </w:rPr>
      </w:pPr>
      <w:r w:rsidRPr="00907442">
        <w:rPr>
          <w:rFonts w:ascii="Times New Roman" w:eastAsiaTheme="minorHAnsi" w:hAnsi="Times New Roman" w:cs="Times New Roman"/>
          <w:b/>
          <w:bCs/>
          <w:color w:val="050624"/>
          <w:sz w:val="28"/>
          <w:szCs w:val="28"/>
          <w:shd w:val="clear" w:color="auto" w:fill="FFFFFF"/>
          <w:lang w:eastAsia="en-US"/>
        </w:rPr>
        <w:t>Отчет о деятельности управления образования администрации Кувандыкского городского округа Оренбургской области за 202</w:t>
      </w:r>
      <w:r>
        <w:rPr>
          <w:rFonts w:ascii="Times New Roman" w:eastAsiaTheme="minorHAnsi" w:hAnsi="Times New Roman" w:cs="Times New Roman"/>
          <w:b/>
          <w:bCs/>
          <w:color w:val="050624"/>
          <w:sz w:val="28"/>
          <w:szCs w:val="28"/>
          <w:shd w:val="clear" w:color="auto" w:fill="FFFFFF"/>
          <w:lang w:eastAsia="en-US"/>
        </w:rPr>
        <w:t>3</w:t>
      </w:r>
      <w:r w:rsidRPr="00907442">
        <w:rPr>
          <w:rFonts w:ascii="Times New Roman" w:eastAsiaTheme="minorHAnsi" w:hAnsi="Times New Roman" w:cs="Times New Roman"/>
          <w:b/>
          <w:bCs/>
          <w:color w:val="050624"/>
          <w:sz w:val="28"/>
          <w:szCs w:val="28"/>
          <w:shd w:val="clear" w:color="auto" w:fill="FFFFFF"/>
          <w:lang w:eastAsia="en-US"/>
        </w:rPr>
        <w:t xml:space="preserve"> год</w:t>
      </w:r>
    </w:p>
    <w:p w:rsidR="00A2571F" w:rsidRPr="00A2571F" w:rsidRDefault="00A2571F" w:rsidP="00A2571F">
      <w:pPr>
        <w:spacing w:after="0" w:line="240" w:lineRule="auto"/>
        <w:ind w:firstLine="709"/>
        <w:jc w:val="both"/>
        <w:rPr>
          <w:rFonts w:ascii="Times New Roman" w:hAnsi="Times New Roman" w:cs="Times New Roman"/>
          <w:b/>
          <w:kern w:val="2"/>
          <w:sz w:val="28"/>
          <w:szCs w:val="28"/>
        </w:rPr>
      </w:pPr>
    </w:p>
    <w:p w:rsidR="00A2571F" w:rsidRPr="00A2571F" w:rsidRDefault="00A2571F" w:rsidP="00A2571F">
      <w:pPr>
        <w:spacing w:after="0" w:line="240" w:lineRule="auto"/>
        <w:ind w:firstLine="567"/>
        <w:jc w:val="both"/>
        <w:rPr>
          <w:rFonts w:ascii="Times New Roman" w:eastAsia="Calibri" w:hAnsi="Times New Roman" w:cs="Times New Roman"/>
          <w:b/>
          <w:sz w:val="28"/>
          <w:szCs w:val="28"/>
          <w:lang w:eastAsia="en-US"/>
        </w:rPr>
      </w:pPr>
      <w:r w:rsidRPr="00A2571F">
        <w:rPr>
          <w:rFonts w:ascii="Times New Roman" w:eastAsia="Calibri" w:hAnsi="Times New Roman" w:cs="Times New Roman"/>
          <w:b/>
          <w:sz w:val="28"/>
          <w:szCs w:val="28"/>
          <w:lang w:eastAsia="en-US"/>
        </w:rPr>
        <w:t>Главная задача системы образования Кувандыкского городского округа - создание единого образовательного пространства, обеспечивающего условия для получения качественного образования и развития каждого ребенка.</w:t>
      </w:r>
    </w:p>
    <w:p w:rsidR="00A2571F" w:rsidRPr="00A2571F" w:rsidRDefault="00A2571F" w:rsidP="00A2571F">
      <w:pPr>
        <w:spacing w:after="0" w:line="240" w:lineRule="auto"/>
        <w:ind w:firstLine="567"/>
        <w:jc w:val="both"/>
        <w:rPr>
          <w:rFonts w:ascii="Times New Roman" w:eastAsia="Calibri" w:hAnsi="Times New Roman" w:cs="Times New Roman"/>
          <w:sz w:val="28"/>
          <w:szCs w:val="28"/>
        </w:rPr>
      </w:pPr>
      <w:r w:rsidRPr="00A2571F">
        <w:rPr>
          <w:rFonts w:ascii="Times New Roman" w:eastAsia="Calibri" w:hAnsi="Times New Roman" w:cs="Times New Roman"/>
          <w:sz w:val="28"/>
          <w:szCs w:val="28"/>
        </w:rPr>
        <w:t>Деятельность муниципальной системы образования направлена на достижение целей и решение отраслевых задач, определяемых федеральной, региональной и муниципальной политикой в сфере образования, и в первую очередь, на реализацию национального проекта «Образование».</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Сеть образовательных организаций (далее – ОО), подведомственных Управлению образования, позволяет обеспечить конституционные права граждан на получение бесплатного дошкольного, начального общего, основного общего, среднего общего образования с учетом потребности различных категорий граждан.</w:t>
      </w:r>
    </w:p>
    <w:p w:rsidR="00A2571F" w:rsidRPr="00A2571F" w:rsidRDefault="00A2571F" w:rsidP="00A2571F">
      <w:pPr>
        <w:widowControl w:val="0"/>
        <w:tabs>
          <w:tab w:val="left" w:pos="851"/>
        </w:tabs>
        <w:adjustRightInd w:val="0"/>
        <w:spacing w:after="0" w:line="240" w:lineRule="auto"/>
        <w:ind w:firstLine="567"/>
        <w:contextualSpacing/>
        <w:jc w:val="both"/>
        <w:rPr>
          <w:rFonts w:ascii="Times New Roman" w:hAnsi="Times New Roman" w:cs="Times New Roman"/>
          <w:sz w:val="28"/>
          <w:szCs w:val="28"/>
        </w:rPr>
      </w:pPr>
      <w:r w:rsidRPr="00A2571F">
        <w:rPr>
          <w:rFonts w:ascii="Times New Roman" w:hAnsi="Times New Roman" w:cs="Times New Roman"/>
          <w:sz w:val="28"/>
          <w:szCs w:val="28"/>
        </w:rPr>
        <w:t xml:space="preserve">По состоянию на 30 декабря 2023 года на территории округа функционируют </w:t>
      </w:r>
      <w:r w:rsidRPr="00A2571F">
        <w:rPr>
          <w:rFonts w:ascii="Times New Roman" w:hAnsi="Times New Roman" w:cs="Times New Roman"/>
          <w:b/>
          <w:sz w:val="28"/>
          <w:szCs w:val="28"/>
        </w:rPr>
        <w:t xml:space="preserve">38 образовательных организаций </w:t>
      </w:r>
      <w:r w:rsidRPr="00A2571F">
        <w:rPr>
          <w:rFonts w:ascii="Times New Roman" w:hAnsi="Times New Roman" w:cs="Times New Roman"/>
          <w:sz w:val="28"/>
          <w:szCs w:val="28"/>
        </w:rPr>
        <w:t xml:space="preserve">(в 2022 г. – 42 ОО), в том числе: 1 гимназия; 10 средних общеобразовательных школ; 11 основных общеобразовательных школ; 1 начальная общеобразовательная школа; 1 Вечерняя (сменная) школа; 12 детских садов и 2 организации дополнительного образования. </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В сравнении с предыдущим годом количество образовательных организаций уменьшилось на 4 ОО, из них: 2 школы и 2 детских сада.</w:t>
      </w:r>
    </w:p>
    <w:p w:rsidR="00A2571F" w:rsidRPr="00A2571F" w:rsidRDefault="00A2571F" w:rsidP="00A2571F">
      <w:pPr>
        <w:spacing w:after="0" w:line="240" w:lineRule="auto"/>
        <w:ind w:firstLine="567"/>
        <w:jc w:val="both"/>
        <w:rPr>
          <w:rFonts w:ascii="Times New Roman" w:eastAsia="Calibri" w:hAnsi="Times New Roman" w:cs="Times New Roman"/>
          <w:sz w:val="28"/>
          <w:szCs w:val="28"/>
        </w:rPr>
      </w:pPr>
      <w:r w:rsidRPr="00A2571F">
        <w:rPr>
          <w:rFonts w:ascii="Times New Roman" w:eastAsia="Calibri" w:hAnsi="Times New Roman" w:cs="Times New Roman"/>
          <w:sz w:val="28"/>
          <w:szCs w:val="28"/>
        </w:rPr>
        <w:t xml:space="preserve">Все образовательные организации МО </w:t>
      </w:r>
      <w:r w:rsidRPr="00A2571F">
        <w:rPr>
          <w:rFonts w:ascii="Times New Roman" w:hAnsi="Times New Roman" w:cs="Times New Roman"/>
          <w:sz w:val="28"/>
          <w:szCs w:val="28"/>
        </w:rPr>
        <w:t xml:space="preserve">Кувандыкский городской округ </w:t>
      </w:r>
      <w:r w:rsidRPr="00A2571F">
        <w:rPr>
          <w:rFonts w:ascii="Times New Roman" w:eastAsia="Calibri" w:hAnsi="Times New Roman" w:cs="Times New Roman"/>
          <w:sz w:val="28"/>
          <w:szCs w:val="28"/>
        </w:rPr>
        <w:t>имеют лицензию и свидетельство об аккредитации, что подтверждает заявленный ими уровень предоставляемых образовательных услуг, качество образования и воспитания в соответствии с государственными образовательными стандартами.</w:t>
      </w:r>
    </w:p>
    <w:p w:rsidR="00A2571F" w:rsidRPr="00A2571F" w:rsidRDefault="00A2571F" w:rsidP="00A2571F">
      <w:pPr>
        <w:shd w:val="clear" w:color="auto" w:fill="FFFFFF"/>
        <w:spacing w:after="0" w:line="240" w:lineRule="auto"/>
        <w:ind w:firstLine="567"/>
        <w:jc w:val="both"/>
        <w:rPr>
          <w:rFonts w:ascii="Times New Roman" w:eastAsia="Times New Roman" w:hAnsi="Times New Roman" w:cs="Times New Roman"/>
          <w:color w:val="050624"/>
          <w:sz w:val="28"/>
          <w:szCs w:val="28"/>
        </w:rPr>
      </w:pPr>
      <w:r w:rsidRPr="00A2571F">
        <w:rPr>
          <w:rFonts w:ascii="Times New Roman" w:eastAsia="Times New Roman" w:hAnsi="Times New Roman" w:cs="Times New Roman"/>
          <w:b/>
          <w:color w:val="050624"/>
          <w:sz w:val="28"/>
          <w:szCs w:val="28"/>
        </w:rPr>
        <w:t>Всего в системе образования Кувандыкского городского округа</w:t>
      </w:r>
      <w:r w:rsidRPr="00A2571F">
        <w:rPr>
          <w:rFonts w:ascii="Times New Roman" w:eastAsia="Times New Roman" w:hAnsi="Times New Roman" w:cs="Times New Roman"/>
          <w:color w:val="050624"/>
          <w:sz w:val="28"/>
          <w:szCs w:val="28"/>
        </w:rPr>
        <w:t xml:space="preserve"> на 30.12.2023 г. </w:t>
      </w:r>
      <w:r w:rsidRPr="00A2571F">
        <w:rPr>
          <w:rFonts w:ascii="Times New Roman" w:eastAsia="Times New Roman" w:hAnsi="Times New Roman" w:cs="Times New Roman"/>
          <w:b/>
          <w:color w:val="050624"/>
          <w:sz w:val="28"/>
          <w:szCs w:val="28"/>
        </w:rPr>
        <w:t>трудится 895 чел.,</w:t>
      </w:r>
      <w:r w:rsidRPr="00A2571F">
        <w:rPr>
          <w:rFonts w:ascii="Times New Roman" w:eastAsia="Times New Roman" w:hAnsi="Times New Roman" w:cs="Times New Roman"/>
          <w:color w:val="050624"/>
          <w:sz w:val="28"/>
          <w:szCs w:val="28"/>
        </w:rPr>
        <w:t xml:space="preserve"> в том числе руководящих работников – 73 чел., 540 педагогических работников, учебно-вспомогательный персонал – 115 чел,  обслуживающий персонал – 167 чел.</w:t>
      </w:r>
    </w:p>
    <w:p w:rsidR="00A2571F" w:rsidRPr="00A2571F" w:rsidRDefault="00A2571F" w:rsidP="00A2571F">
      <w:pPr>
        <w:shd w:val="clear" w:color="auto" w:fill="FFFFFF" w:themeFill="background1"/>
        <w:spacing w:after="0" w:line="240" w:lineRule="auto"/>
        <w:ind w:firstLine="567"/>
        <w:jc w:val="both"/>
        <w:rPr>
          <w:rFonts w:ascii="Times New Roman" w:hAnsi="Times New Roman"/>
          <w:bCs/>
          <w:kern w:val="2"/>
          <w:sz w:val="28"/>
          <w:szCs w:val="28"/>
        </w:rPr>
      </w:pPr>
      <w:r w:rsidRPr="00A2571F">
        <w:rPr>
          <w:rFonts w:ascii="Times New Roman" w:hAnsi="Times New Roman" w:cs="Times New Roman"/>
          <w:sz w:val="28"/>
          <w:szCs w:val="28"/>
        </w:rPr>
        <w:t xml:space="preserve">В соответствии с планом на 2023 год на реализацию программы в бюджете Кувандыкского городского округа предусмотрены </w:t>
      </w:r>
      <w:r w:rsidRPr="00A2571F">
        <w:rPr>
          <w:rFonts w:ascii="Times New Roman" w:hAnsi="Times New Roman" w:cs="Times New Roman"/>
          <w:b/>
          <w:sz w:val="28"/>
          <w:szCs w:val="28"/>
        </w:rPr>
        <w:t xml:space="preserve">бюджетные ассигнования в объеме – </w:t>
      </w:r>
      <w:r w:rsidRPr="00A2571F">
        <w:rPr>
          <w:rFonts w:ascii="Times New Roman" w:hAnsi="Times New Roman"/>
          <w:b/>
          <w:bCs/>
          <w:kern w:val="2"/>
          <w:sz w:val="28"/>
          <w:szCs w:val="28"/>
        </w:rPr>
        <w:t>653 515,83 тыс.руб.,</w:t>
      </w:r>
      <w:r w:rsidRPr="00A2571F">
        <w:rPr>
          <w:rFonts w:ascii="Times New Roman" w:hAnsi="Times New Roman"/>
          <w:bCs/>
          <w:kern w:val="2"/>
          <w:sz w:val="28"/>
          <w:szCs w:val="28"/>
        </w:rPr>
        <w:t xml:space="preserve"> из них средства федерального бюджета – 41 900,19 тыс.руб.; средства  областного бюджета – 412 153,01 тыс.руб.; средства местного бюджета – 199 462,63 тыс.руб.</w:t>
      </w:r>
    </w:p>
    <w:p w:rsidR="00A2571F" w:rsidRPr="00A2571F" w:rsidRDefault="00A2571F" w:rsidP="00A2571F">
      <w:pPr>
        <w:spacing w:after="0" w:line="240" w:lineRule="auto"/>
        <w:ind w:firstLine="567"/>
        <w:jc w:val="both"/>
        <w:rPr>
          <w:rFonts w:ascii="Times New Roman" w:hAnsi="Times New Roman" w:cs="Times New Roman"/>
          <w:b/>
          <w:i/>
          <w:sz w:val="28"/>
          <w:szCs w:val="28"/>
          <w:u w:val="single"/>
        </w:rPr>
      </w:pPr>
    </w:p>
    <w:p w:rsidR="00A2571F" w:rsidRPr="00A2571F" w:rsidRDefault="00A2571F" w:rsidP="00A2571F">
      <w:pPr>
        <w:spacing w:after="0" w:line="240" w:lineRule="auto"/>
        <w:ind w:firstLine="567"/>
        <w:jc w:val="both"/>
        <w:rPr>
          <w:rFonts w:ascii="Times New Roman" w:hAnsi="Times New Roman" w:cs="Times New Roman"/>
          <w:b/>
          <w:i/>
          <w:sz w:val="28"/>
          <w:szCs w:val="28"/>
          <w:u w:val="single"/>
        </w:rPr>
      </w:pPr>
      <w:r w:rsidRPr="00A2571F">
        <w:rPr>
          <w:rFonts w:ascii="Times New Roman" w:hAnsi="Times New Roman" w:cs="Times New Roman"/>
          <w:b/>
          <w:i/>
          <w:sz w:val="28"/>
          <w:szCs w:val="28"/>
          <w:u w:val="single"/>
        </w:rPr>
        <w:t>Региональный проект "Современная школа"</w:t>
      </w:r>
    </w:p>
    <w:p w:rsidR="00A2571F" w:rsidRPr="00A2571F" w:rsidRDefault="00A2571F" w:rsidP="00A2571F">
      <w:pPr>
        <w:tabs>
          <w:tab w:val="left" w:pos="851"/>
        </w:tabs>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lastRenderedPageBreak/>
        <w:t>Один из самых масштабных федеральных проектов «Современная школа». Федеральный проект «Современная школа» направлен на 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 организацию комплексного психолого-педагогического сопровождения участников образовательных отношений, а также обеспечение возможности профессионального развития педагогических работников.</w:t>
      </w:r>
    </w:p>
    <w:p w:rsidR="00A2571F" w:rsidRPr="00A2571F" w:rsidRDefault="00A2571F" w:rsidP="00A2571F">
      <w:pPr>
        <w:tabs>
          <w:tab w:val="left" w:pos="851"/>
        </w:tabs>
        <w:spacing w:after="0" w:line="240" w:lineRule="auto"/>
        <w:ind w:firstLine="567"/>
        <w:jc w:val="both"/>
        <w:rPr>
          <w:rFonts w:ascii="Times New Roman" w:eastAsia="Calibri" w:hAnsi="Times New Roman" w:cs="Times New Roman"/>
          <w:sz w:val="28"/>
          <w:szCs w:val="28"/>
        </w:rPr>
      </w:pPr>
      <w:r w:rsidRPr="00A2571F">
        <w:rPr>
          <w:rFonts w:ascii="Times New Roman" w:eastAsia="Calibri" w:hAnsi="Times New Roman" w:cs="Times New Roman"/>
          <w:sz w:val="28"/>
          <w:szCs w:val="28"/>
        </w:rPr>
        <w:t>В настоящее время в округе действуют 11 центров «Точка роста» естественно - научной и технологической направленностей на базе муниципальных общеобразовательных организаций (Зиянчуринская СОШ, Мухамедьяровская СОШ, СОШ № 5, Гимназии № 1, СОШ № 1, СОШ № 2, Ибрагимовская СОШ, Новопокровская СОШ, Приуральская СОШ, Куруильская СОШ, Новосаринская ООШ). Деятельность центров направлена на обновление содержания и совершенствование методов обучения по предметам: «Физика», «Химия», «Биология», «Технология». По программам дополнительного образования естественнонаучной и технической направленностей обучаются 1 512 учащихся.</w:t>
      </w:r>
    </w:p>
    <w:p w:rsidR="00A2571F" w:rsidRPr="00A2571F" w:rsidRDefault="00A2571F" w:rsidP="00A2571F">
      <w:pPr>
        <w:tabs>
          <w:tab w:val="left" w:pos="851"/>
        </w:tabs>
        <w:spacing w:after="0" w:line="240" w:lineRule="auto"/>
        <w:ind w:firstLine="567"/>
        <w:jc w:val="both"/>
        <w:rPr>
          <w:rFonts w:ascii="Times New Roman" w:hAnsi="Times New Roman" w:cs="Times New Roman"/>
          <w:sz w:val="28"/>
          <w:szCs w:val="28"/>
        </w:rPr>
      </w:pPr>
    </w:p>
    <w:p w:rsidR="00A2571F" w:rsidRPr="00A2571F" w:rsidRDefault="00A2571F" w:rsidP="00A2571F">
      <w:pPr>
        <w:spacing w:after="0" w:line="240" w:lineRule="auto"/>
        <w:ind w:firstLine="567"/>
        <w:jc w:val="both"/>
        <w:rPr>
          <w:rFonts w:ascii="Times New Roman" w:hAnsi="Times New Roman" w:cs="Times New Roman"/>
          <w:b/>
          <w:i/>
          <w:sz w:val="28"/>
          <w:szCs w:val="28"/>
          <w:u w:val="single"/>
        </w:rPr>
      </w:pPr>
      <w:r w:rsidRPr="00A2571F">
        <w:rPr>
          <w:rFonts w:ascii="Times New Roman" w:hAnsi="Times New Roman" w:cs="Times New Roman"/>
          <w:b/>
          <w:i/>
          <w:sz w:val="28"/>
          <w:szCs w:val="28"/>
          <w:u w:val="single"/>
        </w:rPr>
        <w:t>Региональный проект "Успех каждого ребенка"</w:t>
      </w:r>
    </w:p>
    <w:p w:rsidR="00A2571F" w:rsidRPr="00A2571F" w:rsidRDefault="00A2571F" w:rsidP="00A2571F">
      <w:pPr>
        <w:widowControl w:val="0"/>
        <w:spacing w:after="0" w:line="240" w:lineRule="auto"/>
        <w:ind w:firstLine="567"/>
        <w:jc w:val="both"/>
        <w:rPr>
          <w:rFonts w:ascii="Times New Roman" w:eastAsia="Calibri" w:hAnsi="Times New Roman" w:cs="Times New Roman"/>
          <w:sz w:val="28"/>
          <w:szCs w:val="28"/>
          <w:lang w:eastAsia="zh-CN" w:bidi="hi-IN"/>
        </w:rPr>
      </w:pPr>
      <w:r w:rsidRPr="00A2571F">
        <w:rPr>
          <w:rFonts w:ascii="Times New Roman" w:eastAsia="Calibri" w:hAnsi="Times New Roman" w:cs="Times New Roman"/>
          <w:sz w:val="28"/>
          <w:szCs w:val="28"/>
          <w:lang w:eastAsia="zh-CN" w:bidi="hi-IN"/>
        </w:rPr>
        <w:t xml:space="preserve">В рамках реализации регионального проекта «Успех каждого ребенка» в 2016 – 2023 годах в Кувандыкском городском округе улучшена материально-техническая база 7 спортивных залов: Ибрагимовская СОШ, Зиянчуринская СОШ, Приуральская СОШ, Новосимбирская СОШ, Куруильская СОШ, Новопокровская СОШ, Мухамедьяровская СОШ, отремонтированных из средств федерального, областного и местного бюджетов. </w:t>
      </w:r>
    </w:p>
    <w:p w:rsidR="00A2571F" w:rsidRPr="00A2571F" w:rsidRDefault="00A2571F" w:rsidP="00A2571F">
      <w:pPr>
        <w:widowControl w:val="0"/>
        <w:spacing w:after="0" w:line="240" w:lineRule="auto"/>
        <w:ind w:firstLine="567"/>
        <w:jc w:val="both"/>
        <w:rPr>
          <w:rFonts w:ascii="Times New Roman" w:eastAsia="Times New Roman" w:hAnsi="Times New Roman" w:cs="Times New Roman"/>
          <w:b/>
          <w:sz w:val="28"/>
          <w:szCs w:val="28"/>
          <w:lang w:eastAsia="zh-CN" w:bidi="hi-IN"/>
        </w:rPr>
      </w:pPr>
      <w:r w:rsidRPr="00A2571F">
        <w:rPr>
          <w:rFonts w:ascii="Times New Roman" w:eastAsia="Times New Roman" w:hAnsi="Times New Roman" w:cs="Times New Roman"/>
          <w:b/>
          <w:sz w:val="28"/>
          <w:szCs w:val="28"/>
          <w:lang w:eastAsia="zh-CN" w:bidi="hi-IN"/>
        </w:rPr>
        <w:t xml:space="preserve">В 2023 году в рамках заключенного контракта на сумму 2, 610 тыс.руб. проведен капитальный ремонт спортивного зала в МБОУ «Мухамедьяровская СОШ».  </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 xml:space="preserve">В рамках реализации проекта «Успех каждого ребенка» в 2023 году образовательные организации Кувандыкского городского округа стали участниками федерального проекта «Билет в будущее». Проект направлен на раннюю профессиональную ориентацию учащихся, который реализуется в 7 школах, с общим охватом 604 чел. (Приуральская СОШ, Зиянчуринская СОШ, Ибрагимовская СОШ, СОШ №1, СОШ №2, СОШ №5, Гимназия №1). </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bCs/>
          <w:sz w:val="28"/>
          <w:szCs w:val="28"/>
          <w:shd w:val="clear" w:color="auto" w:fill="FFFFFF"/>
        </w:rPr>
        <w:t xml:space="preserve">В рамках курса внеурочной деятельности «Россия – мои горизонты» </w:t>
      </w:r>
      <w:r w:rsidRPr="00A2571F">
        <w:rPr>
          <w:rFonts w:ascii="Times New Roman" w:hAnsi="Times New Roman" w:cs="Times New Roman"/>
          <w:sz w:val="28"/>
          <w:szCs w:val="28"/>
        </w:rPr>
        <w:t>ученики 6-11-х классов еженедельно по четвергам знакомятся с различными профессиями, узнают о достижениях России в области науки и технологий, о современном рынке труда, перспективных профессиях и специальностях. Курс введен в рамках реализации единой модели профессиональной ориентации (профориентационного минимума).</w:t>
      </w:r>
    </w:p>
    <w:p w:rsidR="00A2571F" w:rsidRPr="00A2571F" w:rsidRDefault="00A2571F" w:rsidP="00A2571F">
      <w:pPr>
        <w:shd w:val="clear" w:color="auto" w:fill="FFFFFF"/>
        <w:spacing w:after="0" w:line="240" w:lineRule="auto"/>
        <w:ind w:firstLine="567"/>
        <w:jc w:val="both"/>
        <w:rPr>
          <w:rFonts w:ascii="Times New Roman" w:eastAsia="Times New Roman" w:hAnsi="Times New Roman" w:cs="Times New Roman"/>
          <w:color w:val="050624"/>
          <w:sz w:val="28"/>
          <w:szCs w:val="28"/>
        </w:rPr>
      </w:pPr>
      <w:r w:rsidRPr="00A2571F">
        <w:rPr>
          <w:rFonts w:ascii="Times New Roman" w:eastAsia="Times New Roman" w:hAnsi="Times New Roman" w:cs="Times New Roman"/>
          <w:color w:val="050624"/>
          <w:sz w:val="28"/>
          <w:szCs w:val="28"/>
        </w:rPr>
        <w:t>Педагоги – навигаторы проекта прошли обучение, сдали итоговую аттестацию, и получили удостоверение о повышении квалификации (72 ч.).</w:t>
      </w:r>
    </w:p>
    <w:p w:rsidR="00A2571F" w:rsidRPr="00A2571F" w:rsidRDefault="00A2571F" w:rsidP="00A2571F">
      <w:pPr>
        <w:shd w:val="clear" w:color="auto" w:fill="FFFFFF"/>
        <w:spacing w:after="0" w:line="240" w:lineRule="auto"/>
        <w:ind w:firstLine="567"/>
        <w:jc w:val="both"/>
        <w:rPr>
          <w:rFonts w:ascii="Arial" w:eastAsia="Times New Roman" w:hAnsi="Arial" w:cs="Arial"/>
          <w:color w:val="050624"/>
          <w:sz w:val="28"/>
          <w:szCs w:val="28"/>
        </w:rPr>
      </w:pPr>
      <w:r w:rsidRPr="00A2571F">
        <w:rPr>
          <w:rFonts w:ascii="Times New Roman" w:eastAsia="Times New Roman" w:hAnsi="Times New Roman" w:cs="Times New Roman"/>
          <w:color w:val="050624"/>
          <w:sz w:val="28"/>
          <w:szCs w:val="28"/>
        </w:rPr>
        <w:lastRenderedPageBreak/>
        <w:t>Участие в проекте также включает профориентационные диагностики, анкетирование, организацию практических мероприятий в очном формате, уроки, экскурсии, посещение практических мероприятий на базе предприятий</w:t>
      </w:r>
      <w:r w:rsidRPr="00A2571F">
        <w:rPr>
          <w:rFonts w:ascii="Arial" w:eastAsia="Times New Roman" w:hAnsi="Arial" w:cs="Arial"/>
          <w:color w:val="050624"/>
          <w:sz w:val="28"/>
          <w:szCs w:val="28"/>
        </w:rPr>
        <w:t>.</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color w:val="050624"/>
          <w:sz w:val="28"/>
          <w:szCs w:val="28"/>
          <w:shd w:val="clear" w:color="auto" w:fill="FFFFFF"/>
        </w:rPr>
        <w:t>В 2023 году в рамках  реализации федерального проекта «Успех каждого ребенка» для обучающиеся 1-11 классов были организованы мероприятия по ранней профориентации обучающихся: открытые онлайн-уроки «ШОУ профессий», проводимых в рамках цикла открытых уроков «Проектория».</w:t>
      </w:r>
    </w:p>
    <w:p w:rsidR="00A2571F" w:rsidRPr="00A2571F" w:rsidRDefault="00A2571F" w:rsidP="00A2571F">
      <w:pPr>
        <w:spacing w:after="0" w:line="240" w:lineRule="auto"/>
        <w:ind w:firstLine="567"/>
        <w:jc w:val="both"/>
        <w:rPr>
          <w:rFonts w:ascii="Times New Roman" w:eastAsia="Calibri" w:hAnsi="Times New Roman" w:cs="Times New Roman"/>
          <w:sz w:val="28"/>
          <w:szCs w:val="28"/>
        </w:rPr>
      </w:pPr>
      <w:r w:rsidRPr="00A2571F">
        <w:rPr>
          <w:rFonts w:ascii="Times New Roman" w:eastAsia="Tahoma" w:hAnsi="Times New Roman" w:cs="Times New Roman"/>
          <w:w w:val="105"/>
          <w:sz w:val="28"/>
          <w:szCs w:val="28"/>
        </w:rPr>
        <w:t xml:space="preserve">В рамках проекта «Успех каждого ребенка», рассчитанного на поддержку талантливых, одаренных детей, обеспечен </w:t>
      </w:r>
      <w:r w:rsidRPr="00A2571F">
        <w:rPr>
          <w:rFonts w:ascii="Times New Roman" w:eastAsia="Tahoma" w:hAnsi="Times New Roman" w:cs="Times New Roman"/>
          <w:b/>
          <w:w w:val="105"/>
          <w:sz w:val="28"/>
          <w:szCs w:val="28"/>
        </w:rPr>
        <w:t>85,6 %</w:t>
      </w:r>
      <w:r w:rsidRPr="00A2571F">
        <w:rPr>
          <w:rFonts w:ascii="Times New Roman" w:eastAsia="Tahoma" w:hAnsi="Times New Roman" w:cs="Times New Roman"/>
          <w:w w:val="105"/>
          <w:sz w:val="28"/>
          <w:szCs w:val="28"/>
        </w:rPr>
        <w:t xml:space="preserve"> охват детей дополнительным образованием.</w:t>
      </w:r>
    </w:p>
    <w:p w:rsidR="00A2571F" w:rsidRPr="00A2571F" w:rsidRDefault="00A2571F" w:rsidP="00A2571F">
      <w:pPr>
        <w:spacing w:after="0" w:line="240" w:lineRule="auto"/>
        <w:ind w:firstLine="567"/>
        <w:jc w:val="both"/>
        <w:rPr>
          <w:rFonts w:ascii="Times New Roman" w:hAnsi="Times New Roman" w:cs="Times New Roman"/>
          <w:b/>
          <w:i/>
          <w:sz w:val="28"/>
          <w:szCs w:val="28"/>
          <w:u w:val="single"/>
        </w:rPr>
      </w:pPr>
    </w:p>
    <w:p w:rsidR="00A2571F" w:rsidRPr="00A2571F" w:rsidRDefault="00A2571F" w:rsidP="00A2571F">
      <w:pPr>
        <w:spacing w:after="0" w:line="240" w:lineRule="auto"/>
        <w:ind w:firstLine="567"/>
        <w:jc w:val="both"/>
        <w:rPr>
          <w:rFonts w:ascii="Times New Roman" w:hAnsi="Times New Roman" w:cs="Times New Roman"/>
          <w:b/>
          <w:kern w:val="2"/>
          <w:sz w:val="28"/>
          <w:szCs w:val="28"/>
          <w:u w:val="single"/>
        </w:rPr>
      </w:pPr>
      <w:r w:rsidRPr="00A2571F">
        <w:rPr>
          <w:rFonts w:ascii="Times New Roman" w:hAnsi="Times New Roman" w:cs="Times New Roman"/>
          <w:b/>
          <w:i/>
          <w:sz w:val="28"/>
          <w:szCs w:val="28"/>
          <w:u w:val="single"/>
        </w:rPr>
        <w:t>Региональный проект "Цифровая образовательная среда"</w:t>
      </w:r>
    </w:p>
    <w:p w:rsidR="00A2571F" w:rsidRPr="00A2571F" w:rsidRDefault="00A2571F" w:rsidP="00A2571F">
      <w:pPr>
        <w:tabs>
          <w:tab w:val="left" w:pos="851"/>
        </w:tabs>
        <w:spacing w:after="0" w:line="240" w:lineRule="auto"/>
        <w:ind w:firstLine="567"/>
        <w:jc w:val="both"/>
        <w:rPr>
          <w:rFonts w:ascii="Times New Roman" w:eastAsia="Calibri" w:hAnsi="Times New Roman"/>
          <w:sz w:val="28"/>
          <w:szCs w:val="28"/>
        </w:rPr>
      </w:pPr>
      <w:r w:rsidRPr="00A2571F">
        <w:rPr>
          <w:rFonts w:ascii="Times New Roman" w:eastAsia="Calibri" w:hAnsi="Times New Roman"/>
          <w:sz w:val="28"/>
          <w:szCs w:val="28"/>
        </w:rPr>
        <w:t xml:space="preserve">За 2023 г. приобретено компьютерное оборудование за счет школьных субвенций на сумму </w:t>
      </w:r>
      <w:r w:rsidRPr="00A2571F">
        <w:rPr>
          <w:rFonts w:ascii="Times New Roman" w:eastAsia="Calibri" w:hAnsi="Times New Roman"/>
          <w:b/>
          <w:sz w:val="28"/>
          <w:szCs w:val="28"/>
        </w:rPr>
        <w:t>8 834,07 тыс.руб.</w:t>
      </w:r>
    </w:p>
    <w:p w:rsidR="00A2571F" w:rsidRPr="00A2571F" w:rsidRDefault="00A2571F" w:rsidP="00A2571F">
      <w:pPr>
        <w:tabs>
          <w:tab w:val="left" w:pos="851"/>
        </w:tabs>
        <w:spacing w:after="0" w:line="240" w:lineRule="auto"/>
        <w:ind w:firstLine="567"/>
        <w:jc w:val="both"/>
        <w:rPr>
          <w:rFonts w:ascii="Times New Roman" w:eastAsia="Calibri" w:hAnsi="Times New Roman" w:cs="Times New Roman"/>
          <w:sz w:val="28"/>
          <w:szCs w:val="28"/>
        </w:rPr>
      </w:pPr>
      <w:r w:rsidRPr="00A2571F">
        <w:rPr>
          <w:rFonts w:ascii="Times New Roman" w:hAnsi="Times New Roman" w:cs="Times New Roman"/>
          <w:sz w:val="28"/>
          <w:szCs w:val="28"/>
          <w:shd w:val="clear" w:color="auto" w:fill="FFFFFF"/>
        </w:rPr>
        <w:t>В наш век образование уже невозможно без </w:t>
      </w:r>
      <w:r w:rsidRPr="00A2571F">
        <w:rPr>
          <w:rFonts w:ascii="Times New Roman" w:hAnsi="Times New Roman" w:cs="Times New Roman"/>
          <w:b/>
          <w:bCs/>
          <w:sz w:val="28"/>
          <w:szCs w:val="28"/>
          <w:shd w:val="clear" w:color="auto" w:fill="FFFFFF"/>
        </w:rPr>
        <w:t>цифровизации</w:t>
      </w:r>
      <w:r w:rsidRPr="00A2571F">
        <w:rPr>
          <w:rFonts w:ascii="Times New Roman" w:hAnsi="Times New Roman" w:cs="Times New Roman"/>
          <w:sz w:val="28"/>
          <w:szCs w:val="28"/>
          <w:shd w:val="clear" w:color="auto" w:fill="FFFFFF"/>
        </w:rPr>
        <w:t>. Она предполагает использование различных программ, приложений и других цифровых ресурсов для электронного обучения как удалённо, так и непосредственно в учреждении образования. Внедрение цифровых технологий ведётся на государственном уровне. Во всех школах начала активно использоваться информационно-коммуникационная образовательная платформа для учителей, учеников и их родителей – </w:t>
      </w:r>
      <w:r w:rsidRPr="00A2571F">
        <w:rPr>
          <w:rFonts w:ascii="Times New Roman" w:hAnsi="Times New Roman" w:cs="Times New Roman"/>
          <w:b/>
          <w:bCs/>
          <w:sz w:val="28"/>
          <w:szCs w:val="28"/>
          <w:shd w:val="clear" w:color="auto" w:fill="FFFFFF"/>
        </w:rPr>
        <w:t xml:space="preserve">«Сферум», </w:t>
      </w:r>
      <w:r w:rsidRPr="00A2571F">
        <w:rPr>
          <w:rFonts w:ascii="Times New Roman" w:hAnsi="Times New Roman" w:cs="Times New Roman"/>
          <w:sz w:val="28"/>
          <w:szCs w:val="28"/>
          <w:shd w:val="clear" w:color="auto" w:fill="FFFFFF"/>
        </w:rPr>
        <w:t xml:space="preserve"> государственная платформа </w:t>
      </w:r>
      <w:r w:rsidRPr="00A2571F">
        <w:rPr>
          <w:rFonts w:ascii="Times New Roman" w:hAnsi="Times New Roman" w:cs="Times New Roman"/>
          <w:b/>
          <w:bCs/>
          <w:sz w:val="28"/>
          <w:szCs w:val="28"/>
          <w:shd w:val="clear" w:color="auto" w:fill="FFFFFF"/>
        </w:rPr>
        <w:t xml:space="preserve">«Моя школа» </w:t>
      </w:r>
      <w:r w:rsidRPr="00A2571F">
        <w:rPr>
          <w:rFonts w:ascii="Times New Roman" w:hAnsi="Times New Roman" w:cs="Times New Roman"/>
          <w:bCs/>
          <w:sz w:val="28"/>
          <w:szCs w:val="28"/>
          <w:shd w:val="clear" w:color="auto" w:fill="FFFFFF"/>
        </w:rPr>
        <w:t>и на уровне региона</w:t>
      </w:r>
      <w:r w:rsidRPr="00A2571F">
        <w:rPr>
          <w:rFonts w:ascii="Times New Roman" w:hAnsi="Times New Roman" w:cs="Times New Roman"/>
          <w:b/>
          <w:bCs/>
          <w:sz w:val="28"/>
          <w:szCs w:val="28"/>
          <w:shd w:val="clear" w:color="auto" w:fill="FFFFFF"/>
        </w:rPr>
        <w:t xml:space="preserve"> «Цифровое образование Оренбуржья». </w:t>
      </w:r>
    </w:p>
    <w:p w:rsidR="00A2571F" w:rsidRPr="00A2571F" w:rsidRDefault="00A2571F" w:rsidP="00A2571F">
      <w:pPr>
        <w:tabs>
          <w:tab w:val="left" w:pos="851"/>
        </w:tabs>
        <w:spacing w:after="0" w:line="240" w:lineRule="auto"/>
        <w:ind w:firstLine="567"/>
        <w:jc w:val="both"/>
        <w:rPr>
          <w:rFonts w:ascii="Times New Roman" w:eastAsia="Calibri" w:hAnsi="Times New Roman" w:cs="Times New Roman"/>
          <w:sz w:val="28"/>
          <w:szCs w:val="28"/>
        </w:rPr>
      </w:pPr>
      <w:r w:rsidRPr="00A2571F">
        <w:rPr>
          <w:rFonts w:ascii="Times New Roman" w:eastAsia="Calibri" w:hAnsi="Times New Roman" w:cs="Times New Roman"/>
          <w:sz w:val="28"/>
          <w:szCs w:val="28"/>
        </w:rPr>
        <w:t xml:space="preserve">В рамках реализации федерального проекта «Цифровая образовательная среда» 3 школы округа: СОШ № 2, № 5, Гимназия №1 </w:t>
      </w:r>
      <w:r w:rsidRPr="00A2571F">
        <w:rPr>
          <w:rFonts w:ascii="Times New Roman" w:hAnsi="Times New Roman" w:cs="Times New Roman"/>
          <w:sz w:val="28"/>
          <w:szCs w:val="28"/>
        </w:rPr>
        <w:t>получили оборудование, расходные материалы, средства обучения и воспитания для обновления материально-технической базы (ноутбуки, МФУ, интерактивные панели, видеокамеры).</w:t>
      </w:r>
    </w:p>
    <w:p w:rsidR="00A2571F" w:rsidRPr="00A2571F" w:rsidRDefault="00A2571F" w:rsidP="00A2571F">
      <w:pPr>
        <w:tabs>
          <w:tab w:val="left" w:pos="851"/>
        </w:tabs>
        <w:spacing w:after="0" w:line="240" w:lineRule="auto"/>
        <w:ind w:firstLine="567"/>
        <w:jc w:val="both"/>
        <w:rPr>
          <w:rFonts w:ascii="Times New Roman" w:eastAsia="Calibri" w:hAnsi="Times New Roman" w:cs="Times New Roman"/>
          <w:sz w:val="28"/>
          <w:szCs w:val="28"/>
        </w:rPr>
      </w:pPr>
      <w:r w:rsidRPr="00A2571F">
        <w:rPr>
          <w:rFonts w:ascii="Times New Roman" w:eastAsia="Calibri" w:hAnsi="Times New Roman" w:cs="Times New Roman"/>
          <w:sz w:val="28"/>
          <w:szCs w:val="28"/>
        </w:rPr>
        <w:t xml:space="preserve"> Благодаря национальному проекту «Цифровая экономика» все школы городского округа, включая сельские школы в отдаленных территориях, обеспечены высокоскоростным доступом в Интернет. </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 xml:space="preserve">Реализация проекта «Цифровая образовательная среда» решает задачи: </w:t>
      </w:r>
    </w:p>
    <w:p w:rsidR="00A2571F" w:rsidRPr="00A2571F" w:rsidRDefault="00A2571F" w:rsidP="00A2571F">
      <w:pPr>
        <w:widowControl w:val="0"/>
        <w:numPr>
          <w:ilvl w:val="0"/>
          <w:numId w:val="42"/>
        </w:numPr>
        <w:tabs>
          <w:tab w:val="left" w:pos="851"/>
        </w:tabs>
        <w:suppressAutoHyphens/>
        <w:spacing w:after="0" w:line="240" w:lineRule="auto"/>
        <w:ind w:left="-142" w:firstLine="709"/>
        <w:contextualSpacing/>
        <w:jc w:val="both"/>
        <w:rPr>
          <w:rFonts w:ascii="Times New Roman" w:eastAsia="Calibri" w:hAnsi="Times New Roman" w:cs="Times New Roman"/>
          <w:kern w:val="2"/>
          <w:sz w:val="28"/>
          <w:szCs w:val="28"/>
          <w:lang w:eastAsia="zh-CN" w:bidi="hi-IN"/>
        </w:rPr>
      </w:pPr>
      <w:r w:rsidRPr="00A2571F">
        <w:rPr>
          <w:rFonts w:ascii="Times New Roman" w:eastAsia="SimSun" w:hAnsi="Times New Roman" w:cs="Times New Roman"/>
          <w:kern w:val="2"/>
          <w:sz w:val="28"/>
          <w:szCs w:val="28"/>
          <w:shd w:val="clear" w:color="auto" w:fill="FFFFFF"/>
          <w:lang w:eastAsia="zh-CN" w:bidi="hi-IN"/>
        </w:rPr>
        <w:t>100 % школ округа подключены к платформе «Сферум»;</w:t>
      </w:r>
    </w:p>
    <w:p w:rsidR="00A2571F" w:rsidRPr="00A2571F" w:rsidRDefault="00A2571F" w:rsidP="00A2571F">
      <w:pPr>
        <w:widowControl w:val="0"/>
        <w:numPr>
          <w:ilvl w:val="0"/>
          <w:numId w:val="42"/>
        </w:numPr>
        <w:tabs>
          <w:tab w:val="left" w:pos="851"/>
        </w:tabs>
        <w:suppressAutoHyphens/>
        <w:spacing w:after="0" w:line="240" w:lineRule="auto"/>
        <w:ind w:left="-142" w:firstLine="709"/>
        <w:contextualSpacing/>
        <w:jc w:val="both"/>
        <w:rPr>
          <w:rFonts w:ascii="Times New Roman" w:eastAsia="SimSun" w:hAnsi="Times New Roman" w:cs="Times New Roman"/>
          <w:kern w:val="2"/>
          <w:sz w:val="28"/>
          <w:szCs w:val="28"/>
          <w:lang w:eastAsia="zh-CN" w:bidi="hi-IN"/>
        </w:rPr>
      </w:pPr>
      <w:r w:rsidRPr="00A2571F">
        <w:rPr>
          <w:rFonts w:ascii="Times New Roman" w:eastAsia="SimSun" w:hAnsi="Times New Roman" w:cs="Times New Roman"/>
          <w:kern w:val="2"/>
          <w:sz w:val="28"/>
          <w:szCs w:val="28"/>
          <w:lang w:eastAsia="zh-CN" w:bidi="hi-IN"/>
        </w:rPr>
        <w:t>увеличилось количество ОО, использующих ресурсы цифровой образовательной среды, школы в образовательной деятельности активно используют ресурс федеральных платформ Учи.ру и ГИС «Моя школа»;</w:t>
      </w:r>
    </w:p>
    <w:p w:rsidR="00A2571F" w:rsidRPr="00A2571F" w:rsidRDefault="00A2571F" w:rsidP="00A2571F">
      <w:pPr>
        <w:widowControl w:val="0"/>
        <w:numPr>
          <w:ilvl w:val="0"/>
          <w:numId w:val="42"/>
        </w:numPr>
        <w:tabs>
          <w:tab w:val="left" w:pos="851"/>
        </w:tabs>
        <w:suppressAutoHyphens/>
        <w:spacing w:after="0" w:line="240" w:lineRule="auto"/>
        <w:ind w:left="0" w:firstLine="567"/>
        <w:contextualSpacing/>
        <w:jc w:val="both"/>
        <w:rPr>
          <w:rFonts w:ascii="Times New Roman" w:eastAsia="Calibri" w:hAnsi="Times New Roman" w:cs="Times New Roman"/>
          <w:kern w:val="2"/>
          <w:sz w:val="28"/>
          <w:szCs w:val="28"/>
          <w:lang w:eastAsia="zh-CN" w:bidi="hi-IN"/>
        </w:rPr>
      </w:pPr>
      <w:r w:rsidRPr="00A2571F">
        <w:rPr>
          <w:rFonts w:ascii="Times New Roman" w:eastAsia="SimSun" w:hAnsi="Times New Roman" w:cs="Times New Roman"/>
          <w:kern w:val="2"/>
          <w:sz w:val="28"/>
          <w:szCs w:val="28"/>
          <w:lang w:eastAsia="zh-CN" w:bidi="hi-IN"/>
        </w:rPr>
        <w:t>использование образовательных программ с применением дистанционных образовательных технологий, позволяющих осуществлять образовательную деятельность независимо от места нахождения обучающихся, их количества и состояния здоровья;</w:t>
      </w:r>
    </w:p>
    <w:p w:rsidR="00A2571F" w:rsidRPr="00A2571F" w:rsidRDefault="00A2571F" w:rsidP="00A2571F">
      <w:pPr>
        <w:widowControl w:val="0"/>
        <w:numPr>
          <w:ilvl w:val="0"/>
          <w:numId w:val="46"/>
        </w:numPr>
        <w:tabs>
          <w:tab w:val="left" w:pos="851"/>
        </w:tabs>
        <w:suppressAutoHyphens/>
        <w:spacing w:after="0" w:line="240" w:lineRule="auto"/>
        <w:ind w:left="0" w:firstLine="567"/>
        <w:contextualSpacing/>
        <w:jc w:val="both"/>
        <w:rPr>
          <w:rFonts w:ascii="Times New Roman" w:eastAsia="Calibri" w:hAnsi="Times New Roman" w:cs="Times New Roman"/>
          <w:kern w:val="2"/>
          <w:sz w:val="28"/>
          <w:szCs w:val="28"/>
          <w:lang w:eastAsia="zh-CN" w:bidi="hi-IN"/>
        </w:rPr>
      </w:pPr>
      <w:r w:rsidRPr="00A2571F">
        <w:rPr>
          <w:rFonts w:ascii="Times New Roman" w:eastAsia="SimSun" w:hAnsi="Times New Roman" w:cs="Times New Roman"/>
          <w:kern w:val="2"/>
          <w:sz w:val="28"/>
          <w:szCs w:val="28"/>
          <w:shd w:val="clear" w:color="auto" w:fill="FFFFFF"/>
          <w:lang w:eastAsia="zh-CN" w:bidi="hi-IN"/>
        </w:rPr>
        <w:t>в детских садах округа дети тоже знакомятся с цифровыми технологиями. Педагоги ДОУ используют интерактивные панели, доски, столы.</w:t>
      </w:r>
    </w:p>
    <w:p w:rsidR="00A2571F" w:rsidRPr="00A2571F" w:rsidRDefault="00A2571F" w:rsidP="00A2571F">
      <w:pPr>
        <w:widowControl w:val="0"/>
        <w:numPr>
          <w:ilvl w:val="0"/>
          <w:numId w:val="46"/>
        </w:numPr>
        <w:tabs>
          <w:tab w:val="left" w:pos="851"/>
        </w:tabs>
        <w:suppressAutoHyphens/>
        <w:spacing w:after="0" w:line="240" w:lineRule="auto"/>
        <w:ind w:left="0" w:firstLine="567"/>
        <w:contextualSpacing/>
        <w:jc w:val="both"/>
        <w:rPr>
          <w:rFonts w:ascii="Times New Roman" w:eastAsia="Calibri" w:hAnsi="Times New Roman" w:cs="Times New Roman"/>
          <w:kern w:val="2"/>
          <w:sz w:val="28"/>
          <w:szCs w:val="28"/>
          <w:lang w:eastAsia="zh-CN" w:bidi="hi-IN"/>
        </w:rPr>
      </w:pPr>
      <w:r w:rsidRPr="00A2571F">
        <w:rPr>
          <w:rFonts w:ascii="Times New Roman" w:eastAsia="SimSun" w:hAnsi="Times New Roman" w:cs="Times New Roman"/>
          <w:kern w:val="2"/>
          <w:sz w:val="28"/>
          <w:szCs w:val="28"/>
          <w:lang w:eastAsia="zh-CN" w:bidi="hi-IN"/>
        </w:rPr>
        <w:t xml:space="preserve">общеобразовательные организации зарегистрированы на цифровой образовательной платформе «Дневник.ру», которая предоставляет возможность </w:t>
      </w:r>
      <w:r w:rsidRPr="00A2571F">
        <w:rPr>
          <w:rFonts w:ascii="Times New Roman" w:eastAsia="SimSun" w:hAnsi="Times New Roman" w:cs="Times New Roman"/>
          <w:kern w:val="2"/>
          <w:sz w:val="28"/>
          <w:szCs w:val="28"/>
          <w:lang w:eastAsia="zh-CN" w:bidi="hi-IN"/>
        </w:rPr>
        <w:lastRenderedPageBreak/>
        <w:t>фиксировать учебные достижения обучающихся в электронном журнале и дневнике, делает процесс составления отчетов автоматизированным, способствует общению с родителями и обучающимися через Интернет</w:t>
      </w:r>
      <w:r w:rsidRPr="00A2571F">
        <w:rPr>
          <w:rFonts w:ascii="Times New Roman" w:eastAsia="SimSun" w:hAnsi="Times New Roman" w:cs="Times New Roman"/>
          <w:kern w:val="2"/>
          <w:sz w:val="28"/>
          <w:szCs w:val="28"/>
          <w:shd w:val="clear" w:color="auto" w:fill="FFFFFF"/>
          <w:lang w:eastAsia="zh-CN" w:bidi="hi-IN"/>
        </w:rPr>
        <w:t xml:space="preserve"> (родителям удобно и просто отслеживать отметки ребёнка, увидеть сразу средний балл по предмету и домашние задания)</w:t>
      </w:r>
      <w:r w:rsidRPr="00A2571F">
        <w:rPr>
          <w:rFonts w:ascii="Times New Roman" w:eastAsia="SimSun" w:hAnsi="Times New Roman" w:cs="Times New Roman"/>
          <w:kern w:val="2"/>
          <w:sz w:val="28"/>
          <w:szCs w:val="28"/>
          <w:lang w:eastAsia="zh-CN" w:bidi="hi-IN"/>
        </w:rPr>
        <w:t>;</w:t>
      </w:r>
    </w:p>
    <w:p w:rsidR="00A2571F" w:rsidRPr="00A2571F" w:rsidRDefault="00A2571F" w:rsidP="00A2571F">
      <w:pPr>
        <w:widowControl w:val="0"/>
        <w:numPr>
          <w:ilvl w:val="0"/>
          <w:numId w:val="46"/>
        </w:numPr>
        <w:tabs>
          <w:tab w:val="left" w:pos="851"/>
        </w:tabs>
        <w:suppressAutoHyphens/>
        <w:spacing w:after="0" w:line="240" w:lineRule="auto"/>
        <w:ind w:left="0" w:firstLine="567"/>
        <w:contextualSpacing/>
        <w:jc w:val="both"/>
        <w:rPr>
          <w:rFonts w:ascii="Times New Roman" w:eastAsia="SimSun" w:hAnsi="Times New Roman" w:cs="Times New Roman"/>
          <w:kern w:val="2"/>
          <w:sz w:val="28"/>
          <w:szCs w:val="28"/>
          <w:lang w:eastAsia="zh-CN" w:bidi="hi-IN"/>
        </w:rPr>
      </w:pPr>
      <w:r w:rsidRPr="00A2571F">
        <w:rPr>
          <w:rFonts w:ascii="Times New Roman" w:eastAsia="SimSun" w:hAnsi="Times New Roman" w:cs="Times New Roman"/>
          <w:kern w:val="2"/>
          <w:sz w:val="28"/>
          <w:szCs w:val="28"/>
          <w:lang w:eastAsia="zh-CN" w:bidi="hi-IN"/>
        </w:rPr>
        <w:t xml:space="preserve">внедрена и используется программа комплексной автоматизации учебного процесса АИС «Контингент», состоящая из нескольких автоматизированных информационных систем, одна из которых, АИС «Зачисление в ОО», предназначена для автоматизации процесса комплектования образовательной организации, начиная с регистрации заявления до зачисления ребенка в ОО, построения аналитических и статистических отчетов, ведения контингента ОО, ведение данных об ОО. </w:t>
      </w:r>
    </w:p>
    <w:p w:rsidR="00A2571F" w:rsidRPr="00A2571F" w:rsidRDefault="00A2571F" w:rsidP="00A2571F">
      <w:pPr>
        <w:widowControl w:val="0"/>
        <w:numPr>
          <w:ilvl w:val="0"/>
          <w:numId w:val="46"/>
        </w:numPr>
        <w:tabs>
          <w:tab w:val="left" w:pos="851"/>
        </w:tabs>
        <w:suppressAutoHyphens/>
        <w:spacing w:after="0" w:line="240" w:lineRule="auto"/>
        <w:ind w:left="0" w:firstLine="567"/>
        <w:contextualSpacing/>
        <w:jc w:val="both"/>
        <w:rPr>
          <w:rFonts w:ascii="Times New Roman" w:eastAsia="Calibri" w:hAnsi="Times New Roman" w:cs="Times New Roman"/>
          <w:kern w:val="2"/>
          <w:sz w:val="28"/>
          <w:szCs w:val="28"/>
          <w:lang w:eastAsia="zh-CN" w:bidi="hi-IN"/>
        </w:rPr>
      </w:pPr>
      <w:r w:rsidRPr="00A2571F">
        <w:rPr>
          <w:rFonts w:ascii="Times New Roman" w:eastAsia="SimSun" w:hAnsi="Times New Roman" w:cs="Times New Roman"/>
          <w:kern w:val="2"/>
          <w:sz w:val="28"/>
          <w:szCs w:val="28"/>
          <w:lang w:eastAsia="zh-CN" w:bidi="hi-IN"/>
        </w:rPr>
        <w:t>все образовательные организации имеют официальные сайты в сети Интернет, отвечающие требованиям к структуре официального сайта ОО в информационно - телекоммуникационной сети «Интернет»;</w:t>
      </w:r>
    </w:p>
    <w:p w:rsidR="00A2571F" w:rsidRPr="00A2571F" w:rsidRDefault="00A2571F" w:rsidP="00A2571F">
      <w:pPr>
        <w:widowControl w:val="0"/>
        <w:numPr>
          <w:ilvl w:val="0"/>
          <w:numId w:val="48"/>
        </w:numPr>
        <w:tabs>
          <w:tab w:val="left" w:pos="851"/>
        </w:tabs>
        <w:suppressAutoHyphens/>
        <w:spacing w:after="0" w:line="240" w:lineRule="auto"/>
        <w:ind w:left="0" w:firstLine="567"/>
        <w:contextualSpacing/>
        <w:jc w:val="both"/>
        <w:rPr>
          <w:rFonts w:ascii="Times New Roman" w:eastAsia="Calibri" w:hAnsi="Times New Roman" w:cs="Times New Roman"/>
          <w:kern w:val="2"/>
          <w:sz w:val="28"/>
          <w:szCs w:val="28"/>
          <w:lang w:eastAsia="zh-CN" w:bidi="hi-IN"/>
        </w:rPr>
      </w:pPr>
      <w:r w:rsidRPr="00A2571F">
        <w:rPr>
          <w:rFonts w:ascii="Times New Roman" w:eastAsia="Calibri" w:hAnsi="Times New Roman" w:cs="Times New Roman"/>
          <w:kern w:val="2"/>
          <w:sz w:val="28"/>
          <w:szCs w:val="28"/>
          <w:lang w:eastAsia="zh-CN" w:bidi="hi-IN"/>
        </w:rPr>
        <w:t xml:space="preserve">в школах округа функционируют 29 компьютерных классов, на 1 компьютер приходится 6 обучающихся. Используются в работе 188 мультимедиапроекторов, 49 интерактивных досок. </w:t>
      </w:r>
    </w:p>
    <w:p w:rsidR="00A2571F" w:rsidRPr="00A2571F" w:rsidRDefault="00A2571F" w:rsidP="00A2571F">
      <w:pPr>
        <w:spacing w:after="0" w:line="240" w:lineRule="auto"/>
        <w:ind w:firstLine="567"/>
        <w:jc w:val="both"/>
        <w:rPr>
          <w:rFonts w:ascii="Times New Roman" w:hAnsi="Times New Roman" w:cs="Times New Roman"/>
          <w:b/>
          <w:kern w:val="2"/>
          <w:sz w:val="28"/>
          <w:szCs w:val="28"/>
        </w:rPr>
      </w:pPr>
      <w:r w:rsidRPr="00A2571F">
        <w:rPr>
          <w:rFonts w:ascii="Times New Roman" w:eastAsia="Calibri" w:hAnsi="Times New Roman" w:cs="Times New Roman"/>
          <w:sz w:val="28"/>
          <w:szCs w:val="28"/>
        </w:rPr>
        <w:t>Цифровизация затрагивает как содержание образования, так и организацию процесса обучения. Огромное разнообразие цифровых устройств и технологий дает возможность педагогам организовать образовательную деятельность качественно иным образом, увидеть новые перспективы профессионального роста. Педагоги образовательных организаций получают возможность овладеть практическими навыками работы в сети Интернет, офисных приложениях, графических редакторах, видео-редакторах и др.</w:t>
      </w:r>
    </w:p>
    <w:p w:rsidR="00A2571F" w:rsidRPr="00A2571F" w:rsidRDefault="00A2571F" w:rsidP="00A2571F">
      <w:pPr>
        <w:spacing w:after="0" w:line="240" w:lineRule="auto"/>
        <w:ind w:firstLine="567"/>
        <w:jc w:val="both"/>
        <w:rPr>
          <w:rFonts w:ascii="Times New Roman" w:hAnsi="Times New Roman" w:cs="Times New Roman"/>
          <w:b/>
          <w:i/>
          <w:sz w:val="28"/>
          <w:szCs w:val="28"/>
          <w:u w:val="single"/>
        </w:rPr>
      </w:pPr>
    </w:p>
    <w:p w:rsidR="00A2571F" w:rsidRPr="00A2571F" w:rsidRDefault="00A2571F" w:rsidP="00A2571F">
      <w:pPr>
        <w:spacing w:after="0" w:line="240" w:lineRule="auto"/>
        <w:ind w:firstLine="567"/>
        <w:jc w:val="both"/>
        <w:rPr>
          <w:rFonts w:ascii="Times New Roman" w:hAnsi="Times New Roman" w:cs="Times New Roman"/>
          <w:b/>
          <w:i/>
          <w:sz w:val="28"/>
          <w:szCs w:val="28"/>
          <w:u w:val="single"/>
        </w:rPr>
      </w:pPr>
      <w:r w:rsidRPr="00A2571F">
        <w:rPr>
          <w:rFonts w:ascii="Times New Roman" w:hAnsi="Times New Roman" w:cs="Times New Roman"/>
          <w:b/>
          <w:i/>
          <w:sz w:val="28"/>
          <w:szCs w:val="28"/>
          <w:u w:val="single"/>
        </w:rPr>
        <w:t>Региональный проект «Патриотическое воспитание»</w:t>
      </w:r>
    </w:p>
    <w:p w:rsidR="00A2571F" w:rsidRPr="00A2571F" w:rsidRDefault="00A2571F" w:rsidP="00A2571F">
      <w:pPr>
        <w:spacing w:after="0" w:line="240" w:lineRule="auto"/>
        <w:ind w:firstLine="567"/>
        <w:jc w:val="both"/>
        <w:rPr>
          <w:rFonts w:ascii="Times New Roman" w:hAnsi="Times New Roman" w:cs="Times New Roman"/>
          <w:i/>
          <w:kern w:val="2"/>
          <w:sz w:val="28"/>
          <w:szCs w:val="28"/>
        </w:rPr>
      </w:pPr>
      <w:r w:rsidRPr="00A2571F">
        <w:rPr>
          <w:rFonts w:ascii="Times New Roman" w:hAnsi="Times New Roman" w:cs="Times New Roman"/>
          <w:i/>
          <w:sz w:val="28"/>
          <w:szCs w:val="28"/>
        </w:rPr>
        <w:t xml:space="preserve">На 2023 г. утверждены ассигнования в сумме </w:t>
      </w:r>
      <w:r w:rsidRPr="00A2571F">
        <w:rPr>
          <w:rFonts w:ascii="Times New Roman" w:hAnsi="Times New Roman" w:cs="Times New Roman"/>
          <w:b/>
          <w:i/>
          <w:sz w:val="28"/>
          <w:szCs w:val="28"/>
        </w:rPr>
        <w:t>277,58 тыс.руб.</w:t>
      </w:r>
    </w:p>
    <w:p w:rsidR="00A2571F" w:rsidRPr="00A2571F" w:rsidRDefault="00A2571F" w:rsidP="00A2571F">
      <w:pPr>
        <w:spacing w:after="0" w:line="240" w:lineRule="auto"/>
        <w:ind w:firstLine="567"/>
        <w:jc w:val="both"/>
        <w:rPr>
          <w:rFonts w:ascii="Times New Roman" w:hAnsi="Times New Roman" w:cs="Times New Roman"/>
          <w:sz w:val="28"/>
          <w:szCs w:val="28"/>
          <w:shd w:val="clear" w:color="auto" w:fill="FFFFFF"/>
        </w:rPr>
      </w:pPr>
      <w:r w:rsidRPr="00A2571F">
        <w:rPr>
          <w:rFonts w:ascii="Times New Roman" w:hAnsi="Times New Roman" w:cs="Times New Roman"/>
          <w:sz w:val="28"/>
          <w:szCs w:val="28"/>
        </w:rPr>
        <w:t>Проект «Патриотическое воспитание» направлен на обеспечение функционирования системы патриотического воспитания граждан Российской Федерации. В рамках проекта ведется работа по развитию воспитательной работы в образовательных организациях общего образования, проведению мероприятий патриотической направленности.</w:t>
      </w:r>
    </w:p>
    <w:p w:rsidR="00A2571F" w:rsidRPr="00A2571F" w:rsidRDefault="00A2571F" w:rsidP="00A2571F">
      <w:pPr>
        <w:tabs>
          <w:tab w:val="left" w:pos="426"/>
        </w:tabs>
        <w:spacing w:after="0" w:line="240" w:lineRule="auto"/>
        <w:ind w:firstLine="567"/>
        <w:jc w:val="both"/>
        <w:rPr>
          <w:rFonts w:ascii="Times New Roman" w:eastAsiaTheme="minorHAnsi" w:hAnsi="Times New Roman" w:cs="Times New Roman"/>
          <w:color w:val="FF0000"/>
          <w:sz w:val="28"/>
          <w:szCs w:val="28"/>
          <w:shd w:val="clear" w:color="auto" w:fill="FFFFFF"/>
          <w:lang w:eastAsia="en-US"/>
        </w:rPr>
      </w:pPr>
      <w:r w:rsidRPr="00A2571F">
        <w:rPr>
          <w:rFonts w:ascii="Times New Roman" w:eastAsiaTheme="minorHAnsi" w:hAnsi="Times New Roman" w:cs="Times New Roman"/>
          <w:sz w:val="28"/>
          <w:szCs w:val="28"/>
          <w:shd w:val="clear" w:color="auto" w:fill="FFFFFF"/>
          <w:lang w:eastAsia="en-US"/>
        </w:rPr>
        <w:t xml:space="preserve">Приобщение детей к социальным и нравственным ценностям способствовали различные воспитательные мероприятия, как на уровне образовательной организации, так и на уровне округа: День народного единства, День солидарности в борьбе с терроризмом, правовой месячник, тематические часы классного руководства «Уроки мужества», вахты Памяти, </w:t>
      </w:r>
      <w:r w:rsidRPr="00A2571F">
        <w:rPr>
          <w:rFonts w:ascii="Times New Roman" w:eastAsiaTheme="minorHAnsi" w:hAnsi="Times New Roman" w:cs="Times New Roman"/>
          <w:sz w:val="28"/>
          <w:szCs w:val="28"/>
          <w:lang w:eastAsia="en-US"/>
        </w:rPr>
        <w:t xml:space="preserve">«А ну-ка, парни!», фестиваль «Долг.Честь.Родина», конкурс сочинений «Без срока давности», </w:t>
      </w:r>
      <w:r w:rsidRPr="00A2571F">
        <w:rPr>
          <w:rFonts w:ascii="Times New Roman" w:eastAsiaTheme="minorHAnsi" w:hAnsi="Times New Roman" w:cs="Times New Roman"/>
          <w:sz w:val="28"/>
          <w:szCs w:val="28"/>
          <w:shd w:val="clear" w:color="auto" w:fill="FFFFFF"/>
          <w:lang w:eastAsia="en-US"/>
        </w:rPr>
        <w:t>акции, различные декады, спортивно-массовые мероприятия и др.</w:t>
      </w:r>
      <w:r w:rsidRPr="00A2571F">
        <w:rPr>
          <w:rFonts w:ascii="Times New Roman" w:eastAsiaTheme="minorHAnsi" w:hAnsi="Times New Roman" w:cs="Times New Roman"/>
          <w:sz w:val="28"/>
          <w:szCs w:val="28"/>
          <w:lang w:eastAsia="en-US"/>
        </w:rPr>
        <w:t xml:space="preserve"> Обучающиеся принимали активное участие в плетении маскировочных сетей, изготовлении окопных и блиндажных свечей, писали письма солдатам.</w:t>
      </w:r>
    </w:p>
    <w:p w:rsidR="00A2571F" w:rsidRPr="00A2571F" w:rsidRDefault="00A2571F" w:rsidP="00A2571F">
      <w:pPr>
        <w:spacing w:after="0" w:line="240" w:lineRule="auto"/>
        <w:ind w:firstLine="567"/>
        <w:jc w:val="both"/>
        <w:rPr>
          <w:rFonts w:ascii="Times New Roman" w:hAnsi="Times New Roman" w:cs="Times New Roman"/>
          <w:sz w:val="28"/>
          <w:szCs w:val="28"/>
          <w:bdr w:val="none" w:sz="0" w:space="0" w:color="auto" w:frame="1"/>
        </w:rPr>
      </w:pPr>
      <w:r w:rsidRPr="00A2571F">
        <w:rPr>
          <w:rFonts w:ascii="Times New Roman" w:hAnsi="Times New Roman" w:cs="Times New Roman"/>
          <w:sz w:val="28"/>
          <w:szCs w:val="28"/>
        </w:rPr>
        <w:t xml:space="preserve">В Кувандыкском городском округе сложилась система патриотического воспитания граждан, охватывающая, прежде всего детскую и молодежную среду. </w:t>
      </w:r>
      <w:r w:rsidRPr="00A2571F">
        <w:rPr>
          <w:rFonts w:ascii="Times New Roman" w:hAnsi="Times New Roman" w:cs="Times New Roman"/>
          <w:sz w:val="28"/>
          <w:szCs w:val="28"/>
        </w:rPr>
        <w:lastRenderedPageBreak/>
        <w:t xml:space="preserve">В патриотическую работу включены все школы и 2 УДО, которые объединяют школьные музейные пространства (9 паспортизированных музеев, 2 музейных уголка и 8 музейных комнат), </w:t>
      </w:r>
      <w:r w:rsidRPr="00A2571F">
        <w:rPr>
          <w:rFonts w:ascii="Times New Roman" w:hAnsi="Times New Roman" w:cs="Times New Roman"/>
          <w:sz w:val="28"/>
          <w:szCs w:val="28"/>
          <w:bdr w:val="none" w:sz="0" w:space="0" w:color="auto" w:frame="1"/>
        </w:rPr>
        <w:t xml:space="preserve">8 военно-патриотических объединений (80 уч-ся), «Пост № 1» (18 объединений, 227 уч-ся)  с изучением цикла «Основы военной службы», </w:t>
      </w:r>
      <w:r w:rsidRPr="00A2571F">
        <w:rPr>
          <w:rFonts w:ascii="Times New Roman" w:hAnsi="Times New Roman" w:cs="Times New Roman"/>
          <w:sz w:val="28"/>
          <w:szCs w:val="28"/>
        </w:rPr>
        <w:t>местное отделение «Юнармии» (350 уч-ся), «Юные инспектора движений» (212 уч-ся).</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В каждом образовательном учреждении созданы стенды и уголки, как общественное пространство, посвященное участникам специальной военной операции, проявившим отвагу, мужество и героизм.</w:t>
      </w:r>
    </w:p>
    <w:p w:rsidR="00A2571F" w:rsidRPr="00A2571F" w:rsidRDefault="00A2571F" w:rsidP="00A2571F">
      <w:pPr>
        <w:spacing w:after="0" w:line="240" w:lineRule="auto"/>
        <w:ind w:firstLine="567"/>
        <w:jc w:val="both"/>
        <w:rPr>
          <w:shd w:val="clear" w:color="auto" w:fill="FFFFFF"/>
        </w:rPr>
      </w:pPr>
      <w:r w:rsidRPr="00A2571F">
        <w:rPr>
          <w:rFonts w:ascii="Times New Roman" w:hAnsi="Times New Roman" w:cs="Times New Roman"/>
          <w:sz w:val="28"/>
          <w:szCs w:val="28"/>
          <w:shd w:val="clear" w:color="auto" w:fill="FFFFFF"/>
        </w:rPr>
        <w:t xml:space="preserve">В округе (центр патриотического воспитания на базе МБУДО «ДПШ») разработаны и реализуются дополнительные общеразвивающие программы: «Пост №1», ВПО Разведчик», «Школьный музей» (3 объединения, 45 уч-ся), краеведческое объединение «Время Оренбуржья» (4 объединения, 52 уч-ся), которые охватывают 966 учащихся младшего и основного уровня в возрасте 7-17 лет. </w:t>
      </w:r>
    </w:p>
    <w:p w:rsidR="00A2571F" w:rsidRPr="00A2571F" w:rsidRDefault="00A2571F" w:rsidP="00A2571F">
      <w:pPr>
        <w:tabs>
          <w:tab w:val="left" w:pos="426"/>
        </w:tabs>
        <w:spacing w:after="0" w:line="240" w:lineRule="auto"/>
        <w:ind w:firstLine="567"/>
        <w:jc w:val="both"/>
        <w:rPr>
          <w:rFonts w:ascii="Calibri" w:eastAsiaTheme="minorHAnsi" w:hAnsi="Calibri" w:cs="Calibri"/>
          <w:lang w:eastAsia="en-US"/>
        </w:rPr>
      </w:pPr>
      <w:r w:rsidRPr="00A2571F">
        <w:rPr>
          <w:rFonts w:ascii="Times New Roman" w:eastAsiaTheme="minorHAnsi" w:hAnsi="Times New Roman" w:cs="Times New Roman"/>
          <w:sz w:val="28"/>
          <w:szCs w:val="28"/>
          <w:lang w:eastAsia="en-US"/>
        </w:rPr>
        <w:t xml:space="preserve">В образовательных организациях округа осуществляют деятельность волонтерские отряды. Они оказывают поддержку и адресную помощь лицам пожилого возраста, труженикам тыла, семьям наших мобилизованных земляков, военнослужащих российской армии. За образовательными организациями закреплено шефство над памятниками. Обучающиеся организуют на территории субботники, благоустраивают территорию, проводят уборку территории от снега. </w:t>
      </w:r>
    </w:p>
    <w:p w:rsidR="00A2571F" w:rsidRPr="00A2571F" w:rsidRDefault="00A2571F" w:rsidP="00A2571F">
      <w:pPr>
        <w:spacing w:after="0" w:line="240" w:lineRule="auto"/>
        <w:ind w:firstLine="567"/>
        <w:jc w:val="both"/>
        <w:rPr>
          <w:shd w:val="clear" w:color="auto" w:fill="FFFFFF"/>
        </w:rPr>
      </w:pPr>
      <w:r w:rsidRPr="00A2571F">
        <w:rPr>
          <w:rFonts w:ascii="Times New Roman" w:hAnsi="Times New Roman" w:cs="Times New Roman"/>
          <w:sz w:val="28"/>
          <w:szCs w:val="28"/>
        </w:rPr>
        <w:t xml:space="preserve">В рамках федерального проекта «Патриотическое воспитание граждан Российской Федерации» все общеобразовательных организаций в 2023 году получили и установили </w:t>
      </w:r>
      <w:r w:rsidRPr="00A2571F">
        <w:rPr>
          <w:rFonts w:ascii="Times New Roman" w:hAnsi="Times New Roman" w:cs="Times New Roman"/>
          <w:sz w:val="28"/>
          <w:szCs w:val="28"/>
          <w:shd w:val="clear" w:color="auto" w:fill="FFFFFF"/>
        </w:rPr>
        <w:t>уличные флагштоки, наборы геральдики (гербы</w:t>
      </w:r>
      <w:r w:rsidRPr="00A2571F">
        <w:rPr>
          <w:rFonts w:ascii="Times New Roman" w:hAnsi="Times New Roman" w:cs="Times New Roman"/>
          <w:color w:val="FF0000"/>
          <w:sz w:val="28"/>
          <w:szCs w:val="28"/>
          <w:shd w:val="clear" w:color="auto" w:fill="FFFFFF"/>
        </w:rPr>
        <w:t>,</w:t>
      </w:r>
      <w:r w:rsidRPr="00A2571F">
        <w:rPr>
          <w:rFonts w:ascii="Times New Roman" w:hAnsi="Times New Roman" w:cs="Times New Roman"/>
          <w:sz w:val="28"/>
          <w:szCs w:val="28"/>
          <w:shd w:val="clear" w:color="auto" w:fill="FFFFFF"/>
        </w:rPr>
        <w:t xml:space="preserve"> протокольные и настольные флаги, флаги для флагштоков).</w:t>
      </w:r>
    </w:p>
    <w:p w:rsidR="00A2571F" w:rsidRPr="00A2571F" w:rsidRDefault="00A2571F" w:rsidP="00A2571F">
      <w:pPr>
        <w:spacing w:after="0" w:line="240" w:lineRule="auto"/>
        <w:ind w:firstLine="567"/>
        <w:jc w:val="both"/>
      </w:pPr>
      <w:r w:rsidRPr="00A2571F">
        <w:rPr>
          <w:rFonts w:ascii="Times New Roman" w:hAnsi="Times New Roman" w:cs="Times New Roman"/>
          <w:sz w:val="28"/>
          <w:szCs w:val="28"/>
        </w:rPr>
        <w:t>Образовательные организации округа активно включились в проект Министерства просвещения России - «Разговоры о важном». Для обучающихся 1 - 11 классов образовательной организаций еженедельно по понедельникам первым уроком, в рамках внеурочной деятельности 1 час в неделю (всего 34 часа в год). Проект "Разговоры о важном" направлен на развитие ценностного отношения школьников к своей родине - России, населяющим ее людям, ее уникальной истории, богатой природе и великой культуре. Данные занятия с детьми направлены на формирование соответствующей внутренней позиции личности школьника, необходимой ему для конструктивного и ответственного поведения в обществе.</w:t>
      </w:r>
      <w:r w:rsidRPr="00A2571F">
        <w:rPr>
          <w:rFonts w:ascii="Times New Roman" w:hAnsi="Times New Roman" w:cs="Times New Roman"/>
          <w:sz w:val="28"/>
          <w:szCs w:val="28"/>
          <w:shd w:val="clear" w:color="auto" w:fill="FFFFFF"/>
        </w:rPr>
        <w:t xml:space="preserve"> А</w:t>
      </w:r>
      <w:r w:rsidRPr="00A2571F">
        <w:rPr>
          <w:rFonts w:ascii="Times New Roman" w:hAnsi="Times New Roman" w:cs="Times New Roman"/>
          <w:sz w:val="28"/>
          <w:szCs w:val="28"/>
        </w:rPr>
        <w:t xml:space="preserve"> также продолжена процедура еженедельной церемонии поднятия  Государственного флага Российской Федерации.  </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shd w:val="clear" w:color="auto" w:fill="FFFFFF"/>
        </w:rPr>
        <w:t>С принятием Правительством РФ государственной программы «Патриотическое воспитание граждан РФ» школа получила хорошее подкрепление данной деятельности. Так, в МБОУ «Ибрагимовская СОШ» введена должность Советника директора по воспитанию.</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В 2023 году в 22 общеобразовательных организациях и 2 учреждениях дополнительного образования открыты первичные отделения Общероссийского общественного государственного движения детей и молодежи «Движение первых». Участниками движения стали 1 038 учащихся.</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eastAsia="Calibri" w:hAnsi="Times New Roman" w:cs="Times New Roman"/>
          <w:sz w:val="28"/>
          <w:szCs w:val="28"/>
        </w:rPr>
        <w:lastRenderedPageBreak/>
        <w:t>Решение задач патриотического воспитания и образования учащихся в муниципалитете остается на сегодняшний день приоритетным, работа по данному направлению с каждым годом совершенствуется и корректируется.</w:t>
      </w:r>
    </w:p>
    <w:p w:rsidR="00A2571F" w:rsidRPr="00A2571F" w:rsidRDefault="00A2571F" w:rsidP="00A2571F">
      <w:pPr>
        <w:spacing w:after="0" w:line="240" w:lineRule="auto"/>
        <w:ind w:firstLine="567"/>
        <w:jc w:val="both"/>
        <w:rPr>
          <w:rFonts w:ascii="Times New Roman" w:eastAsia="Calibri" w:hAnsi="Times New Roman" w:cs="Times New Roman"/>
          <w:sz w:val="28"/>
          <w:szCs w:val="28"/>
          <w:bdr w:val="none" w:sz="0" w:space="0" w:color="auto" w:frame="1"/>
        </w:rPr>
      </w:pPr>
    </w:p>
    <w:p w:rsidR="00A2571F" w:rsidRPr="00A2571F" w:rsidRDefault="00A2571F" w:rsidP="00A2571F">
      <w:pPr>
        <w:spacing w:after="0" w:line="240" w:lineRule="auto"/>
        <w:ind w:firstLine="567"/>
        <w:jc w:val="both"/>
        <w:rPr>
          <w:rFonts w:ascii="Times New Roman" w:hAnsi="Times New Roman"/>
          <w:kern w:val="2"/>
          <w:sz w:val="28"/>
          <w:szCs w:val="28"/>
        </w:rPr>
      </w:pPr>
      <w:r w:rsidRPr="00A2571F">
        <w:rPr>
          <w:rFonts w:ascii="Times New Roman" w:hAnsi="Times New Roman" w:cs="Times New Roman"/>
          <w:b/>
          <w:i/>
          <w:sz w:val="28"/>
          <w:szCs w:val="28"/>
          <w:u w:val="single"/>
        </w:rPr>
        <w:t>"Развитие дошкольного образования детей"</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Дошкольное образование является первой ступенью получения образования. В дошкольных учреждениях округа приоритетное внимание уделяется оказанию образовательных услуг как одному из основных критериев услуг по предоставлению качественного дошкольного образования.</w:t>
      </w:r>
    </w:p>
    <w:p w:rsidR="00A2571F" w:rsidRPr="00A2571F" w:rsidRDefault="00A2571F" w:rsidP="00A2571F">
      <w:pPr>
        <w:shd w:val="clear" w:color="auto" w:fill="FFFFFF"/>
        <w:spacing w:after="0" w:line="240" w:lineRule="auto"/>
        <w:ind w:firstLine="567"/>
        <w:jc w:val="both"/>
        <w:rPr>
          <w:rFonts w:ascii="Times New Roman" w:hAnsi="Times New Roman" w:cs="Times New Roman"/>
          <w:b/>
          <w:sz w:val="28"/>
          <w:szCs w:val="28"/>
        </w:rPr>
      </w:pPr>
      <w:r w:rsidRPr="00A2571F">
        <w:rPr>
          <w:rFonts w:ascii="Times New Roman" w:hAnsi="Times New Roman" w:cs="Times New Roman"/>
          <w:b/>
          <w:sz w:val="28"/>
          <w:szCs w:val="28"/>
        </w:rPr>
        <w:t xml:space="preserve">В системе дошкольного образования </w:t>
      </w:r>
      <w:r w:rsidRPr="00A2571F">
        <w:rPr>
          <w:rFonts w:ascii="Times New Roman" w:hAnsi="Times New Roman" w:cs="Times New Roman"/>
          <w:sz w:val="28"/>
          <w:szCs w:val="28"/>
        </w:rPr>
        <w:t xml:space="preserve">функционируют </w:t>
      </w:r>
      <w:r w:rsidRPr="00A2571F">
        <w:rPr>
          <w:rFonts w:ascii="Times New Roman" w:hAnsi="Times New Roman" w:cs="Times New Roman"/>
          <w:b/>
          <w:sz w:val="28"/>
          <w:szCs w:val="28"/>
        </w:rPr>
        <w:t xml:space="preserve">12 детских садов </w:t>
      </w:r>
      <w:r w:rsidRPr="00A2571F">
        <w:rPr>
          <w:rFonts w:ascii="Times New Roman" w:hAnsi="Times New Roman" w:cs="Times New Roman"/>
          <w:sz w:val="28"/>
          <w:szCs w:val="28"/>
        </w:rPr>
        <w:t xml:space="preserve">(6 – в городе, 6 – в селах округа) и </w:t>
      </w:r>
      <w:r w:rsidRPr="00A2571F">
        <w:rPr>
          <w:rFonts w:ascii="Times New Roman" w:hAnsi="Times New Roman" w:cs="Times New Roman"/>
          <w:b/>
          <w:sz w:val="28"/>
          <w:szCs w:val="28"/>
        </w:rPr>
        <w:t>7 дошкольных групп полного дня</w:t>
      </w:r>
      <w:r w:rsidRPr="00A2571F">
        <w:rPr>
          <w:rFonts w:ascii="Times New Roman" w:hAnsi="Times New Roman" w:cs="Times New Roman"/>
          <w:sz w:val="28"/>
          <w:szCs w:val="28"/>
        </w:rPr>
        <w:t xml:space="preserve"> на базах школ (Новопокровская СОШ, Саринская ООШ, Уральская ООШ, Первомайская ООШ, Куруильская СОШ, Приуральская СОШ, Новосимбирская СОШ) </w:t>
      </w:r>
      <w:r w:rsidRPr="00A2571F">
        <w:rPr>
          <w:rFonts w:ascii="Times New Roman" w:hAnsi="Times New Roman" w:cs="Times New Roman"/>
          <w:b/>
          <w:sz w:val="28"/>
          <w:szCs w:val="28"/>
        </w:rPr>
        <w:t>с общим охватом 1 246 чел.</w:t>
      </w:r>
    </w:p>
    <w:p w:rsidR="00A2571F" w:rsidRPr="00A2571F" w:rsidRDefault="00A2571F" w:rsidP="00A2571F">
      <w:pPr>
        <w:shd w:val="clear" w:color="auto" w:fill="FFFFFF"/>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 xml:space="preserve">В связи с реорганизацией дошкольных образовательных организаций произошло сокращение на 2 детских сада и увеличилось количество дошкольных групп полного дня при школах с 5 до 7.  </w:t>
      </w:r>
    </w:p>
    <w:p w:rsidR="00A2571F" w:rsidRPr="00A2571F" w:rsidRDefault="00A2571F" w:rsidP="00A2571F">
      <w:pPr>
        <w:tabs>
          <w:tab w:val="left" w:pos="142"/>
        </w:tabs>
        <w:suppressAutoHyphens/>
        <w:spacing w:after="0" w:line="240" w:lineRule="auto"/>
        <w:ind w:firstLine="567"/>
        <w:jc w:val="both"/>
        <w:textAlignment w:val="baseline"/>
        <w:rPr>
          <w:rFonts w:ascii="Times New Roman" w:hAnsi="Times New Roman" w:cs="Times New Roman"/>
          <w:bCs/>
          <w:kern w:val="3"/>
          <w:sz w:val="28"/>
          <w:szCs w:val="28"/>
          <w:lang w:eastAsia="zh-CN"/>
        </w:rPr>
      </w:pPr>
      <w:r w:rsidRPr="00A2571F">
        <w:rPr>
          <w:rFonts w:ascii="Times New Roman" w:hAnsi="Times New Roman" w:cs="Times New Roman"/>
          <w:b/>
          <w:kern w:val="3"/>
          <w:sz w:val="28"/>
          <w:szCs w:val="28"/>
          <w:lang w:eastAsia="zh-CN"/>
        </w:rPr>
        <w:t>Доступность муниципальных дошкольных образовательных учреждений составляет 100 %.</w:t>
      </w:r>
      <w:r w:rsidRPr="00A2571F">
        <w:rPr>
          <w:rFonts w:ascii="Times New Roman" w:hAnsi="Times New Roman" w:cs="Times New Roman"/>
          <w:kern w:val="3"/>
          <w:sz w:val="28"/>
          <w:szCs w:val="28"/>
          <w:lang w:eastAsia="zh-CN"/>
        </w:rPr>
        <w:t xml:space="preserve"> В настоящее время потребность населения в услугах дошкольного образования удовлетворена полностью.</w:t>
      </w:r>
      <w:r w:rsidRPr="00A2571F">
        <w:rPr>
          <w:rFonts w:ascii="Times New Roman" w:hAnsi="Times New Roman" w:cs="Times New Roman"/>
          <w:color w:val="050624"/>
          <w:sz w:val="28"/>
          <w:szCs w:val="28"/>
          <w:shd w:val="clear" w:color="auto" w:fill="FFFFFF"/>
        </w:rPr>
        <w:t>Актуальная очередность на предоставление мест для детей в дошкольные образовательные учреждения городского округа отсутствует.</w:t>
      </w:r>
    </w:p>
    <w:p w:rsidR="00A2571F" w:rsidRPr="00A2571F" w:rsidRDefault="00A2571F" w:rsidP="00A2571F">
      <w:pPr>
        <w:shd w:val="clear" w:color="auto" w:fill="FFFFFF" w:themeFill="background1"/>
        <w:tabs>
          <w:tab w:val="center" w:pos="4536"/>
          <w:tab w:val="right" w:pos="9072"/>
        </w:tabs>
        <w:spacing w:after="0" w:line="240" w:lineRule="auto"/>
        <w:ind w:firstLine="567"/>
        <w:jc w:val="both"/>
        <w:rPr>
          <w:rFonts w:ascii="Times New Roman" w:hAnsi="Times New Roman" w:cs="Times New Roman"/>
          <w:spacing w:val="-9"/>
          <w:sz w:val="28"/>
          <w:szCs w:val="28"/>
        </w:rPr>
      </w:pPr>
      <w:r w:rsidRPr="00A2571F">
        <w:rPr>
          <w:rFonts w:ascii="Times New Roman" w:hAnsi="Times New Roman" w:cs="Times New Roman"/>
          <w:spacing w:val="-9"/>
          <w:sz w:val="28"/>
          <w:szCs w:val="28"/>
        </w:rPr>
        <w:t>На территории округа для организации обучения детей с особыми образовательными  потребностями, нуждающимися в оказании квалифицированной коррекционной помощи, функционируют 2 ДОО, на базе которых организовано 4 группы компенсирующей направленности, которые посещают 50 чел. с речевыми нарушениями со статусом ОВЗ, из них 13 детей-инвалидов. Также 5 детей инвалидов воспитываются в группах образовательной направленности</w:t>
      </w:r>
      <w:r w:rsidRPr="00A2571F">
        <w:rPr>
          <w:rFonts w:ascii="Times New Roman" w:hAnsi="Times New Roman" w:cs="Times New Roman"/>
          <w:sz w:val="28"/>
          <w:szCs w:val="28"/>
        </w:rPr>
        <w:t xml:space="preserve">. </w:t>
      </w:r>
      <w:r w:rsidRPr="00A2571F">
        <w:rPr>
          <w:rFonts w:ascii="Times New Roman" w:hAnsi="Times New Roman" w:cs="Times New Roman"/>
          <w:sz w:val="28"/>
          <w:szCs w:val="28"/>
          <w:lang w:eastAsia="ar-SA"/>
        </w:rPr>
        <w:t>Имеющееся количество групп позволяет удовлетворить образовательные потребности детей с ОВЗ</w:t>
      </w:r>
      <w:r w:rsidRPr="00A2571F">
        <w:rPr>
          <w:rFonts w:ascii="Times New Roman" w:hAnsi="Times New Roman" w:cs="Times New Roman"/>
          <w:sz w:val="28"/>
          <w:szCs w:val="28"/>
          <w:shd w:val="clear" w:color="auto" w:fill="FFFFFF"/>
        </w:rPr>
        <w:t>.</w:t>
      </w:r>
    </w:p>
    <w:p w:rsidR="00A2571F" w:rsidRPr="00A2571F" w:rsidRDefault="00A2571F" w:rsidP="00A2571F">
      <w:pPr>
        <w:spacing w:after="0" w:line="240" w:lineRule="auto"/>
        <w:ind w:firstLine="567"/>
        <w:jc w:val="both"/>
        <w:rPr>
          <w:rFonts w:ascii="Times New Roman" w:hAnsi="Times New Roman" w:cs="Times New Roman"/>
          <w:sz w:val="28"/>
          <w:szCs w:val="28"/>
          <w:shd w:val="clear" w:color="auto" w:fill="FFFFFF"/>
        </w:rPr>
      </w:pPr>
      <w:r w:rsidRPr="00A2571F">
        <w:rPr>
          <w:rFonts w:ascii="Times New Roman" w:hAnsi="Times New Roman" w:cs="Times New Roman"/>
          <w:sz w:val="28"/>
          <w:szCs w:val="28"/>
        </w:rPr>
        <w:t xml:space="preserve">На базе данных учреждений </w:t>
      </w:r>
      <w:r w:rsidRPr="00A2571F">
        <w:rPr>
          <w:rFonts w:ascii="Times New Roman" w:hAnsi="Times New Roman" w:cs="Times New Roman"/>
          <w:sz w:val="28"/>
          <w:szCs w:val="28"/>
          <w:shd w:val="clear" w:color="auto" w:fill="FFFFFF"/>
        </w:rPr>
        <w:t xml:space="preserve">созданы условия для беспрепятственного доступа детей в учреждение: имеется пандус, расширены дверные проемы, установлены поручни для удобства передвижения детей-инвалидов. </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С 1 сентября 2023 года все детские сады перешли на федеральную образовательную программу дошкольного образования (ФОП ДО), которая обеспечивает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Материально-технические ресурсы дошкольных образовательных организаций позволяют с учетом возрастных и индивидуальных особенностей детей, предоставлять дошкольное образование на уровне, который удовлетворяет запросы современного населения (родителей) и соответствует федеральным государственным образовательным стандартам дошкольного образования.</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b/>
          <w:sz w:val="28"/>
          <w:szCs w:val="28"/>
        </w:rPr>
        <w:lastRenderedPageBreak/>
        <w:t>Консультационные центры (КЦ)</w:t>
      </w:r>
      <w:r w:rsidRPr="00A2571F">
        <w:rPr>
          <w:rFonts w:ascii="Times New Roman" w:hAnsi="Times New Roman" w:cs="Times New Roman"/>
          <w:sz w:val="28"/>
          <w:szCs w:val="28"/>
        </w:rPr>
        <w:t xml:space="preserve"> по оказанию психолого-педагогической, диагностической и консультативной помощи родителям с детьми дошкольного возраста, преимущественно не посещающих дошкольную организацию, в том числе от 0 до 3 лет, в том числе с ограниченными возможностями здоровья созданы на </w:t>
      </w:r>
      <w:r w:rsidRPr="00A2571F">
        <w:rPr>
          <w:rFonts w:ascii="Times New Roman" w:hAnsi="Times New Roman" w:cs="Times New Roman"/>
          <w:b/>
          <w:sz w:val="28"/>
          <w:szCs w:val="28"/>
        </w:rPr>
        <w:t xml:space="preserve">9 базах ДОУ: </w:t>
      </w:r>
      <w:r w:rsidRPr="00A2571F">
        <w:rPr>
          <w:rFonts w:ascii="Times New Roman" w:hAnsi="Times New Roman" w:cs="Times New Roman"/>
          <w:sz w:val="28"/>
          <w:szCs w:val="28"/>
        </w:rPr>
        <w:t>№ 5 «Колокольчик», № 7 «Солнышко», № 8 «Сказка», № 9 «Теремок», № 10 «Родничок», Зиянчуринский д/с «Теремок», Ибрагимовский д/с «Алёнка», д/с «Теремок» ст. Сара, Ильинский д/с «Лёвушка».</w:t>
      </w:r>
    </w:p>
    <w:p w:rsidR="00A2571F" w:rsidRPr="00A2571F" w:rsidRDefault="00A2571F" w:rsidP="00A2571F">
      <w:pPr>
        <w:tabs>
          <w:tab w:val="center" w:pos="4536"/>
          <w:tab w:val="right" w:pos="9072"/>
        </w:tabs>
        <w:spacing w:after="0" w:line="240" w:lineRule="auto"/>
        <w:ind w:firstLine="567"/>
        <w:jc w:val="both"/>
        <w:rPr>
          <w:rFonts w:ascii="Times New Roman" w:hAnsi="Times New Roman" w:cs="Times New Roman"/>
          <w:sz w:val="28"/>
          <w:szCs w:val="28"/>
          <w:shd w:val="clear" w:color="auto" w:fill="FFFFFF"/>
        </w:rPr>
      </w:pPr>
      <w:r w:rsidRPr="00A2571F">
        <w:rPr>
          <w:rFonts w:ascii="Times New Roman" w:hAnsi="Times New Roman" w:cs="Times New Roman"/>
          <w:sz w:val="28"/>
          <w:szCs w:val="28"/>
        </w:rPr>
        <w:t xml:space="preserve">Родители обращаются по вопросам обучения, воспитания ребенка, их речевого и интеллектуального развития, адаптации и социализации ребенка в детском коллективе, создания условий для закаливания и оздоровления детей, готовности к обучению в школе. </w:t>
      </w:r>
      <w:r w:rsidRPr="00A2571F">
        <w:rPr>
          <w:rFonts w:ascii="Times New Roman" w:hAnsi="Times New Roman" w:cs="Times New Roman"/>
          <w:b/>
          <w:sz w:val="28"/>
          <w:szCs w:val="28"/>
        </w:rPr>
        <w:t>За 2023 год потребителями получено 557 услуг.</w:t>
      </w:r>
    </w:p>
    <w:p w:rsidR="00A2571F" w:rsidRPr="00A2571F" w:rsidRDefault="00A2571F" w:rsidP="00A2571F">
      <w:pPr>
        <w:shd w:val="clear" w:color="auto" w:fill="FFFFFF"/>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 xml:space="preserve">Важнейшим ресурсом системы дошкольного образования является ее кадровое обеспечение. </w:t>
      </w:r>
      <w:r w:rsidRPr="00A2571F">
        <w:rPr>
          <w:rFonts w:ascii="Times New Roman" w:hAnsi="Times New Roman" w:cs="Times New Roman"/>
          <w:b/>
          <w:sz w:val="28"/>
          <w:szCs w:val="28"/>
        </w:rPr>
        <w:t>В образовательных организациях, реализующих программу дошкольного образования, работают 258 человек,</w:t>
      </w:r>
      <w:r w:rsidRPr="00A2571F">
        <w:rPr>
          <w:rFonts w:ascii="Times New Roman" w:hAnsi="Times New Roman" w:cs="Times New Roman"/>
          <w:sz w:val="28"/>
          <w:szCs w:val="28"/>
        </w:rPr>
        <w:t xml:space="preserve"> из них: 13 чел. руководящие кадры, 110 педагогических работников (из них 85 воспитатели), учебно-вспомогательный персонал – 65 чел. и обслуживающий персонал – 70 чел.</w:t>
      </w:r>
    </w:p>
    <w:p w:rsidR="00A2571F" w:rsidRPr="00A2571F" w:rsidRDefault="00A2571F" w:rsidP="00A2571F">
      <w:pPr>
        <w:shd w:val="clear" w:color="auto" w:fill="FFFFFF"/>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Качественный состав педагогических работников по уровню образования и повышения квалификации, из 110 педагогов:</w:t>
      </w:r>
    </w:p>
    <w:p w:rsidR="00A2571F" w:rsidRPr="00A2571F" w:rsidRDefault="00A2571F" w:rsidP="00A2571F">
      <w:pPr>
        <w:widowControl w:val="0"/>
        <w:numPr>
          <w:ilvl w:val="0"/>
          <w:numId w:val="43"/>
        </w:numPr>
        <w:shd w:val="clear" w:color="auto" w:fill="FFFFFF"/>
        <w:tabs>
          <w:tab w:val="left" w:pos="851"/>
        </w:tabs>
        <w:suppressAutoHyphens/>
        <w:spacing w:after="0" w:line="240" w:lineRule="auto"/>
        <w:ind w:left="0" w:firstLine="567"/>
        <w:contextualSpacing/>
        <w:jc w:val="both"/>
        <w:rPr>
          <w:rFonts w:ascii="Times New Roman" w:eastAsia="SimSun" w:hAnsi="Times New Roman" w:cs="Times New Roman"/>
          <w:kern w:val="2"/>
          <w:sz w:val="28"/>
          <w:szCs w:val="28"/>
          <w:lang w:eastAsia="zh-CN" w:bidi="hi-IN"/>
        </w:rPr>
      </w:pPr>
      <w:r w:rsidRPr="00A2571F">
        <w:rPr>
          <w:rFonts w:ascii="Times New Roman" w:eastAsia="SimSun" w:hAnsi="Times New Roman" w:cs="Times New Roman"/>
          <w:kern w:val="2"/>
          <w:sz w:val="28"/>
          <w:szCs w:val="28"/>
          <w:lang w:eastAsia="zh-CN" w:bidi="hi-IN"/>
        </w:rPr>
        <w:t xml:space="preserve">высшее педагогическое образование имеют 45 педагогов (40,9%), среднее педагогическое – 64 педагогов (58,1%). </w:t>
      </w:r>
    </w:p>
    <w:p w:rsidR="00A2571F" w:rsidRPr="00A2571F" w:rsidRDefault="00A2571F" w:rsidP="00A2571F">
      <w:pPr>
        <w:widowControl w:val="0"/>
        <w:numPr>
          <w:ilvl w:val="0"/>
          <w:numId w:val="43"/>
        </w:numPr>
        <w:tabs>
          <w:tab w:val="left" w:pos="851"/>
        </w:tabs>
        <w:suppressAutoHyphens/>
        <w:spacing w:after="0" w:line="240" w:lineRule="auto"/>
        <w:ind w:left="0" w:firstLine="567"/>
        <w:contextualSpacing/>
        <w:jc w:val="both"/>
        <w:rPr>
          <w:rFonts w:ascii="Times New Roman" w:eastAsia="SimSun" w:hAnsi="Times New Roman" w:cs="Times New Roman"/>
          <w:color w:val="FF0000"/>
          <w:kern w:val="2"/>
          <w:sz w:val="28"/>
          <w:szCs w:val="28"/>
          <w:lang w:eastAsia="zh-CN" w:bidi="hi-IN"/>
        </w:rPr>
      </w:pPr>
      <w:r w:rsidRPr="00A2571F">
        <w:rPr>
          <w:rFonts w:ascii="Times New Roman" w:eastAsia="SimSun" w:hAnsi="Times New Roman" w:cs="Times New Roman"/>
          <w:kern w:val="2"/>
          <w:sz w:val="28"/>
          <w:szCs w:val="28"/>
          <w:lang w:eastAsia="zh-CN" w:bidi="hi-IN"/>
        </w:rPr>
        <w:t xml:space="preserve">высшую квалификационную категорию имеют 64 чел. (58,1 %), первую категорию – 32 чел. (29,1 %), имеют соответствие занимаемой должности – 14 чел. (12,7 %). Процент педагогов пенсионного возраста </w:t>
      </w:r>
      <w:r w:rsidRPr="00A2571F">
        <w:rPr>
          <w:rFonts w:ascii="Times New Roman" w:eastAsia="SimSun" w:hAnsi="Times New Roman" w:cs="Times New Roman"/>
          <w:color w:val="000000" w:themeColor="text1"/>
          <w:kern w:val="2"/>
          <w:sz w:val="28"/>
          <w:szCs w:val="28"/>
          <w:lang w:eastAsia="zh-CN" w:bidi="hi-IN"/>
        </w:rPr>
        <w:t>– 8,1 %.</w:t>
      </w:r>
    </w:p>
    <w:p w:rsidR="00A2571F" w:rsidRPr="00A2571F" w:rsidRDefault="00A2571F" w:rsidP="00A2571F">
      <w:pPr>
        <w:tabs>
          <w:tab w:val="left" w:pos="0"/>
          <w:tab w:val="left" w:pos="708"/>
          <w:tab w:val="left" w:pos="1701"/>
        </w:tabs>
        <w:spacing w:after="0" w:line="240" w:lineRule="auto"/>
        <w:ind w:firstLine="567"/>
        <w:jc w:val="both"/>
        <w:rPr>
          <w:rFonts w:ascii="Times New Roman" w:hAnsi="Times New Roman" w:cs="Times New Roman"/>
          <w:kern w:val="2"/>
          <w:sz w:val="28"/>
          <w:szCs w:val="28"/>
        </w:rPr>
      </w:pPr>
      <w:r w:rsidRPr="00A2571F">
        <w:rPr>
          <w:rFonts w:ascii="Times New Roman" w:hAnsi="Times New Roman" w:cs="Times New Roman"/>
          <w:kern w:val="2"/>
          <w:sz w:val="28"/>
          <w:szCs w:val="28"/>
        </w:rPr>
        <w:t xml:space="preserve">Педагоги ДОО повышают квалификацию через курсовую подготовку, профессиональную переподготовку, принимают активное участие в вебинарах, семинарах, онлайн - конкурсах. </w:t>
      </w:r>
    </w:p>
    <w:p w:rsidR="00A2571F" w:rsidRPr="00A2571F" w:rsidRDefault="00A2571F" w:rsidP="00A2571F">
      <w:pPr>
        <w:spacing w:after="0" w:line="240" w:lineRule="auto"/>
        <w:ind w:firstLine="567"/>
        <w:jc w:val="both"/>
        <w:rPr>
          <w:rFonts w:ascii="Times New Roman" w:eastAsia="Times New Roman" w:hAnsi="Times New Roman" w:cs="Times New Roman"/>
          <w:i/>
          <w:sz w:val="28"/>
          <w:szCs w:val="28"/>
        </w:rPr>
      </w:pPr>
      <w:r w:rsidRPr="00A2571F">
        <w:rPr>
          <w:rFonts w:ascii="Times New Roman" w:eastAsia="Times New Roman" w:hAnsi="Times New Roman" w:cs="Times New Roman"/>
          <w:b/>
          <w:bCs/>
          <w:i/>
          <w:sz w:val="28"/>
          <w:szCs w:val="28"/>
        </w:rPr>
        <w:t>Средняя начисленная заработная плата педагогических работников дошкольных образовательных организаций за 2023 год составила – 34 275,00 рублей (2022 г. – 26 300,00 рублей), рост на 30,3 %.</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Руководители дошкольных учреждений имеют дополнительное профессиональное образование в области менеджмента «Управление персоналом».</w:t>
      </w:r>
    </w:p>
    <w:p w:rsidR="00A2571F" w:rsidRPr="00A2571F" w:rsidRDefault="00A2571F" w:rsidP="00A2571F">
      <w:pPr>
        <w:spacing w:after="0" w:line="240" w:lineRule="auto"/>
        <w:ind w:firstLine="567"/>
        <w:jc w:val="both"/>
        <w:rPr>
          <w:rFonts w:ascii="Times New Roman" w:hAnsi="Times New Roman" w:cs="Times New Roman"/>
          <w:kern w:val="2"/>
          <w:sz w:val="28"/>
          <w:szCs w:val="28"/>
        </w:rPr>
      </w:pPr>
      <w:r w:rsidRPr="00A2571F">
        <w:rPr>
          <w:rFonts w:ascii="Times New Roman" w:hAnsi="Times New Roman" w:cs="Times New Roman"/>
          <w:kern w:val="2"/>
          <w:sz w:val="28"/>
          <w:szCs w:val="28"/>
        </w:rPr>
        <w:t>Важной составляющей доступности дошкольного образования для всех категорий граждан является установление оптимального размера родительской платы за содержание детей в дошкольных образовательных учреждениях. Размер родительской платы в муниципалитете составляет:</w:t>
      </w:r>
    </w:p>
    <w:p w:rsidR="00A2571F" w:rsidRPr="00A2571F" w:rsidRDefault="00A2571F" w:rsidP="00A2571F">
      <w:pPr>
        <w:widowControl w:val="0"/>
        <w:numPr>
          <w:ilvl w:val="0"/>
          <w:numId w:val="40"/>
        </w:numPr>
        <w:tabs>
          <w:tab w:val="left" w:pos="0"/>
          <w:tab w:val="left" w:pos="851"/>
        </w:tabs>
        <w:suppressAutoHyphens/>
        <w:spacing w:after="0" w:line="240" w:lineRule="auto"/>
        <w:ind w:left="0" w:firstLine="567"/>
        <w:contextualSpacing/>
        <w:jc w:val="both"/>
        <w:rPr>
          <w:rFonts w:ascii="Times New Roman" w:eastAsia="SimSun" w:hAnsi="Times New Roman" w:cs="Times New Roman"/>
          <w:kern w:val="2"/>
          <w:sz w:val="28"/>
          <w:szCs w:val="28"/>
          <w:lang w:eastAsia="zh-CN" w:bidi="hi-IN"/>
        </w:rPr>
      </w:pPr>
      <w:r w:rsidRPr="00A2571F">
        <w:rPr>
          <w:rFonts w:ascii="Times New Roman" w:eastAsia="SimSun" w:hAnsi="Times New Roman" w:cs="Times New Roman"/>
          <w:kern w:val="2"/>
          <w:sz w:val="28"/>
          <w:szCs w:val="28"/>
          <w:lang w:eastAsia="zh-CN" w:bidi="hi-IN"/>
        </w:rPr>
        <w:t xml:space="preserve">в режиме полного дня (с 10,5 час.пребыванием) – </w:t>
      </w:r>
      <w:r w:rsidRPr="00A2571F">
        <w:rPr>
          <w:rFonts w:ascii="Times New Roman" w:eastAsia="SimSun" w:hAnsi="Times New Roman" w:cs="Times New Roman"/>
          <w:b/>
          <w:kern w:val="2"/>
          <w:sz w:val="28"/>
          <w:szCs w:val="28"/>
          <w:lang w:eastAsia="zh-CN" w:bidi="hi-IN"/>
        </w:rPr>
        <w:t>1 690,0 руб.</w:t>
      </w:r>
      <w:r w:rsidRPr="00A2571F">
        <w:rPr>
          <w:rFonts w:ascii="Times New Roman" w:eastAsia="SimSun" w:hAnsi="Times New Roman" w:cs="Times New Roman"/>
          <w:kern w:val="2"/>
          <w:sz w:val="28"/>
          <w:szCs w:val="28"/>
          <w:lang w:eastAsia="zh-CN" w:bidi="hi-IN"/>
        </w:rPr>
        <w:t xml:space="preserve"> (в 2022 г. – </w:t>
      </w:r>
      <w:r w:rsidRPr="00A2571F">
        <w:rPr>
          <w:rFonts w:ascii="Times New Roman" w:eastAsia="SimSun" w:hAnsi="Times New Roman" w:cs="Times New Roman"/>
          <w:bCs/>
          <w:kern w:val="2"/>
          <w:sz w:val="28"/>
          <w:szCs w:val="28"/>
          <w:lang w:eastAsia="zh-CN" w:bidi="hi-IN"/>
        </w:rPr>
        <w:t>1 517,0 руб.);</w:t>
      </w:r>
    </w:p>
    <w:p w:rsidR="00A2571F" w:rsidRPr="00A2571F" w:rsidRDefault="00A2571F" w:rsidP="00A2571F">
      <w:pPr>
        <w:widowControl w:val="0"/>
        <w:numPr>
          <w:ilvl w:val="0"/>
          <w:numId w:val="40"/>
        </w:numPr>
        <w:tabs>
          <w:tab w:val="left" w:pos="0"/>
          <w:tab w:val="left" w:pos="851"/>
        </w:tabs>
        <w:suppressAutoHyphens/>
        <w:spacing w:after="0" w:line="240" w:lineRule="auto"/>
        <w:ind w:left="0" w:firstLine="567"/>
        <w:contextualSpacing/>
        <w:jc w:val="both"/>
        <w:rPr>
          <w:rFonts w:ascii="Times New Roman" w:eastAsia="SimSun" w:hAnsi="Times New Roman" w:cs="Times New Roman"/>
          <w:kern w:val="2"/>
          <w:sz w:val="28"/>
          <w:szCs w:val="28"/>
          <w:lang w:eastAsia="zh-CN" w:bidi="hi-IN"/>
        </w:rPr>
      </w:pPr>
      <w:r w:rsidRPr="00A2571F">
        <w:rPr>
          <w:rFonts w:ascii="Times New Roman" w:eastAsia="SimSun" w:hAnsi="Times New Roman" w:cs="Times New Roman"/>
          <w:kern w:val="2"/>
          <w:sz w:val="28"/>
          <w:szCs w:val="28"/>
          <w:lang w:eastAsia="zh-CN" w:bidi="hi-IN"/>
        </w:rPr>
        <w:t xml:space="preserve">в режиме сокращенного дня (с 9,0 час.пребыванием) – </w:t>
      </w:r>
      <w:r w:rsidRPr="00A2571F">
        <w:rPr>
          <w:rFonts w:ascii="Times New Roman" w:eastAsia="SimSun" w:hAnsi="Times New Roman" w:cs="Times New Roman"/>
          <w:b/>
          <w:kern w:val="2"/>
          <w:sz w:val="28"/>
          <w:szCs w:val="28"/>
          <w:lang w:eastAsia="zh-CN" w:bidi="hi-IN"/>
        </w:rPr>
        <w:t>1 056,0 руб.</w:t>
      </w:r>
      <w:r w:rsidRPr="00A2571F">
        <w:rPr>
          <w:rFonts w:ascii="Times New Roman" w:eastAsia="SimSun" w:hAnsi="Times New Roman" w:cs="Times New Roman"/>
          <w:kern w:val="2"/>
          <w:sz w:val="28"/>
          <w:szCs w:val="28"/>
          <w:lang w:eastAsia="zh-CN" w:bidi="hi-IN"/>
        </w:rPr>
        <w:t xml:space="preserve"> (в 2022 г. – </w:t>
      </w:r>
      <w:r w:rsidRPr="00A2571F">
        <w:rPr>
          <w:rFonts w:ascii="Times New Roman" w:eastAsia="SimSun" w:hAnsi="Times New Roman" w:cs="Times New Roman"/>
          <w:bCs/>
          <w:kern w:val="2"/>
          <w:sz w:val="28"/>
          <w:szCs w:val="28"/>
          <w:lang w:eastAsia="zh-CN" w:bidi="hi-IN"/>
        </w:rPr>
        <w:t>943,0 руб.).</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kern w:val="2"/>
          <w:sz w:val="28"/>
          <w:szCs w:val="28"/>
        </w:rPr>
        <w:t xml:space="preserve">Обеспечивается выполнение государственных гарантий общедоступности и бесплатности дошкольного образования, предоставление всем семьям, нуждающимся в поддержке в воспитании детей раннего возраста, компенсации </w:t>
      </w:r>
      <w:r w:rsidRPr="00A2571F">
        <w:rPr>
          <w:rFonts w:ascii="Times New Roman" w:hAnsi="Times New Roman" w:cs="Times New Roman"/>
          <w:kern w:val="2"/>
          <w:sz w:val="28"/>
          <w:szCs w:val="28"/>
        </w:rPr>
        <w:lastRenderedPageBreak/>
        <w:t xml:space="preserve">части родительской платы: </w:t>
      </w:r>
      <w:r w:rsidRPr="00A2571F">
        <w:rPr>
          <w:rFonts w:ascii="Times New Roman" w:hAnsi="Times New Roman" w:cs="Times New Roman"/>
          <w:sz w:val="28"/>
          <w:szCs w:val="28"/>
        </w:rPr>
        <w:t>20 % оплаты на первого ребенка в семье, 50 % на второго и 70 % на третьего. Родителям (законным представителям) компенсация платы за присмотр и уход за детьми предоставляться с учетом нуждаемости.</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За присмотр и уход за детьми-инвалидами, детьми с ограниченными возможностями здоровья,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Кувандыкского городского округа Оренбургской области, реализующих образовательную программу дошкольного образования, родительская плата не взимается.</w:t>
      </w:r>
    </w:p>
    <w:p w:rsidR="00A2571F" w:rsidRPr="00A2571F" w:rsidRDefault="00A2571F" w:rsidP="00A2571F">
      <w:pPr>
        <w:spacing w:after="0" w:line="240" w:lineRule="auto"/>
        <w:ind w:firstLine="567"/>
        <w:jc w:val="both"/>
        <w:rPr>
          <w:rFonts w:ascii="Times New Roman" w:hAnsi="Times New Roman" w:cs="Times New Roman"/>
          <w:kern w:val="2"/>
          <w:sz w:val="28"/>
          <w:szCs w:val="28"/>
        </w:rPr>
      </w:pPr>
      <w:r w:rsidRPr="00A2571F">
        <w:rPr>
          <w:rFonts w:ascii="Times New Roman" w:hAnsi="Times New Roman" w:cs="Times New Roman"/>
          <w:kern w:val="2"/>
          <w:sz w:val="28"/>
          <w:szCs w:val="28"/>
        </w:rPr>
        <w:t>За 2023 год оказано муниципальных услуг:</w:t>
      </w:r>
    </w:p>
    <w:p w:rsidR="00A2571F" w:rsidRPr="00A2571F" w:rsidRDefault="00A2571F" w:rsidP="00A2571F">
      <w:pPr>
        <w:spacing w:after="0" w:line="240" w:lineRule="auto"/>
        <w:ind w:firstLine="567"/>
        <w:jc w:val="both"/>
        <w:rPr>
          <w:rFonts w:ascii="Times New Roman" w:hAnsi="Times New Roman" w:cs="Times New Roman"/>
          <w:kern w:val="2"/>
          <w:sz w:val="28"/>
          <w:szCs w:val="28"/>
        </w:rPr>
      </w:pPr>
      <w:r w:rsidRPr="00A2571F">
        <w:rPr>
          <w:rFonts w:ascii="Times New Roman" w:eastAsia="Times New Roman" w:hAnsi="Times New Roman" w:cs="Times New Roman"/>
          <w:sz w:val="28"/>
          <w:szCs w:val="28"/>
        </w:rPr>
        <w:t xml:space="preserve">-  постановка на учет, выдача направления для зачисления ребенка, в том числе в порядке перевода, в образовательную организацию, осуществляющую деятельность по образовательной программе дошкольного образования - </w:t>
      </w:r>
      <w:r w:rsidRPr="00A2571F">
        <w:rPr>
          <w:rFonts w:ascii="Times New Roman" w:hAnsi="Times New Roman" w:cs="Times New Roman"/>
          <w:kern w:val="2"/>
          <w:sz w:val="28"/>
          <w:szCs w:val="28"/>
        </w:rPr>
        <w:t>в количестве 369 услуг, в том числе поданных с единого портала государственных услуг (ЕПГУ) - 346, через МФЦ – 4, при личном обращении – 19.</w:t>
      </w:r>
    </w:p>
    <w:p w:rsidR="00A2571F" w:rsidRPr="00A2571F" w:rsidRDefault="00A2571F" w:rsidP="00A2571F">
      <w:pPr>
        <w:spacing w:after="0" w:line="240" w:lineRule="auto"/>
        <w:ind w:firstLine="567"/>
        <w:jc w:val="both"/>
        <w:rPr>
          <w:rFonts w:ascii="Times New Roman" w:hAnsi="Times New Roman" w:cs="Times New Roman"/>
          <w:kern w:val="2"/>
          <w:sz w:val="28"/>
          <w:szCs w:val="28"/>
        </w:rPr>
      </w:pPr>
      <w:r w:rsidRPr="00A2571F">
        <w:rPr>
          <w:rFonts w:ascii="Times New Roman" w:eastAsia="Times New Roman" w:hAnsi="Times New Roman" w:cs="Times New Roman"/>
          <w:sz w:val="28"/>
          <w:szCs w:val="28"/>
        </w:rPr>
        <w:t xml:space="preserve">-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 в количестве 825 услуги, </w:t>
      </w:r>
      <w:r w:rsidRPr="00A2571F">
        <w:rPr>
          <w:rFonts w:ascii="Times New Roman" w:hAnsi="Times New Roman" w:cs="Times New Roman"/>
          <w:kern w:val="2"/>
          <w:sz w:val="28"/>
          <w:szCs w:val="28"/>
        </w:rPr>
        <w:t>в том числе поданных с единого портала государственных услуг (ЕПГУ) - 721, при личном обращении – 104.</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 xml:space="preserve">В 2023 г. в рамках областной программы «Развитие системы образования Оренбургской области» проведены капитальные ремонты в детских садах: МАДОУ № 5 «Колокольчик» (замена оконных блоков); МБДОУ № 7 «Солнышко» (ремонт кровли и замена оконных блоков), МАДОУ № 8 «Сказка» (замена оконных блоков). На данные цели на условиях софинансирования из бюджета области выделено </w:t>
      </w:r>
      <w:r w:rsidRPr="00A2571F">
        <w:rPr>
          <w:rFonts w:ascii="Times New Roman" w:hAnsi="Times New Roman" w:cs="Times New Roman"/>
          <w:b/>
          <w:sz w:val="28"/>
          <w:szCs w:val="28"/>
        </w:rPr>
        <w:t>8,127 млн. рублей.</w:t>
      </w:r>
    </w:p>
    <w:p w:rsidR="00A2571F" w:rsidRPr="00A2571F" w:rsidRDefault="00A2571F" w:rsidP="00A2571F">
      <w:pPr>
        <w:spacing w:after="0" w:line="240" w:lineRule="auto"/>
        <w:ind w:firstLine="567"/>
        <w:jc w:val="both"/>
        <w:rPr>
          <w:rFonts w:ascii="Times New Roman" w:eastAsiaTheme="minorHAnsi" w:hAnsi="Times New Roman" w:cs="Times New Roman"/>
          <w:bCs/>
          <w:sz w:val="28"/>
          <w:szCs w:val="28"/>
        </w:rPr>
      </w:pPr>
    </w:p>
    <w:p w:rsidR="00A2571F" w:rsidRPr="00A2571F" w:rsidRDefault="00A2571F" w:rsidP="00907442">
      <w:pPr>
        <w:spacing w:after="0" w:line="240" w:lineRule="auto"/>
        <w:ind w:firstLine="567"/>
        <w:jc w:val="both"/>
        <w:rPr>
          <w:rFonts w:ascii="Times New Roman" w:hAnsi="Times New Roman"/>
          <w:b/>
          <w:kern w:val="2"/>
          <w:sz w:val="28"/>
          <w:szCs w:val="28"/>
        </w:rPr>
      </w:pPr>
      <w:r w:rsidRPr="00A2571F">
        <w:rPr>
          <w:rFonts w:ascii="Times New Roman" w:hAnsi="Times New Roman" w:cs="Times New Roman"/>
          <w:b/>
          <w:bCs/>
          <w:i/>
          <w:sz w:val="28"/>
          <w:szCs w:val="28"/>
          <w:u w:val="single"/>
        </w:rPr>
        <w:t xml:space="preserve"> «Развитие общего и дополнительного образования детей»</w:t>
      </w:r>
    </w:p>
    <w:p w:rsidR="00A2571F" w:rsidRPr="00A2571F" w:rsidRDefault="00A2571F" w:rsidP="00A2571F">
      <w:pPr>
        <w:spacing w:after="0" w:line="240" w:lineRule="auto"/>
        <w:ind w:firstLine="567"/>
        <w:jc w:val="both"/>
        <w:rPr>
          <w:rFonts w:ascii="Times New Roman" w:eastAsia="Calibri" w:hAnsi="Times New Roman" w:cs="Times New Roman"/>
          <w:sz w:val="28"/>
          <w:szCs w:val="28"/>
        </w:rPr>
      </w:pPr>
      <w:r w:rsidRPr="00A2571F">
        <w:rPr>
          <w:rFonts w:ascii="Times New Roman" w:hAnsi="Times New Roman" w:cs="Times New Roman"/>
          <w:sz w:val="28"/>
          <w:szCs w:val="28"/>
        </w:rPr>
        <w:t>Управлением образования администрации МО Кувандыкский городской округ совместно с образовательными учреждениями при организации предоставления доступного качественного общего образования особое внимание уделяется вопросам обеспечения государственных гарантий прав граждан на получение качественного общего образования в различных формах и организации учёта детей, подлежащих обучению.</w:t>
      </w:r>
    </w:p>
    <w:p w:rsidR="00A2571F" w:rsidRPr="00A2571F" w:rsidRDefault="00A2571F" w:rsidP="00A2571F">
      <w:pPr>
        <w:tabs>
          <w:tab w:val="left" w:pos="567"/>
          <w:tab w:val="left" w:pos="709"/>
          <w:tab w:val="left" w:pos="851"/>
        </w:tabs>
        <w:spacing w:after="0" w:line="240" w:lineRule="auto"/>
        <w:ind w:firstLine="567"/>
        <w:jc w:val="both"/>
        <w:rPr>
          <w:rFonts w:ascii="Times New Roman" w:hAnsi="Times New Roman" w:cs="Times New Roman"/>
          <w:sz w:val="28"/>
          <w:szCs w:val="28"/>
        </w:rPr>
      </w:pPr>
      <w:r w:rsidRPr="00A2571F">
        <w:rPr>
          <w:rFonts w:ascii="Times New Roman" w:eastAsia="Calibri" w:hAnsi="Times New Roman" w:cs="Times New Roman"/>
          <w:sz w:val="28"/>
          <w:szCs w:val="28"/>
        </w:rPr>
        <w:t xml:space="preserve">По состоянию на 30.12.2023 года в Кувандыкском городском округе функционируют </w:t>
      </w:r>
      <w:r w:rsidRPr="00A2571F">
        <w:rPr>
          <w:rFonts w:ascii="Times New Roman" w:eastAsia="Calibri" w:hAnsi="Times New Roman" w:cs="Times New Roman"/>
          <w:b/>
          <w:sz w:val="28"/>
          <w:szCs w:val="28"/>
        </w:rPr>
        <w:t>24 общеобразовательные организации</w:t>
      </w:r>
      <w:r w:rsidRPr="00A2571F">
        <w:rPr>
          <w:rFonts w:ascii="Times New Roman" w:eastAsia="Calibri" w:hAnsi="Times New Roman" w:cs="Times New Roman"/>
          <w:sz w:val="28"/>
          <w:szCs w:val="28"/>
        </w:rPr>
        <w:t xml:space="preserve">, среди которых: 1 гимназия, 10 средних школ (Никольский филиал, Краснознаменский филиал),11 основных школ (Маячный филиал), 1 начальная школа, 1 Вечерняя школа. </w:t>
      </w:r>
      <w:r w:rsidRPr="00A2571F">
        <w:rPr>
          <w:rFonts w:ascii="Times New Roman" w:hAnsi="Times New Roman" w:cs="Times New Roman"/>
          <w:sz w:val="28"/>
          <w:szCs w:val="28"/>
        </w:rPr>
        <w:t>Все школы округа лицензированы и аккредитованы.</w:t>
      </w:r>
    </w:p>
    <w:p w:rsidR="00A2571F" w:rsidRPr="00A2571F" w:rsidRDefault="00A2571F" w:rsidP="00A2571F">
      <w:pPr>
        <w:shd w:val="clear" w:color="auto" w:fill="FFFFFF"/>
        <w:spacing w:after="0" w:line="240" w:lineRule="auto"/>
        <w:ind w:firstLine="567"/>
        <w:jc w:val="both"/>
        <w:rPr>
          <w:rFonts w:ascii="Times New Roman" w:eastAsia="Calibri" w:hAnsi="Times New Roman" w:cs="Times New Roman"/>
          <w:sz w:val="28"/>
          <w:szCs w:val="28"/>
          <w:lang w:eastAsia="en-US"/>
        </w:rPr>
      </w:pPr>
      <w:r w:rsidRPr="00A2571F">
        <w:rPr>
          <w:rFonts w:ascii="Times New Roman" w:eastAsia="Calibri" w:hAnsi="Times New Roman" w:cs="Times New Roman"/>
          <w:sz w:val="28"/>
          <w:szCs w:val="28"/>
          <w:lang w:eastAsia="en-US"/>
        </w:rPr>
        <w:t xml:space="preserve">По состоянию на 31 декабря 2023 г. в школах округа обучаются 4 417 чел. В том числе: 1-4 классы – 1 818 чел., 5-9 классы – 2 325 чел., 10-11 классы – 274 чел. </w:t>
      </w:r>
    </w:p>
    <w:p w:rsidR="00A2571F" w:rsidRPr="00A2571F" w:rsidRDefault="00A2571F" w:rsidP="00A2571F">
      <w:pPr>
        <w:spacing w:after="0" w:line="240" w:lineRule="auto"/>
        <w:ind w:right="-2" w:firstLine="567"/>
        <w:jc w:val="both"/>
        <w:rPr>
          <w:rFonts w:ascii="Times New Roman" w:hAnsi="Times New Roman" w:cs="Times New Roman"/>
          <w:sz w:val="28"/>
          <w:szCs w:val="28"/>
        </w:rPr>
      </w:pPr>
      <w:r w:rsidRPr="00A2571F">
        <w:rPr>
          <w:rFonts w:ascii="Times New Roman" w:hAnsi="Times New Roman" w:cs="Times New Roman"/>
          <w:sz w:val="28"/>
          <w:szCs w:val="28"/>
        </w:rPr>
        <w:t>В 24 общеобразовательных организациях округа обучающиеся занимаются в одну смену. Во вторую смену обучается 77 человек 2-х классов - это ученики МАОУ «СОШ № 5».</w:t>
      </w:r>
    </w:p>
    <w:p w:rsidR="00A2571F" w:rsidRPr="00A2571F" w:rsidRDefault="00A2571F" w:rsidP="00A2571F">
      <w:pPr>
        <w:spacing w:after="0" w:line="240" w:lineRule="auto"/>
        <w:ind w:firstLine="567"/>
        <w:jc w:val="both"/>
        <w:rPr>
          <w:rFonts w:ascii="Times New Roman" w:hAnsi="Times New Roman" w:cs="Times New Roman"/>
          <w:sz w:val="28"/>
          <w:szCs w:val="28"/>
          <w:highlight w:val="yellow"/>
        </w:rPr>
      </w:pPr>
      <w:r w:rsidRPr="00A2571F">
        <w:rPr>
          <w:rFonts w:ascii="Times New Roman" w:eastAsia="Calibri" w:hAnsi="Times New Roman" w:cs="Times New Roman"/>
          <w:sz w:val="28"/>
          <w:szCs w:val="28"/>
          <w:lang w:eastAsia="en-US"/>
        </w:rPr>
        <w:lastRenderedPageBreak/>
        <w:t xml:space="preserve">В муниципальных общеобразовательных организациях Кувандыкского городского округа обучаются 243 несовершеннолетних: дети-инвалиды и дети с ОВЗ. </w:t>
      </w:r>
      <w:r w:rsidRPr="00A2571F">
        <w:rPr>
          <w:rFonts w:ascii="Times New Roman" w:hAnsi="Times New Roman" w:cs="Times New Roman"/>
          <w:sz w:val="28"/>
          <w:szCs w:val="28"/>
        </w:rPr>
        <w:t>Обучение детей с ограниченными возможностями здоровья в общеобразовательной организации организовано в соответствии с рекомендациями психолого-медико-педагогической комиссии и с учетом степени выраженности недостатков психического и (или) физического развития детей.</w:t>
      </w:r>
    </w:p>
    <w:p w:rsidR="00A2571F" w:rsidRPr="00A2571F" w:rsidRDefault="00A2571F" w:rsidP="00A2571F">
      <w:pPr>
        <w:spacing w:after="0" w:line="240" w:lineRule="auto"/>
        <w:ind w:right="-2" w:firstLine="567"/>
        <w:jc w:val="both"/>
        <w:rPr>
          <w:rFonts w:ascii="Times New Roman" w:hAnsi="Times New Roman" w:cs="Times New Roman"/>
          <w:sz w:val="28"/>
          <w:szCs w:val="28"/>
        </w:rPr>
      </w:pPr>
      <w:r w:rsidRPr="00A2571F">
        <w:rPr>
          <w:rFonts w:ascii="Times New Roman" w:hAnsi="Times New Roman" w:cs="Times New Roman"/>
          <w:sz w:val="28"/>
          <w:szCs w:val="28"/>
        </w:rPr>
        <w:t>В 3 общеобразовательных организациях Кувандыкского городского округа функционируют 6 коррекционных классов с общей численностью 24 человека (Зиянчуринская СОШ – 2 класса, Ибрагимовская СОШ - 3 класса, начальная школа – 1 класс).</w:t>
      </w:r>
    </w:p>
    <w:p w:rsidR="00A2571F" w:rsidRPr="00A2571F" w:rsidRDefault="00A2571F" w:rsidP="00A2571F">
      <w:pPr>
        <w:spacing w:after="0" w:line="240" w:lineRule="auto"/>
        <w:ind w:right="-2" w:firstLine="567"/>
        <w:jc w:val="both"/>
        <w:rPr>
          <w:rFonts w:ascii="Times New Roman" w:hAnsi="Times New Roman" w:cs="Times New Roman"/>
          <w:sz w:val="28"/>
          <w:szCs w:val="28"/>
        </w:rPr>
      </w:pPr>
      <w:r w:rsidRPr="00A2571F">
        <w:rPr>
          <w:rFonts w:ascii="Times New Roman" w:hAnsi="Times New Roman" w:cs="Times New Roman"/>
          <w:sz w:val="28"/>
          <w:szCs w:val="28"/>
        </w:rPr>
        <w:t>Все 11 средних школ охвачены профильным образованием, из  них в 10 ОО  (Гимназия № 1, СОШ №5, Куруильская СОШ, Зиянчуринская СОШ, Ибрагимовская СОШ, СОШ № 1, СОШ № 2, Мухамедьяровская СОШ, Новосимбирская СОШ, Приуральская СОШ) осуществляется углубленное изучение отдельных предметов с общим охватом 222 ученика.</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 xml:space="preserve">В целях обеспечения единства образовательного пространства Российской Федерации с 1 сентября 2023 года общеобразовательные организации перешли на новые федеральные основные образовательные программы (ФООП). Обязательными для применения стали федеральные рабочие программы по предметам гуманитарного цикла: «Русский язык», «Литературное чтение» и «Окружающий мир» в начальных классах и «Русский язык», «Литература», «История», «Обществознание», «География» и «Основы безопасности жизнедеятельности» для основного общего и среднего общего образования. Также обязательной к выполнению являются и федеральная рабочая программа воспитания, и федеральный календарный план воспитательной работы. </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На закупку школьных учебников было затрачено 1 590,915 тыс. рублей. Обеспеченность учебниками составила 100 %.</w:t>
      </w:r>
    </w:p>
    <w:p w:rsidR="00A2571F" w:rsidRPr="00A2571F" w:rsidRDefault="00A2571F" w:rsidP="00A2571F">
      <w:pPr>
        <w:spacing w:after="0" w:line="240" w:lineRule="auto"/>
        <w:ind w:firstLine="567"/>
        <w:jc w:val="both"/>
        <w:rPr>
          <w:rFonts w:ascii="Times New Roman" w:eastAsiaTheme="minorHAnsi" w:hAnsi="Times New Roman" w:cs="Times New Roman"/>
          <w:sz w:val="28"/>
          <w:szCs w:val="28"/>
          <w:lang w:eastAsia="en-US"/>
        </w:rPr>
      </w:pPr>
      <w:r w:rsidRPr="00A2571F">
        <w:rPr>
          <w:rFonts w:ascii="Times New Roman" w:eastAsiaTheme="minorHAnsi" w:hAnsi="Times New Roman" w:cs="Times New Roman"/>
          <w:sz w:val="28"/>
          <w:szCs w:val="28"/>
          <w:lang w:eastAsia="en-US"/>
        </w:rPr>
        <w:t xml:space="preserve">В муниципалитете сложилась целостная система процедур и механизмов оценки качества образования, реализуемая на региональном и муниципальном уровнях, включающая процедуры государственной регламентации образовательной деятельности, независимой оценки качества образования, систему государственной итоговой аттестации, участие Российской Федерации в международных сопоставительных исследованиях качества результатов образования. </w:t>
      </w:r>
    </w:p>
    <w:p w:rsidR="00A2571F" w:rsidRPr="00A2571F" w:rsidRDefault="00A2571F" w:rsidP="00A2571F">
      <w:pPr>
        <w:spacing w:after="0" w:line="240" w:lineRule="auto"/>
        <w:ind w:firstLine="567"/>
        <w:jc w:val="both"/>
        <w:rPr>
          <w:rFonts w:ascii="Times New Roman" w:eastAsiaTheme="minorHAnsi" w:hAnsi="Times New Roman" w:cs="Times New Roman"/>
          <w:sz w:val="24"/>
          <w:szCs w:val="24"/>
          <w:lang w:eastAsia="en-US"/>
        </w:rPr>
      </w:pPr>
      <w:r w:rsidRPr="00A2571F">
        <w:rPr>
          <w:rFonts w:ascii="Times New Roman" w:eastAsiaTheme="minorHAnsi" w:hAnsi="Times New Roman" w:cs="Times New Roman"/>
          <w:sz w:val="28"/>
          <w:szCs w:val="28"/>
          <w:lang w:eastAsia="en-US"/>
        </w:rPr>
        <w:t>Для организации и проведения государственной итоговой аттестации на территории округа создан пункт проведения экзаменов, оборудованный в соответствии с требованиями законодательства РФ.</w:t>
      </w:r>
    </w:p>
    <w:p w:rsidR="00A2571F" w:rsidRPr="00A2571F" w:rsidRDefault="00A2571F" w:rsidP="00A2571F">
      <w:pPr>
        <w:shd w:val="clear" w:color="auto" w:fill="FFFFFF"/>
        <w:spacing w:after="0" w:line="240" w:lineRule="auto"/>
        <w:ind w:firstLine="567"/>
        <w:contextualSpacing/>
        <w:jc w:val="both"/>
        <w:rPr>
          <w:rFonts w:eastAsia="Calibri"/>
          <w:noProof/>
        </w:rPr>
      </w:pPr>
      <w:r w:rsidRPr="00A2571F">
        <w:rPr>
          <w:rFonts w:ascii="Times New Roman" w:hAnsi="Times New Roman" w:cs="Times New Roman"/>
          <w:sz w:val="28"/>
          <w:szCs w:val="28"/>
        </w:rPr>
        <w:t>Долгосрочная наша цель - обеспечение доступности образования - неразрывно связана с задачей повышения его качества. Результативность, в первую очередь, оценивается по итогам проведения государственной итоговой аттестации по программам основного и среднего общего образования.</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 xml:space="preserve">ЕГЭ в 2023 году по 11 предметам (русский язык, математика (профильный и базовый  уровни), информатика и ИКТ, обществознание, химия, английский язык, </w:t>
      </w:r>
      <w:r w:rsidRPr="00A2571F">
        <w:rPr>
          <w:rFonts w:ascii="Times New Roman" w:hAnsi="Times New Roman" w:cs="Times New Roman"/>
          <w:sz w:val="28"/>
          <w:szCs w:val="28"/>
        </w:rPr>
        <w:lastRenderedPageBreak/>
        <w:t xml:space="preserve">география, биология, физика, история, литература) сдавали 127 выпускников 11 класса. </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 xml:space="preserve">Обязательный предмет «Русский язык» сдали успешно все 127 чел. С обязательным экзаменом по математике не справился 1 выпускник (на базовом уровне). Таким образом, 126 выпускников 11 класса получили аттестат о среднем общем образовании. В 2023 г. по итогам сдачи ЕГЭ достигнут 1 стобалльный результат по русскому языку, его показала выпускница средней школы № 2 Сублукова Мария Андреевна (в 2022 г. стобалльников не было). 18 выпускников показали высокие результаты - 90 баллов и выше по предметам: русский язык – 14, обществознание – 2, география – 1, информатика и ИКТ – 1. </w:t>
      </w:r>
    </w:p>
    <w:p w:rsidR="00A2571F" w:rsidRPr="00A2571F" w:rsidRDefault="00A2571F" w:rsidP="00A2571F">
      <w:pPr>
        <w:shd w:val="clear" w:color="auto" w:fill="FFFFFF"/>
        <w:spacing w:after="0" w:line="240" w:lineRule="auto"/>
        <w:ind w:firstLine="567"/>
        <w:contextualSpacing/>
        <w:jc w:val="both"/>
        <w:rPr>
          <w:rFonts w:ascii="Times New Roman" w:hAnsi="Times New Roman" w:cs="Times New Roman"/>
          <w:sz w:val="28"/>
          <w:szCs w:val="28"/>
        </w:rPr>
      </w:pPr>
      <w:r w:rsidRPr="00A2571F">
        <w:rPr>
          <w:rFonts w:ascii="Times New Roman" w:hAnsi="Times New Roman" w:cs="Times New Roman"/>
          <w:sz w:val="28"/>
          <w:szCs w:val="28"/>
        </w:rPr>
        <w:t>15 выпускников 11 класса, что составляет 12 %, награждены медалью «За особые успехи в учении». Это выпускники школы № 2 – 13 чел., СОШ № 1 – 1 чел., Куруильской СОШ – 1 чел.</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По результатам основного государственного экзамена выпускников и государственного выпускного 9 классов школ городского округа в 2023 году успешно прошли государственную итоговую аттестацию 479 чел., из них: 467 чел. получили аттестаты об основном общем образовании и 12 чел. поучили свидетельство об обучении (дети ОВЗ и коррекционных классов).</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26 выпускников 9 классов получили аттестаты особого образца.</w:t>
      </w:r>
    </w:p>
    <w:p w:rsidR="00A2571F" w:rsidRPr="00A2571F" w:rsidRDefault="00A2571F" w:rsidP="00A2571F">
      <w:pPr>
        <w:shd w:val="clear" w:color="auto" w:fill="FFFFFF"/>
        <w:spacing w:after="0" w:line="240" w:lineRule="auto"/>
        <w:ind w:firstLine="567"/>
        <w:contextualSpacing/>
        <w:jc w:val="both"/>
        <w:rPr>
          <w:rFonts w:ascii="Times New Roman" w:eastAsia="Calibri" w:hAnsi="Times New Roman" w:cs="Times New Roman"/>
          <w:noProof/>
          <w:sz w:val="28"/>
          <w:szCs w:val="28"/>
        </w:rPr>
      </w:pPr>
      <w:r w:rsidRPr="00A2571F">
        <w:rPr>
          <w:rFonts w:ascii="Times New Roman" w:eastAsia="Calibri" w:hAnsi="Times New Roman" w:cs="Times New Roman"/>
          <w:noProof/>
          <w:sz w:val="28"/>
          <w:szCs w:val="28"/>
        </w:rPr>
        <w:t xml:space="preserve">Развитие системы образования во многом определяется компетентностью педагогических и руководящих работников. Уровень образования, квалификации, профессионализм руководителей и педагогов являются ключевыми факторами, которые влияют на качество образования. </w:t>
      </w:r>
    </w:p>
    <w:p w:rsidR="00A2571F" w:rsidRPr="00A2571F" w:rsidRDefault="00A2571F" w:rsidP="00A2571F">
      <w:pPr>
        <w:spacing w:after="0" w:line="240" w:lineRule="auto"/>
        <w:ind w:right="-2" w:firstLine="567"/>
        <w:jc w:val="both"/>
        <w:rPr>
          <w:rFonts w:ascii="Times New Roman" w:hAnsi="Times New Roman" w:cs="Times New Roman"/>
          <w:sz w:val="28"/>
          <w:szCs w:val="28"/>
        </w:rPr>
      </w:pPr>
      <w:r w:rsidRPr="00A2571F">
        <w:rPr>
          <w:rFonts w:ascii="Times New Roman" w:hAnsi="Times New Roman" w:cs="Times New Roman"/>
          <w:b/>
          <w:sz w:val="28"/>
          <w:szCs w:val="28"/>
        </w:rPr>
        <w:t>В системе школьного образования</w:t>
      </w:r>
      <w:r w:rsidRPr="00A2571F">
        <w:rPr>
          <w:rFonts w:ascii="Times New Roman" w:hAnsi="Times New Roman" w:cs="Times New Roman"/>
          <w:sz w:val="28"/>
          <w:szCs w:val="28"/>
        </w:rPr>
        <w:t xml:space="preserve"> Кувандыкского городского округа по состоянию на 31.12.2023 г. </w:t>
      </w:r>
      <w:r w:rsidRPr="00A2571F">
        <w:rPr>
          <w:rFonts w:ascii="Times New Roman" w:hAnsi="Times New Roman" w:cs="Times New Roman"/>
          <w:b/>
          <w:sz w:val="28"/>
          <w:szCs w:val="28"/>
        </w:rPr>
        <w:t>работают 590 человек:</w:t>
      </w:r>
      <w:r w:rsidRPr="00A2571F">
        <w:rPr>
          <w:rFonts w:ascii="Times New Roman" w:hAnsi="Times New Roman" w:cs="Times New Roman"/>
          <w:sz w:val="28"/>
          <w:szCs w:val="28"/>
        </w:rPr>
        <w:t xml:space="preserve"> из них – 51 руководителей и их заместителей, 398 педагогических работников (из них 354 учителей), учебно-вспомогательный персонал – 45 чел., обслуживающий персонал – 96 чел.</w:t>
      </w:r>
    </w:p>
    <w:p w:rsidR="00A2571F" w:rsidRPr="00A2571F" w:rsidRDefault="00A2571F" w:rsidP="00A2571F">
      <w:pPr>
        <w:spacing w:after="0" w:line="240" w:lineRule="auto"/>
        <w:ind w:right="-2" w:firstLine="567"/>
        <w:jc w:val="both"/>
        <w:rPr>
          <w:rFonts w:ascii="Times New Roman" w:hAnsi="Times New Roman" w:cs="Times New Roman"/>
          <w:sz w:val="28"/>
          <w:szCs w:val="28"/>
        </w:rPr>
      </w:pPr>
      <w:r w:rsidRPr="00A2571F">
        <w:rPr>
          <w:rFonts w:ascii="Times New Roman" w:hAnsi="Times New Roman" w:cs="Times New Roman"/>
          <w:sz w:val="28"/>
          <w:szCs w:val="28"/>
        </w:rPr>
        <w:t>Образовательный уровень педагогических работников общеобразовательных школ Кувандыкского городского округа:</w:t>
      </w:r>
    </w:p>
    <w:p w:rsidR="00A2571F" w:rsidRPr="00A2571F" w:rsidRDefault="00A2571F" w:rsidP="00A2571F">
      <w:pPr>
        <w:widowControl w:val="0"/>
        <w:numPr>
          <w:ilvl w:val="0"/>
          <w:numId w:val="45"/>
        </w:numPr>
        <w:tabs>
          <w:tab w:val="left" w:pos="851"/>
        </w:tabs>
        <w:suppressAutoHyphens/>
        <w:spacing w:after="0" w:line="240" w:lineRule="auto"/>
        <w:ind w:left="0" w:right="-2" w:firstLine="567"/>
        <w:contextualSpacing/>
        <w:jc w:val="both"/>
        <w:rPr>
          <w:rFonts w:ascii="Times New Roman" w:eastAsia="SimSun" w:hAnsi="Times New Roman" w:cs="Times New Roman"/>
          <w:kern w:val="2"/>
          <w:sz w:val="28"/>
          <w:szCs w:val="28"/>
          <w:lang w:eastAsia="zh-CN" w:bidi="hi-IN"/>
        </w:rPr>
      </w:pPr>
      <w:r w:rsidRPr="00A2571F">
        <w:rPr>
          <w:rFonts w:ascii="Times New Roman" w:eastAsia="SimSun" w:hAnsi="Times New Roman" w:cs="Times New Roman"/>
          <w:kern w:val="2"/>
          <w:sz w:val="28"/>
          <w:szCs w:val="28"/>
          <w:lang w:eastAsia="zh-CN" w:bidi="hi-IN"/>
        </w:rPr>
        <w:t>по уровню образования: высшее педагогическое 328 чел. (82,0 %), среднее специальное педагогическое 62 чел.(15,0 %), высшее непедагогическое – 1 чел.(0,3%), среднее непедагогическое – 3 чел. (0,7 %), среднее образование – 4 чел.</w:t>
      </w:r>
    </w:p>
    <w:p w:rsidR="00A2571F" w:rsidRPr="00A2571F" w:rsidRDefault="00A2571F" w:rsidP="00A2571F">
      <w:pPr>
        <w:widowControl w:val="0"/>
        <w:numPr>
          <w:ilvl w:val="0"/>
          <w:numId w:val="45"/>
        </w:numPr>
        <w:tabs>
          <w:tab w:val="left" w:pos="851"/>
        </w:tabs>
        <w:suppressAutoHyphens/>
        <w:spacing w:after="0" w:line="240" w:lineRule="auto"/>
        <w:ind w:left="0" w:right="-2" w:firstLine="567"/>
        <w:contextualSpacing/>
        <w:jc w:val="both"/>
        <w:rPr>
          <w:rFonts w:ascii="Times New Roman" w:eastAsia="SimSun" w:hAnsi="Times New Roman" w:cs="Times New Roman"/>
          <w:kern w:val="2"/>
          <w:sz w:val="28"/>
          <w:szCs w:val="28"/>
          <w:lang w:eastAsia="zh-CN" w:bidi="hi-IN"/>
        </w:rPr>
      </w:pPr>
      <w:r w:rsidRPr="00A2571F">
        <w:rPr>
          <w:rFonts w:ascii="Times New Roman" w:eastAsia="SimSun" w:hAnsi="Times New Roman" w:cs="Times New Roman"/>
          <w:kern w:val="2"/>
          <w:sz w:val="28"/>
          <w:szCs w:val="28"/>
          <w:lang w:eastAsia="zh-CN" w:bidi="hi-IN"/>
        </w:rPr>
        <w:t>по уровню квалификации: высшая - 161 чел. (40,4 %), 1 категория – 184 чел. (46,3 %), соответствие занимаемой должности  – 15 чел. (3,8 %) и не имеют категорию – 38 чел. (9,5 %).</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Средний возраст педагогических работников образовательных организаций составил 50 лет, педагогов в возрасте до 35 лет – 12,0 % от общей численности педагогов общеобразовательных организаций, в то время как свыше 45 лет – 67 %.</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 xml:space="preserve">В городском округе созданы условия для профессионального роста каждого педагога. Педагогические работники проходят курсовую подготовку. Все 100 % учителей прошли КПК по программам: «Реализация обновленных ФГОС НОО, ФГОС ООО в работе учителя», «Функциональная грамотность» на платформе «Яндекс. Учебник». </w:t>
      </w:r>
    </w:p>
    <w:p w:rsidR="00A2571F" w:rsidRPr="00A2571F" w:rsidRDefault="00A2571F" w:rsidP="00A2571F">
      <w:pPr>
        <w:shd w:val="clear" w:color="auto" w:fill="FFFFFF"/>
        <w:spacing w:after="0" w:line="240" w:lineRule="auto"/>
        <w:ind w:firstLine="567"/>
        <w:contextualSpacing/>
        <w:jc w:val="both"/>
        <w:rPr>
          <w:rFonts w:ascii="Times New Roman" w:eastAsia="Times New Roman" w:hAnsi="Times New Roman" w:cs="Times New Roman"/>
          <w:sz w:val="28"/>
          <w:szCs w:val="28"/>
        </w:rPr>
      </w:pPr>
      <w:r w:rsidRPr="00A2571F">
        <w:rPr>
          <w:rFonts w:ascii="Times New Roman" w:eastAsia="Times New Roman" w:hAnsi="Times New Roman" w:cs="Times New Roman"/>
          <w:sz w:val="28"/>
          <w:szCs w:val="28"/>
        </w:rPr>
        <w:lastRenderedPageBreak/>
        <w:t>В настоящее время в общеобразовательных организациях Кувандыкского городского округа имеются 23 вакансии по следующим предметам: математика, русский язык и литература, английский и немецкие языки, история, физика, начальные классы, химия, заместитель директора.</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Пути решения проблемы дефицита кадров:</w:t>
      </w:r>
    </w:p>
    <w:p w:rsidR="00A2571F" w:rsidRPr="00A2571F" w:rsidRDefault="00A2571F" w:rsidP="00A2571F">
      <w:pPr>
        <w:numPr>
          <w:ilvl w:val="0"/>
          <w:numId w:val="41"/>
        </w:numPr>
        <w:tabs>
          <w:tab w:val="left" w:pos="851"/>
        </w:tabs>
        <w:suppressAutoHyphens/>
        <w:spacing w:after="0" w:line="240" w:lineRule="auto"/>
        <w:ind w:left="0" w:firstLine="567"/>
        <w:contextualSpacing/>
        <w:jc w:val="both"/>
        <w:rPr>
          <w:rFonts w:ascii="Times New Roman" w:eastAsia="SimSun" w:hAnsi="Times New Roman" w:cs="Times New Roman"/>
          <w:kern w:val="2"/>
          <w:sz w:val="28"/>
          <w:szCs w:val="28"/>
          <w:lang w:eastAsia="zh-CN" w:bidi="hi-IN"/>
        </w:rPr>
      </w:pPr>
      <w:r w:rsidRPr="00A2571F">
        <w:rPr>
          <w:rFonts w:ascii="Times New Roman" w:eastAsia="SimSun" w:hAnsi="Times New Roman" w:cs="Times New Roman"/>
          <w:kern w:val="2"/>
          <w:sz w:val="28"/>
          <w:szCs w:val="28"/>
          <w:lang w:eastAsia="zh-CN" w:bidi="hi-IN"/>
        </w:rPr>
        <w:t>с 01.09.2023 года приступили к работе 2 учителя по программе «Земский учитель»: математика – в МАОУ «СОШ № 5» и русского языка и литературы в МБОУ «Ибрагимовская СОШ». Участникам программы "Земский учитель" предусмотрена единовременная компенсационная выплата в размере 1,0 млн. рублей;</w:t>
      </w:r>
    </w:p>
    <w:p w:rsidR="00A2571F" w:rsidRPr="00A2571F" w:rsidRDefault="00A2571F" w:rsidP="00A2571F">
      <w:pPr>
        <w:numPr>
          <w:ilvl w:val="0"/>
          <w:numId w:val="41"/>
        </w:numPr>
        <w:tabs>
          <w:tab w:val="left" w:pos="709"/>
          <w:tab w:val="left" w:pos="851"/>
        </w:tabs>
        <w:suppressAutoHyphens/>
        <w:spacing w:after="0" w:line="240" w:lineRule="auto"/>
        <w:ind w:left="0" w:firstLine="567"/>
        <w:contextualSpacing/>
        <w:jc w:val="both"/>
        <w:rPr>
          <w:rFonts w:ascii="Times New Roman" w:eastAsia="SimSun" w:hAnsi="Times New Roman" w:cs="Times New Roman"/>
          <w:kern w:val="2"/>
          <w:sz w:val="28"/>
          <w:szCs w:val="28"/>
          <w:lang w:eastAsia="zh-CN" w:bidi="hi-IN"/>
        </w:rPr>
      </w:pPr>
      <w:r w:rsidRPr="00A2571F">
        <w:rPr>
          <w:rFonts w:ascii="Times New Roman" w:eastAsia="SimSun" w:hAnsi="Times New Roman" w:cs="Times New Roman"/>
          <w:kern w:val="2"/>
          <w:sz w:val="28"/>
          <w:szCs w:val="28"/>
          <w:lang w:eastAsia="zh-CN" w:bidi="hi-IN"/>
        </w:rPr>
        <w:t>приём заявок на целевое обучение. В 2023 году 1 чел. – учитель химии - трудоустроен в СОШ № 2;</w:t>
      </w:r>
    </w:p>
    <w:p w:rsidR="00A2571F" w:rsidRPr="00A2571F" w:rsidRDefault="00A2571F" w:rsidP="00A2571F">
      <w:pPr>
        <w:numPr>
          <w:ilvl w:val="0"/>
          <w:numId w:val="41"/>
        </w:numPr>
        <w:tabs>
          <w:tab w:val="left" w:pos="709"/>
          <w:tab w:val="left" w:pos="851"/>
        </w:tabs>
        <w:suppressAutoHyphens/>
        <w:spacing w:after="0" w:line="240" w:lineRule="auto"/>
        <w:ind w:left="0" w:firstLine="567"/>
        <w:contextualSpacing/>
        <w:jc w:val="both"/>
        <w:rPr>
          <w:rFonts w:ascii="Times New Roman" w:eastAsia="SimSun" w:hAnsi="Times New Roman" w:cs="Times New Roman"/>
          <w:kern w:val="2"/>
          <w:sz w:val="28"/>
          <w:szCs w:val="28"/>
          <w:lang w:eastAsia="zh-CN" w:bidi="hi-IN"/>
        </w:rPr>
      </w:pPr>
      <w:r w:rsidRPr="00A2571F">
        <w:rPr>
          <w:rFonts w:ascii="Times New Roman" w:eastAsia="SimSun" w:hAnsi="Times New Roman" w:cs="Times New Roman"/>
          <w:kern w:val="2"/>
          <w:sz w:val="28"/>
          <w:szCs w:val="28"/>
          <w:lang w:eastAsia="zh-CN" w:bidi="hi-IN"/>
        </w:rPr>
        <w:t>отправлены списки вакансий в ОГПУ и педагогические колледжи области;</w:t>
      </w:r>
    </w:p>
    <w:p w:rsidR="00A2571F" w:rsidRPr="00A2571F" w:rsidRDefault="00A2571F" w:rsidP="00A2571F">
      <w:pPr>
        <w:numPr>
          <w:ilvl w:val="0"/>
          <w:numId w:val="41"/>
        </w:numPr>
        <w:tabs>
          <w:tab w:val="left" w:pos="709"/>
          <w:tab w:val="left" w:pos="851"/>
        </w:tabs>
        <w:suppressAutoHyphens/>
        <w:spacing w:after="0" w:line="240" w:lineRule="auto"/>
        <w:ind w:left="0" w:firstLine="567"/>
        <w:contextualSpacing/>
        <w:jc w:val="both"/>
        <w:rPr>
          <w:rFonts w:ascii="Times New Roman" w:eastAsia="SimSun" w:hAnsi="Times New Roman" w:cs="Times New Roman"/>
          <w:kern w:val="2"/>
          <w:sz w:val="28"/>
          <w:szCs w:val="28"/>
          <w:lang w:eastAsia="zh-CN" w:bidi="hi-IN"/>
        </w:rPr>
      </w:pPr>
      <w:r w:rsidRPr="00A2571F">
        <w:rPr>
          <w:rFonts w:ascii="Times New Roman" w:eastAsia="SimSun" w:hAnsi="Times New Roman" w:cs="Times New Roman"/>
          <w:kern w:val="2"/>
          <w:sz w:val="28"/>
          <w:szCs w:val="28"/>
          <w:lang w:eastAsia="zh-CN" w:bidi="hi-IN"/>
        </w:rPr>
        <w:t>осуществляется выплата за классное руководство;</w:t>
      </w:r>
    </w:p>
    <w:p w:rsidR="00A2571F" w:rsidRPr="00A2571F" w:rsidRDefault="00A2571F" w:rsidP="00A2571F">
      <w:pPr>
        <w:numPr>
          <w:ilvl w:val="0"/>
          <w:numId w:val="41"/>
        </w:numPr>
        <w:tabs>
          <w:tab w:val="left" w:pos="709"/>
          <w:tab w:val="left" w:pos="851"/>
        </w:tabs>
        <w:suppressAutoHyphens/>
        <w:spacing w:after="0" w:line="240" w:lineRule="auto"/>
        <w:ind w:left="0" w:firstLine="567"/>
        <w:contextualSpacing/>
        <w:jc w:val="both"/>
        <w:rPr>
          <w:rFonts w:ascii="Times New Roman" w:eastAsia="SimSun" w:hAnsi="Times New Roman" w:cs="Times New Roman"/>
          <w:kern w:val="2"/>
          <w:sz w:val="28"/>
          <w:szCs w:val="28"/>
          <w:lang w:eastAsia="zh-CN" w:bidi="hi-IN"/>
        </w:rPr>
      </w:pPr>
      <w:r w:rsidRPr="00A2571F">
        <w:rPr>
          <w:rFonts w:ascii="Times New Roman" w:eastAsia="SimSun" w:hAnsi="Times New Roman" w:cs="Times New Roman"/>
          <w:kern w:val="2"/>
          <w:sz w:val="28"/>
          <w:szCs w:val="28"/>
          <w:lang w:eastAsia="zh-CN" w:bidi="hi-IN"/>
        </w:rPr>
        <w:t>453 педработникам, работающим и проживающим в сельской местности, возмещались коммунальные расходы на отопление и освещение жилых помещений в размере 10 629 583,16 рублей из областного бюджета;</w:t>
      </w:r>
    </w:p>
    <w:p w:rsidR="00A2571F" w:rsidRPr="00A2571F" w:rsidRDefault="00A2571F" w:rsidP="00A2571F">
      <w:pPr>
        <w:numPr>
          <w:ilvl w:val="0"/>
          <w:numId w:val="41"/>
        </w:numPr>
        <w:tabs>
          <w:tab w:val="left" w:pos="709"/>
          <w:tab w:val="left" w:pos="851"/>
        </w:tabs>
        <w:suppressAutoHyphens/>
        <w:spacing w:after="0" w:line="240" w:lineRule="auto"/>
        <w:ind w:left="0" w:firstLine="567"/>
        <w:contextualSpacing/>
        <w:jc w:val="both"/>
        <w:rPr>
          <w:rFonts w:ascii="Times New Roman" w:eastAsia="SimSun" w:hAnsi="Times New Roman" w:cs="Times New Roman"/>
          <w:kern w:val="2"/>
          <w:sz w:val="28"/>
          <w:szCs w:val="28"/>
          <w:lang w:eastAsia="zh-CN" w:bidi="hi-IN"/>
        </w:rPr>
      </w:pPr>
      <w:r w:rsidRPr="00A2571F">
        <w:rPr>
          <w:rFonts w:ascii="Times New Roman" w:eastAsia="SimSun" w:hAnsi="Times New Roman" w:cs="Times New Roman"/>
          <w:kern w:val="2"/>
          <w:sz w:val="28"/>
          <w:szCs w:val="28"/>
          <w:lang w:eastAsia="zh-CN" w:bidi="hi-IN"/>
        </w:rPr>
        <w:t>педагоги проходят курсы профессиональной переподготовки.</w:t>
      </w:r>
    </w:p>
    <w:p w:rsidR="00A2571F" w:rsidRPr="00A2571F" w:rsidRDefault="00A2571F" w:rsidP="00A2571F">
      <w:pPr>
        <w:shd w:val="clear" w:color="auto" w:fill="FFFFFF"/>
        <w:spacing w:after="0" w:line="240" w:lineRule="auto"/>
        <w:ind w:firstLine="567"/>
        <w:contextualSpacing/>
        <w:jc w:val="both"/>
        <w:rPr>
          <w:rFonts w:ascii="Times New Roman" w:hAnsi="Times New Roman" w:cs="Times New Roman"/>
          <w:sz w:val="28"/>
          <w:szCs w:val="28"/>
        </w:rPr>
      </w:pPr>
      <w:r w:rsidRPr="00A2571F">
        <w:rPr>
          <w:rFonts w:ascii="Times New Roman" w:eastAsia="Times New Roman" w:hAnsi="Times New Roman" w:cs="Times New Roman"/>
          <w:sz w:val="28"/>
          <w:szCs w:val="28"/>
        </w:rPr>
        <w:t>В начале 2023 - 2024 учебного года в образовательных организациях округа приступили к работе 6 молодых специалистов.</w:t>
      </w:r>
    </w:p>
    <w:p w:rsidR="00A2571F" w:rsidRPr="00A2571F" w:rsidRDefault="00A2571F" w:rsidP="00A2571F">
      <w:pPr>
        <w:widowControl w:val="0"/>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 xml:space="preserve">Повышение результативности работы учителей, их профессиональный рост невозможен без реализации мер социальной и материальной поддержки, стимулирования и поощрения педагогов по результатам профессиональной деятельности.  </w:t>
      </w:r>
    </w:p>
    <w:p w:rsidR="00A2571F" w:rsidRPr="00A2571F" w:rsidRDefault="00A2571F" w:rsidP="00A2571F">
      <w:pPr>
        <w:tabs>
          <w:tab w:val="left" w:pos="284"/>
        </w:tabs>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Согласно постановлению Главы Кувандыкского округа утверждена ежемесячная доплата молодым специалистам муниципальных образовательных организаций городского округа из средств местного бюджета в размере 40 % от должностного оклада. Данная доплата устанавливается на два года до срока прохождения соответствующей аттестации. Доплата выплачивается на основании приказа руководителя о признании лица молодым специалистом.</w:t>
      </w:r>
    </w:p>
    <w:p w:rsidR="00A2571F" w:rsidRPr="00A2571F" w:rsidRDefault="00A2571F" w:rsidP="00A2571F">
      <w:pPr>
        <w:tabs>
          <w:tab w:val="left" w:pos="706"/>
        </w:tabs>
        <w:suppressAutoHyphens/>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Активная позиция педагогов, их заинтересованность в совершенствовании собственной деятельности, применение новых технологий в обучении и воспитании, профессиональный интерес к результатам своего труда позволяет представлять опыт педагогов на сайтах школ, сайте управления образования. Лучший педагогический опыт регулярно освещается на страницах газеты «Новый путь».</w:t>
      </w:r>
    </w:p>
    <w:p w:rsidR="00A2571F" w:rsidRPr="00A2571F" w:rsidRDefault="00A2571F" w:rsidP="00A2571F">
      <w:pPr>
        <w:widowControl w:val="0"/>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Осуществляется стимулирование педагогических работников, добившихся наиболее значительных результатов в своей профессиональной деятельности. Материальное поощрение получили на областном уровне в 2023 году 4 учителя, чьи выпускники набрали по результатам ЕГЭ по 95 – 100 баллов.</w:t>
      </w:r>
    </w:p>
    <w:p w:rsidR="00A2571F" w:rsidRPr="00A2571F" w:rsidRDefault="00A2571F" w:rsidP="00A2571F">
      <w:pPr>
        <w:widowControl w:val="0"/>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 xml:space="preserve">Кроме того, на муниципальном уровне лучшие педагоги образовательных организаций округа получают ежегодно грамоты, благодарственные письма Главы округа и соответствующее материальное поощрение во время проведения традиционного августовского совещания педагогических работников, в октябре - </w:t>
      </w:r>
      <w:r w:rsidRPr="00A2571F">
        <w:rPr>
          <w:rFonts w:ascii="Times New Roman" w:hAnsi="Times New Roman" w:cs="Times New Roman"/>
          <w:sz w:val="28"/>
          <w:szCs w:val="28"/>
        </w:rPr>
        <w:lastRenderedPageBreak/>
        <w:t>перед Днем учителя, в другие торжественные даты: 8 марта, День молодежи, День города Кувандыка, работники сферы образования представлены на Доске почета Кувандыкского городского округа.</w:t>
      </w:r>
    </w:p>
    <w:p w:rsidR="00A2571F" w:rsidRPr="00A2571F" w:rsidRDefault="00A2571F" w:rsidP="00A2571F">
      <w:pPr>
        <w:widowControl w:val="0"/>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shd w:val="clear" w:color="auto" w:fill="FFFFFF"/>
        </w:rPr>
        <w:t>В 2023 году,</w:t>
      </w:r>
      <w:r w:rsidRPr="00A2571F">
        <w:rPr>
          <w:rFonts w:ascii="Times New Roman" w:hAnsi="Times New Roman" w:cs="Times New Roman"/>
          <w:b/>
          <w:bCs/>
          <w:sz w:val="28"/>
          <w:szCs w:val="28"/>
          <w:shd w:val="clear" w:color="auto" w:fill="FFFFFF"/>
        </w:rPr>
        <w:t> в Год педагога и наставника,</w:t>
      </w:r>
      <w:r w:rsidRPr="00A2571F">
        <w:rPr>
          <w:rFonts w:ascii="Times New Roman" w:hAnsi="Times New Roman" w:cs="Times New Roman"/>
          <w:sz w:val="28"/>
          <w:szCs w:val="28"/>
          <w:shd w:val="clear" w:color="auto" w:fill="FFFFFF"/>
        </w:rPr>
        <w:t> для работников системы образования Кувандыкского городского округа был проведён целый ряд мероприятий: мастер-классы, семинары, методические заседания.</w:t>
      </w:r>
    </w:p>
    <w:p w:rsidR="00A2571F" w:rsidRPr="00A2571F" w:rsidRDefault="00A2571F" w:rsidP="00A2571F">
      <w:pPr>
        <w:spacing w:after="0" w:line="240" w:lineRule="auto"/>
        <w:ind w:firstLine="567"/>
        <w:jc w:val="both"/>
        <w:rPr>
          <w:rFonts w:ascii="Times New Roman" w:eastAsia="Calibri" w:hAnsi="Times New Roman" w:cs="Times New Roman"/>
          <w:b/>
          <w:bCs/>
          <w:sz w:val="28"/>
          <w:szCs w:val="28"/>
        </w:rPr>
      </w:pPr>
      <w:r w:rsidRPr="00A2571F">
        <w:rPr>
          <w:rFonts w:ascii="Times New Roman" w:eastAsia="Calibri" w:hAnsi="Times New Roman" w:cs="Times New Roman"/>
          <w:b/>
          <w:bCs/>
          <w:sz w:val="28"/>
          <w:szCs w:val="28"/>
        </w:rPr>
        <w:t>Средняя начисленная заработная плата педагогических работников общеобразовательных организаций за 2023 год составила – 38 582,0 рублей с классным руководством (2022 г. – 33 082,00 рублей), 34 041,0 без классного руководства (2022 г. – 28 656,00 рублей), рост на 16,6 %.</w:t>
      </w:r>
    </w:p>
    <w:p w:rsidR="00A2571F" w:rsidRPr="00A2571F" w:rsidRDefault="00A2571F" w:rsidP="00A2571F">
      <w:pPr>
        <w:tabs>
          <w:tab w:val="left" w:pos="851"/>
        </w:tabs>
        <w:spacing w:after="0" w:line="240" w:lineRule="auto"/>
        <w:ind w:firstLine="567"/>
        <w:jc w:val="both"/>
        <w:rPr>
          <w:rFonts w:ascii="Times New Roman" w:hAnsi="Times New Roman" w:cs="Times New Roman"/>
          <w:sz w:val="28"/>
          <w:szCs w:val="28"/>
        </w:rPr>
      </w:pPr>
    </w:p>
    <w:p w:rsidR="00A2571F" w:rsidRPr="00A2571F" w:rsidRDefault="00A2571F" w:rsidP="00A2571F">
      <w:pPr>
        <w:tabs>
          <w:tab w:val="left" w:pos="851"/>
        </w:tabs>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Федеральный проект «Успех каждого ребенка» — проект развития дополнительного образования детей для того, чтобы создать эффективную систему выявления, поддержки и развития способностей и талантов у детей и молодежи. Дополнительному образованию детей отводится важнейшая роль в решении государственных задач воспитания гармонично-развитой и социально-ответственной личности, обозначенных в национальном проекте «Образование».</w:t>
      </w:r>
    </w:p>
    <w:p w:rsidR="00A2571F" w:rsidRPr="00A2571F" w:rsidRDefault="00A2571F" w:rsidP="00A2571F">
      <w:pPr>
        <w:tabs>
          <w:tab w:val="left" w:pos="851"/>
        </w:tabs>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В системе дополнительного образования детей функционируют 2 учреждения, среди которых 1 многопрофильное – Дом пионеров и школьников (ДПШ) и 1 – однопрофильное – Спортивная школа (СШ). Все организации дополнительного образования имеют лицензию по основному виду деятельности, кроме того МБУДО «ДПШ» имеет лицензию на ведение дополнительного образования детей по 8 адресам (городские школы) и 14 филиалам, МБУДО «Спортивная школа» по 5 адресам и 5 филиалам.</w:t>
      </w:r>
    </w:p>
    <w:p w:rsidR="00A2571F" w:rsidRPr="00A2571F" w:rsidRDefault="00A2571F" w:rsidP="00A2571F">
      <w:pPr>
        <w:shd w:val="clear" w:color="auto" w:fill="FFFFFF"/>
        <w:tabs>
          <w:tab w:val="left" w:pos="851"/>
        </w:tabs>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В МБУДО «ДПШ» сформировано 188 творческих объединений. На данный момент по программам дополнительного образования на регулярной основе проходят</w:t>
      </w:r>
      <w:r w:rsidRPr="00A2571F">
        <w:rPr>
          <w:rFonts w:ascii="Times New Roman" w:hAnsi="Times New Roman" w:cs="Times New Roman"/>
          <w:sz w:val="28"/>
          <w:szCs w:val="28"/>
          <w:shd w:val="clear" w:color="auto" w:fill="FFFFFF"/>
        </w:rPr>
        <w:t xml:space="preserve"> обучение </w:t>
      </w:r>
      <w:r w:rsidRPr="00A2571F">
        <w:rPr>
          <w:rFonts w:ascii="Times New Roman" w:hAnsi="Times New Roman" w:cs="Times New Roman"/>
          <w:b/>
          <w:sz w:val="28"/>
          <w:szCs w:val="28"/>
        </w:rPr>
        <w:t>2 197 обучающихся</w:t>
      </w:r>
      <w:r w:rsidRPr="00A2571F">
        <w:rPr>
          <w:rFonts w:ascii="Times New Roman" w:hAnsi="Times New Roman" w:cs="Times New Roman"/>
          <w:b/>
          <w:sz w:val="28"/>
          <w:szCs w:val="28"/>
          <w:shd w:val="clear" w:color="auto" w:fill="FFFFFF"/>
        </w:rPr>
        <w:t xml:space="preserve">, </w:t>
      </w:r>
      <w:r w:rsidRPr="00A2571F">
        <w:rPr>
          <w:rFonts w:ascii="Times New Roman" w:hAnsi="Times New Roman" w:cs="Times New Roman"/>
          <w:sz w:val="28"/>
          <w:szCs w:val="28"/>
          <w:shd w:val="clear" w:color="auto" w:fill="FFFFFF"/>
        </w:rPr>
        <w:t xml:space="preserve">из них: 40 обучающихся - по программам технической, 99 обучающихся - по программам </w:t>
      </w:r>
      <w:r w:rsidRPr="00A2571F">
        <w:rPr>
          <w:rFonts w:ascii="Times New Roman" w:hAnsi="Times New Roman" w:cs="Times New Roman"/>
          <w:sz w:val="28"/>
          <w:szCs w:val="28"/>
        </w:rPr>
        <w:t>естественно-научной,</w:t>
      </w:r>
      <w:r w:rsidRPr="00A2571F">
        <w:rPr>
          <w:rFonts w:ascii="Times New Roman" w:hAnsi="Times New Roman" w:cs="Times New Roman"/>
          <w:sz w:val="28"/>
          <w:szCs w:val="28"/>
          <w:shd w:val="clear" w:color="auto" w:fill="FFFFFF"/>
        </w:rPr>
        <w:t xml:space="preserve"> 792 обучающихся - по программам</w:t>
      </w:r>
      <w:r w:rsidRPr="00A2571F">
        <w:rPr>
          <w:rFonts w:ascii="Times New Roman" w:hAnsi="Times New Roman" w:cs="Times New Roman"/>
          <w:sz w:val="28"/>
          <w:szCs w:val="28"/>
        </w:rPr>
        <w:t xml:space="preserve"> художественной, 220 </w:t>
      </w:r>
      <w:r w:rsidRPr="00A2571F">
        <w:rPr>
          <w:rFonts w:ascii="Times New Roman" w:hAnsi="Times New Roman" w:cs="Times New Roman"/>
          <w:sz w:val="28"/>
          <w:szCs w:val="28"/>
          <w:shd w:val="clear" w:color="auto" w:fill="FFFFFF"/>
        </w:rPr>
        <w:t>обучающихся - по программам</w:t>
      </w:r>
      <w:r w:rsidRPr="00A2571F">
        <w:rPr>
          <w:rFonts w:ascii="Times New Roman" w:hAnsi="Times New Roman" w:cs="Times New Roman"/>
          <w:sz w:val="28"/>
          <w:szCs w:val="28"/>
        </w:rPr>
        <w:t xml:space="preserve"> физкультурно-спортивной, 949 </w:t>
      </w:r>
      <w:r w:rsidRPr="00A2571F">
        <w:rPr>
          <w:rFonts w:ascii="Times New Roman" w:hAnsi="Times New Roman" w:cs="Times New Roman"/>
          <w:sz w:val="28"/>
          <w:szCs w:val="28"/>
          <w:shd w:val="clear" w:color="auto" w:fill="FFFFFF"/>
        </w:rPr>
        <w:t>обучающихся - по программам</w:t>
      </w:r>
      <w:r w:rsidRPr="00A2571F">
        <w:rPr>
          <w:rFonts w:ascii="Times New Roman" w:hAnsi="Times New Roman" w:cs="Times New Roman"/>
          <w:sz w:val="28"/>
          <w:szCs w:val="28"/>
        </w:rPr>
        <w:t xml:space="preserve"> социально-гуманитарной, 97 обучающихся по туристско-краеведческой </w:t>
      </w:r>
      <w:r w:rsidRPr="00A2571F">
        <w:rPr>
          <w:rFonts w:ascii="Times New Roman" w:hAnsi="Times New Roman" w:cs="Times New Roman"/>
          <w:sz w:val="28"/>
          <w:szCs w:val="28"/>
          <w:shd w:val="clear" w:color="auto" w:fill="FFFFFF"/>
        </w:rPr>
        <w:t>направленности.</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 xml:space="preserve">Образовательная деятельность Спортивной школы представляет возможность подросткам заниматься по 6 видам спорта: борьба самбо и дзюдо, настольный теннис, волейбол, футбол, тяжелая атлетика, лыжные гонки. Все программы по данным видам спорта имеют соответствующие лицензии. Функционируют группы спортивно-оздоровительной, начальной подготовки, учебно-тренировочной подготовки, группы спортивного совершенствования. В 6 отделениях СШ занимаются </w:t>
      </w:r>
      <w:r w:rsidRPr="00A2571F">
        <w:rPr>
          <w:rFonts w:ascii="Times New Roman" w:hAnsi="Times New Roman" w:cs="Times New Roman"/>
          <w:b/>
          <w:sz w:val="28"/>
          <w:szCs w:val="28"/>
        </w:rPr>
        <w:t>944 обучающихся</w:t>
      </w:r>
      <w:r w:rsidRPr="00A2571F">
        <w:rPr>
          <w:rFonts w:ascii="Times New Roman" w:hAnsi="Times New Roman" w:cs="Times New Roman"/>
          <w:sz w:val="28"/>
          <w:szCs w:val="28"/>
        </w:rPr>
        <w:t>. Общая занятость детей по отделениям СШ Кувандыкского городского округа в 2023 году составила: лыжные гонки – 332 чел., борьба самбо – 275 чел., настольный теннис – 65 чел., волейбол – 137 чел., тяжелая атлетика – 12 чел., футбол – 123 чел.</w:t>
      </w:r>
    </w:p>
    <w:p w:rsidR="00A2571F" w:rsidRPr="00A2571F" w:rsidRDefault="00A2571F" w:rsidP="00A2571F">
      <w:pPr>
        <w:tabs>
          <w:tab w:val="left" w:pos="851"/>
        </w:tabs>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 xml:space="preserve">В округе развивается школьный спорт. Зарегистрировано 22 школьных спортивных клубов в Едином Всероссийском реестре (95,6% школ имеют </w:t>
      </w:r>
      <w:r w:rsidRPr="00A2571F">
        <w:rPr>
          <w:rFonts w:ascii="Times New Roman" w:hAnsi="Times New Roman" w:cs="Times New Roman"/>
          <w:sz w:val="28"/>
          <w:szCs w:val="28"/>
        </w:rPr>
        <w:lastRenderedPageBreak/>
        <w:t xml:space="preserve">школьные спортивные клубы). В 2023 году 2019 обучающихся приняли участие в Уроке ГТО, из них 269 воспитанников ДОУ и 1 750 школьников. 133 школьников (9-11 кл.) выполнили нормативы испытаний комплекса ГТО на знак отличия. </w:t>
      </w:r>
    </w:p>
    <w:p w:rsidR="00A2571F" w:rsidRPr="00A2571F" w:rsidRDefault="00A2571F" w:rsidP="00A2571F">
      <w:pPr>
        <w:tabs>
          <w:tab w:val="left" w:pos="851"/>
        </w:tabs>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В целях увеличения количества детей дополнительным образованием в Кувандыкском городском округе организована работа по внедрению персонифицированного финансирования дополнительного образования детей. Разработаны и утверждены Положение о персонифицированном дополнительном образовании детей в округе и приказ Управления образования об организации предоставления сертификатов дополнительного образования. С 01 сентября 2023 года активно ведется работа по выдаче сертификатов дополнительного образования.</w:t>
      </w:r>
    </w:p>
    <w:p w:rsidR="00A2571F" w:rsidRPr="00A2571F" w:rsidRDefault="00A2571F" w:rsidP="00A2571F">
      <w:pPr>
        <w:spacing w:after="0" w:line="240" w:lineRule="auto"/>
        <w:ind w:right="-2" w:firstLine="567"/>
        <w:jc w:val="both"/>
        <w:rPr>
          <w:rFonts w:ascii="Times New Roman" w:hAnsi="Times New Roman" w:cs="Times New Roman"/>
          <w:sz w:val="28"/>
          <w:szCs w:val="28"/>
        </w:rPr>
      </w:pPr>
      <w:r w:rsidRPr="00A2571F">
        <w:rPr>
          <w:rFonts w:ascii="Times New Roman" w:hAnsi="Times New Roman" w:cs="Times New Roman"/>
          <w:b/>
          <w:sz w:val="28"/>
          <w:szCs w:val="28"/>
        </w:rPr>
        <w:t>В системе дополнительного образования с воспитанниками работают 47 работников</w:t>
      </w:r>
      <w:r w:rsidRPr="00A2571F">
        <w:rPr>
          <w:rFonts w:ascii="Times New Roman" w:hAnsi="Times New Roman" w:cs="Times New Roman"/>
          <w:sz w:val="28"/>
          <w:szCs w:val="28"/>
        </w:rPr>
        <w:t>: из них 9 руководителей и их заместителей, 32 педагогических работников (из них 14 педагогов и 18 тренеров), учебно-вспомогательный персонал – 5 чел., обслуживающий персонал – 1 чел.</w:t>
      </w:r>
    </w:p>
    <w:p w:rsidR="00A2571F" w:rsidRPr="00A2571F" w:rsidRDefault="00A2571F" w:rsidP="00A2571F">
      <w:pPr>
        <w:spacing w:after="0" w:line="240" w:lineRule="auto"/>
        <w:ind w:right="-2" w:firstLine="567"/>
        <w:jc w:val="both"/>
        <w:rPr>
          <w:rFonts w:ascii="Times New Roman" w:hAnsi="Times New Roman" w:cs="Times New Roman"/>
          <w:sz w:val="28"/>
          <w:szCs w:val="28"/>
        </w:rPr>
      </w:pPr>
      <w:r w:rsidRPr="00A2571F">
        <w:rPr>
          <w:rFonts w:ascii="Times New Roman" w:hAnsi="Times New Roman" w:cs="Times New Roman"/>
          <w:sz w:val="28"/>
          <w:szCs w:val="28"/>
        </w:rPr>
        <w:t>Образовательный и квалификационный уровень педагогов дополнительного образования Кувандыкского городского округа:</w:t>
      </w:r>
    </w:p>
    <w:p w:rsidR="00A2571F" w:rsidRPr="00A2571F" w:rsidRDefault="00A2571F" w:rsidP="00A2571F">
      <w:pPr>
        <w:widowControl w:val="0"/>
        <w:numPr>
          <w:ilvl w:val="0"/>
          <w:numId w:val="45"/>
        </w:numPr>
        <w:tabs>
          <w:tab w:val="left" w:pos="851"/>
        </w:tabs>
        <w:suppressAutoHyphens/>
        <w:spacing w:after="0" w:line="240" w:lineRule="auto"/>
        <w:ind w:left="0" w:right="-2" w:firstLine="567"/>
        <w:contextualSpacing/>
        <w:jc w:val="both"/>
        <w:rPr>
          <w:rFonts w:ascii="Times New Roman" w:eastAsia="SimSun" w:hAnsi="Times New Roman" w:cs="Times New Roman"/>
          <w:kern w:val="2"/>
          <w:sz w:val="28"/>
          <w:szCs w:val="28"/>
          <w:lang w:eastAsia="zh-CN" w:bidi="hi-IN"/>
        </w:rPr>
      </w:pPr>
      <w:r w:rsidRPr="00A2571F">
        <w:rPr>
          <w:rFonts w:ascii="Times New Roman" w:eastAsia="SimSun" w:hAnsi="Times New Roman" w:cs="Times New Roman"/>
          <w:kern w:val="2"/>
          <w:sz w:val="28"/>
          <w:szCs w:val="28"/>
          <w:lang w:eastAsia="zh-CN" w:bidi="hi-IN"/>
        </w:rPr>
        <w:t>по уровню образования: высшее педагогическое 20 чел. (63%), среднее специальное педагогическое 8 чел.(25%), высшее непедагогическое – 3 чел.(9%), среднее непедагогическое – 1 чел. (3%).</w:t>
      </w:r>
    </w:p>
    <w:p w:rsidR="00A2571F" w:rsidRPr="00A2571F" w:rsidRDefault="00A2571F" w:rsidP="00A2571F">
      <w:pPr>
        <w:widowControl w:val="0"/>
        <w:numPr>
          <w:ilvl w:val="0"/>
          <w:numId w:val="45"/>
        </w:numPr>
        <w:tabs>
          <w:tab w:val="left" w:pos="851"/>
        </w:tabs>
        <w:suppressAutoHyphens/>
        <w:spacing w:after="0" w:line="240" w:lineRule="auto"/>
        <w:ind w:left="0" w:right="-2" w:firstLine="567"/>
        <w:contextualSpacing/>
        <w:jc w:val="both"/>
        <w:rPr>
          <w:rFonts w:ascii="Times New Roman" w:eastAsia="SimSun" w:hAnsi="Times New Roman" w:cs="Times New Roman"/>
          <w:kern w:val="2"/>
          <w:sz w:val="28"/>
          <w:szCs w:val="28"/>
          <w:lang w:eastAsia="zh-CN" w:bidi="hi-IN"/>
        </w:rPr>
      </w:pPr>
      <w:r w:rsidRPr="00A2571F">
        <w:rPr>
          <w:rFonts w:ascii="Times New Roman" w:eastAsia="SimSun" w:hAnsi="Times New Roman" w:cs="Times New Roman"/>
          <w:kern w:val="2"/>
          <w:sz w:val="28"/>
          <w:szCs w:val="28"/>
          <w:lang w:eastAsia="zh-CN" w:bidi="hi-IN"/>
        </w:rPr>
        <w:t>по уровню квалификации: высшая - 22 чел. (69%), 1 категория – 6 чел. (19%), соответствие занимаемой должности – 1 чел. (3%) и не имеют категорию – 3 чел. (9%).</w:t>
      </w:r>
    </w:p>
    <w:p w:rsidR="00A2571F" w:rsidRPr="00A2571F" w:rsidRDefault="00A2571F" w:rsidP="00A2571F">
      <w:pPr>
        <w:spacing w:after="0" w:line="240" w:lineRule="auto"/>
        <w:ind w:firstLine="567"/>
        <w:jc w:val="both"/>
        <w:rPr>
          <w:rFonts w:ascii="Times New Roman" w:hAnsi="Times New Roman" w:cs="Times New Roman"/>
          <w:b/>
          <w:i/>
          <w:sz w:val="28"/>
          <w:szCs w:val="28"/>
        </w:rPr>
      </w:pPr>
      <w:r w:rsidRPr="00A2571F">
        <w:rPr>
          <w:rFonts w:ascii="Times New Roman" w:hAnsi="Times New Roman" w:cs="Times New Roman"/>
          <w:b/>
          <w:bCs/>
          <w:i/>
          <w:sz w:val="28"/>
          <w:szCs w:val="28"/>
        </w:rPr>
        <w:t>Средняя начисленная заработная плата педагогических работников дополнительного образования за 2023 год составила – 42 937 рублей (2022 г. – 35 000,00 рублей), рост на  22,7 %.</w:t>
      </w:r>
    </w:p>
    <w:p w:rsidR="00A2571F" w:rsidRPr="00A2571F" w:rsidRDefault="00A2571F" w:rsidP="00A2571F">
      <w:pPr>
        <w:tabs>
          <w:tab w:val="left" w:pos="851"/>
        </w:tabs>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Дополнительное образование детей реализуется в округе не только через деятельность учреждений дополнительного образования, но и непосредственно в общеобразовательных учреждениях.</w:t>
      </w:r>
    </w:p>
    <w:p w:rsidR="00A2571F" w:rsidRPr="00A2571F" w:rsidRDefault="00A2571F" w:rsidP="00A2571F">
      <w:pPr>
        <w:tabs>
          <w:tab w:val="left" w:pos="851"/>
        </w:tabs>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 xml:space="preserve">На базе образовательных организаций организована внеурочная деятельность, деятельность кружков и секций. </w:t>
      </w:r>
    </w:p>
    <w:p w:rsidR="00A2571F" w:rsidRPr="00A2571F" w:rsidRDefault="00A2571F" w:rsidP="00A2571F">
      <w:pPr>
        <w:tabs>
          <w:tab w:val="left" w:pos="851"/>
        </w:tabs>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В 2023 году активно стартовал проект «Школьный театр», в федеральном реестре зарегистрировано 6 детских коллективов.</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color w:val="050624"/>
          <w:sz w:val="28"/>
          <w:szCs w:val="28"/>
          <w:shd w:val="clear" w:color="auto" w:fill="FFFFFF"/>
        </w:rPr>
        <w:t>Олимпиады - одна из общепринятых форм работы с одаренными детьми. Основные цели и задачи - развитие у обучающихся творческих способностей и интереса к научно-исследовательской деятельности; выявление и поощрение одарённых школьников и творчески работающих педагогов-наставников; создание необходимых условий для поддержки одарённых детей; пропаганда научных знаний; определение участников регионального этапа олимпиады.</w:t>
      </w:r>
    </w:p>
    <w:p w:rsidR="00A2571F" w:rsidRPr="00A2571F" w:rsidRDefault="00A2571F" w:rsidP="00A2571F">
      <w:pPr>
        <w:spacing w:after="0" w:line="240" w:lineRule="auto"/>
        <w:ind w:firstLine="709"/>
        <w:jc w:val="both"/>
        <w:rPr>
          <w:rFonts w:ascii="Times New Roman" w:eastAsia="Times New Roman" w:hAnsi="Times New Roman" w:cs="Times New Roman"/>
          <w:sz w:val="28"/>
          <w:szCs w:val="28"/>
        </w:rPr>
      </w:pPr>
      <w:r w:rsidRPr="00A2571F">
        <w:rPr>
          <w:rFonts w:ascii="Times New Roman" w:eastAsia="Times New Roman" w:hAnsi="Times New Roman" w:cs="Times New Roman"/>
          <w:sz w:val="28"/>
          <w:szCs w:val="28"/>
        </w:rPr>
        <w:t xml:space="preserve">В муниципальном этапе Всероссийской олимпиады школьников в 2023-2024 уч. году приняли участие обучающиеся из 13 образовательных учреждений:МБОУ «СОШ № 1», МАОУ «СОШ № 2», МАОУ «Гимназия № 1», МБОУ «ООШ № 4, МБОУ  «СОШ № 5», МБОУ «Приуральская СОШ», МБОУ «Ибрагимовская СОШ», МБОУ «Зиянчуринская СОШ», МБОУ «Чулпанская </w:t>
      </w:r>
      <w:r w:rsidRPr="00A2571F">
        <w:rPr>
          <w:rFonts w:ascii="Times New Roman" w:eastAsia="Times New Roman" w:hAnsi="Times New Roman" w:cs="Times New Roman"/>
          <w:sz w:val="28"/>
          <w:szCs w:val="28"/>
        </w:rPr>
        <w:lastRenderedPageBreak/>
        <w:t>ООШ», МБОУ «Куруильская СОШ», МБОУ «Чеботаревская ООШ», МБОУ «Новосаринская ООШ», МБОУ «Новопокровская СОШ», МБОУ «Саринская ООШ», что составляет 63,6% из (22) общего числа количества образовательных организаций Кувандыкского городского округа.</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В школьном этапе всероссийской олимпиады школьников приняли участие 1 895 обучающихся, что составляет 73,8 % от обучающихся 5-11 классов.  Победителями и призерами стали 669 обучающихся.</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В муниципальном этапе ВОШ приняли участие 519 обучающихся, это 30,4 % от общего числа обучающихся 8-11 классов. В результате 79 обучающихся стали победителями и призерами муниципального этапа ВОШ.</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В течение последних лет наблюдается стабильное количество победителей по следующим предметам: физическая культура, право, ОБЖ и литература. Нет призеров и победителей по математике, русскому языку, физике и химии. Победители муниципального этапа, это 7 обучающихся 8-11 классов приняли участие в региональном этапе ВОШ по 5 предметам.</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shd w:val="clear" w:color="auto" w:fill="FFFFFF"/>
        </w:rPr>
        <w:t>Большое внимание уделялось духовному, эстетическому и художественному развитию школьников, повышению их культурной грамотности. Ребята посещали по Пушкинской карте различные мероприятия Отдела культуры Кувандыкского городского округа и Оренбургский театр драмы, Оренбургский театр музыкальной комедии.</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Начиная с 2020 года дополнительное образование перешло в систему «Навигатор дополнительного образования детей». Все рабочие программы составлены согласно Порядку организации и осуществления образовательной деятельности по дополнительным общеобразовательным  программам, утвержденным приказом Минпросвещения России от 09.11.2018 г. за № 196, прошли экспертизу, опубликованы в АИС «Навигатор» и на официальном сайте учреждения. В программах предусмотрено дистанционное обучение или временный переход на дистанционное обучение. Программы рассчитаны для работы с детьми с ОВЗ и для инклюзивного обучения.</w:t>
      </w:r>
    </w:p>
    <w:p w:rsidR="00A2571F" w:rsidRPr="00A2571F" w:rsidRDefault="00A2571F" w:rsidP="00A2571F">
      <w:pPr>
        <w:spacing w:after="0" w:line="240" w:lineRule="auto"/>
        <w:ind w:firstLine="567"/>
        <w:jc w:val="both"/>
        <w:rPr>
          <w:rFonts w:ascii="Times New Roman" w:hAnsi="Times New Roman" w:cs="Times New Roman"/>
          <w:bCs/>
          <w:sz w:val="28"/>
          <w:szCs w:val="28"/>
        </w:rPr>
      </w:pPr>
      <w:r w:rsidRPr="00A2571F">
        <w:rPr>
          <w:rFonts w:ascii="Times New Roman" w:hAnsi="Times New Roman" w:cs="Times New Roman"/>
          <w:bCs/>
          <w:sz w:val="28"/>
          <w:szCs w:val="28"/>
        </w:rPr>
        <w:t xml:space="preserve">Согласно данным федеральной системы ЕАИС ДОП, показатель «Доля детей в возрасте от 5 до 18 лет, охваченных дополнительным образованием», - </w:t>
      </w:r>
      <w:r w:rsidRPr="00A2571F">
        <w:rPr>
          <w:rFonts w:ascii="Times New Roman" w:hAnsi="Times New Roman" w:cs="Times New Roman"/>
          <w:b/>
          <w:bCs/>
          <w:sz w:val="28"/>
          <w:szCs w:val="28"/>
        </w:rPr>
        <w:t>составляет 85,6 %</w:t>
      </w:r>
      <w:r w:rsidRPr="00A2571F">
        <w:rPr>
          <w:rFonts w:ascii="Times New Roman" w:hAnsi="Times New Roman" w:cs="Times New Roman"/>
          <w:bCs/>
          <w:sz w:val="28"/>
          <w:szCs w:val="28"/>
        </w:rPr>
        <w:t xml:space="preserve"> (по соглашению, заключенным с министерством образования Оренбургской области, о реализации региональных проектов, в т.ч. проекта «Успех каждого ребенка», данный показатель в 2023 г. должен составлять не менее 78,9 %).</w:t>
      </w:r>
    </w:p>
    <w:p w:rsidR="00A2571F" w:rsidRPr="00A2571F" w:rsidRDefault="00A2571F" w:rsidP="00A2571F">
      <w:pPr>
        <w:spacing w:after="0" w:line="240" w:lineRule="auto"/>
        <w:ind w:firstLine="567"/>
        <w:jc w:val="both"/>
        <w:rPr>
          <w:rFonts w:ascii="Times New Roman" w:hAnsi="Times New Roman" w:cs="Times New Roman"/>
          <w:bCs/>
          <w:sz w:val="28"/>
          <w:szCs w:val="28"/>
        </w:rPr>
      </w:pPr>
    </w:p>
    <w:p w:rsidR="00A2571F" w:rsidRPr="00A2571F" w:rsidRDefault="00A2571F" w:rsidP="00A2571F">
      <w:pPr>
        <w:tabs>
          <w:tab w:val="left" w:pos="810"/>
        </w:tabs>
        <w:spacing w:after="0" w:line="240" w:lineRule="auto"/>
        <w:ind w:firstLine="567"/>
        <w:jc w:val="both"/>
        <w:rPr>
          <w:rFonts w:ascii="Times New Roman" w:hAnsi="Times New Roman" w:cs="Times New Roman"/>
          <w:b/>
          <w:i/>
          <w:sz w:val="28"/>
          <w:szCs w:val="28"/>
        </w:rPr>
      </w:pPr>
      <w:r w:rsidRPr="00A2571F">
        <w:rPr>
          <w:rFonts w:ascii="Times New Roman" w:hAnsi="Times New Roman" w:cs="Times New Roman"/>
          <w:b/>
          <w:i/>
          <w:sz w:val="28"/>
          <w:szCs w:val="28"/>
        </w:rPr>
        <w:t xml:space="preserve">Одной из главных задач обеспечения общедоступного и качественного образования обучающихся из отдаленных территорий остается организация ежедневной доставки школьников к месту обучения. </w:t>
      </w:r>
    </w:p>
    <w:p w:rsidR="00A2571F" w:rsidRPr="00A2571F" w:rsidRDefault="00A2571F" w:rsidP="00A2571F">
      <w:pPr>
        <w:tabs>
          <w:tab w:val="left" w:pos="810"/>
        </w:tabs>
        <w:spacing w:after="0" w:line="240" w:lineRule="auto"/>
        <w:ind w:firstLine="709"/>
        <w:jc w:val="both"/>
        <w:rPr>
          <w:rFonts w:eastAsia="Times New Roman" w:cs="Times New Roman"/>
          <w:sz w:val="28"/>
          <w:szCs w:val="28"/>
        </w:rPr>
      </w:pPr>
      <w:r w:rsidRPr="00A2571F">
        <w:rPr>
          <w:rFonts w:ascii="Times New Roman" w:hAnsi="Times New Roman" w:cs="Times New Roman"/>
          <w:sz w:val="28"/>
          <w:szCs w:val="28"/>
        </w:rPr>
        <w:t xml:space="preserve">В 2023 - 2024 учебном году осуществляется подвоз 289 школьников из 30 населенных пунктов в 11 школ, из них на ежедневном подвозе 218 учащихся. Ежедневный подвоз осуществлялся в 8 школах (Ибрагимовская СОШ, Зиянчуринская СОШ, Куруильская СОШ, Мухамедьяровская СОШ, СОШ № 2, Новосаринская ООШ, Новосамарская ООШ, Чеботарёвская ООШ), а также </w:t>
      </w:r>
      <w:r w:rsidRPr="00A2571F">
        <w:rPr>
          <w:rFonts w:ascii="Times New Roman" w:hAnsi="Times New Roman" w:cs="Times New Roman"/>
          <w:sz w:val="28"/>
          <w:szCs w:val="28"/>
        </w:rPr>
        <w:lastRenderedPageBreak/>
        <w:t xml:space="preserve">осуществлялся еженедельный подвоз в 4 пришкольных интерната (Приуральская СОШ, Новопокровская СОШ, Новосимбирская СОШ, Ибрагимовская СОШ), в которых в течение учебного года проживали 90 чел. </w:t>
      </w:r>
      <w:r w:rsidRPr="00A2571F">
        <w:rPr>
          <w:rFonts w:ascii="Times New Roman" w:eastAsia="Times New Roman" w:hAnsi="Times New Roman" w:cs="Times New Roman"/>
          <w:sz w:val="28"/>
          <w:szCs w:val="28"/>
        </w:rPr>
        <w:t>Общий охват школьными перевозками составляет 6,5 % от общего числа обучающихся.</w:t>
      </w:r>
    </w:p>
    <w:p w:rsidR="00A2571F" w:rsidRPr="00A2571F" w:rsidRDefault="00A2571F" w:rsidP="00A2571F">
      <w:pPr>
        <w:spacing w:after="0" w:line="240" w:lineRule="auto"/>
        <w:ind w:firstLine="709"/>
        <w:jc w:val="both"/>
        <w:rPr>
          <w:rFonts w:ascii="Times New Roman" w:hAnsi="Times New Roman" w:cs="Times New Roman"/>
          <w:sz w:val="28"/>
          <w:szCs w:val="28"/>
          <w:lang w:eastAsia="en-US"/>
        </w:rPr>
      </w:pPr>
      <w:r w:rsidRPr="00A2571F">
        <w:rPr>
          <w:rFonts w:ascii="Times New Roman" w:eastAsiaTheme="minorHAnsi" w:hAnsi="Times New Roman" w:cs="Times New Roman"/>
          <w:sz w:val="28"/>
          <w:szCs w:val="28"/>
          <w:lang w:eastAsia="en-US"/>
        </w:rPr>
        <w:t xml:space="preserve">В апреле 2023 г. по линии министерства образования в школы муниципалитета: в Ибрагимовскую СОШ и Уральскую ООШ - поставлены новые школьные автобусы марки </w:t>
      </w:r>
      <w:r w:rsidRPr="00A2571F">
        <w:rPr>
          <w:rFonts w:ascii="Times New Roman" w:eastAsiaTheme="minorHAnsi" w:hAnsi="Times New Roman" w:cs="Times New Roman"/>
          <w:sz w:val="28"/>
          <w:szCs w:val="28"/>
          <w:shd w:val="clear" w:color="auto" w:fill="FDFDFD"/>
          <w:lang w:eastAsia="en-US"/>
        </w:rPr>
        <w:t>ГАЗ-А66</w:t>
      </w:r>
      <w:r w:rsidRPr="00A2571F">
        <w:rPr>
          <w:rFonts w:ascii="Times New Roman" w:eastAsiaTheme="minorHAnsi" w:hAnsi="Times New Roman" w:cs="Times New Roman"/>
          <w:sz w:val="28"/>
          <w:szCs w:val="28"/>
          <w:shd w:val="clear" w:color="auto" w:fill="FDFDFD"/>
          <w:lang w:val="en-US" w:eastAsia="en-US"/>
        </w:rPr>
        <w:t>R</w:t>
      </w:r>
      <w:r w:rsidRPr="00A2571F">
        <w:rPr>
          <w:rFonts w:ascii="Times New Roman" w:eastAsiaTheme="minorHAnsi" w:hAnsi="Times New Roman" w:cs="Times New Roman"/>
          <w:sz w:val="28"/>
          <w:szCs w:val="28"/>
          <w:shd w:val="clear" w:color="auto" w:fill="FDFDFD"/>
          <w:lang w:eastAsia="en-US"/>
        </w:rPr>
        <w:t>33</w:t>
      </w:r>
      <w:r w:rsidRPr="00A2571F">
        <w:rPr>
          <w:rFonts w:ascii="Times New Roman" w:eastAsiaTheme="minorHAnsi" w:hAnsi="Times New Roman" w:cs="Times New Roman"/>
          <w:sz w:val="28"/>
          <w:szCs w:val="28"/>
          <w:lang w:eastAsia="en-US"/>
        </w:rPr>
        <w:t xml:space="preserve"> на 16 посадочных мест. </w:t>
      </w:r>
    </w:p>
    <w:p w:rsidR="00A2571F" w:rsidRPr="00A2571F" w:rsidRDefault="00A2571F" w:rsidP="00A2571F">
      <w:pPr>
        <w:spacing w:after="0" w:line="240" w:lineRule="auto"/>
        <w:ind w:firstLine="709"/>
        <w:jc w:val="both"/>
        <w:rPr>
          <w:rFonts w:ascii="Times New Roman" w:eastAsiaTheme="minorHAnsi" w:hAnsi="Times New Roman" w:cs="Times New Roman"/>
          <w:sz w:val="28"/>
          <w:szCs w:val="28"/>
          <w:lang w:eastAsia="en-US"/>
        </w:rPr>
      </w:pPr>
      <w:r w:rsidRPr="00A2571F">
        <w:rPr>
          <w:rFonts w:ascii="Times New Roman" w:eastAsia="Times New Roman" w:hAnsi="Times New Roman" w:cs="Times New Roman"/>
          <w:sz w:val="28"/>
          <w:szCs w:val="28"/>
          <w:lang w:eastAsia="en-US"/>
        </w:rPr>
        <w:t xml:space="preserve">13 автобусов (100 %), осуществляющих подвоз обучающихся в школы, оборудованы тахографами и аппаратурой спутниковой навигации ГЛОНАСС и ЭРА-ГЛОНАСС, на школьном автотранспорте установлены проблесковые маячки. </w:t>
      </w:r>
      <w:r w:rsidRPr="00A2571F">
        <w:rPr>
          <w:rFonts w:ascii="Times New Roman" w:eastAsiaTheme="minorHAnsi" w:hAnsi="Times New Roman" w:cs="Times New Roman"/>
          <w:spacing w:val="2"/>
          <w:sz w:val="28"/>
          <w:szCs w:val="28"/>
          <w:lang w:eastAsia="en-US"/>
        </w:rPr>
        <w:t>Весь транспорт соответствует требованиям законодательства РФ.</w:t>
      </w:r>
    </w:p>
    <w:p w:rsidR="00A2571F" w:rsidRPr="00A2571F" w:rsidRDefault="00A2571F" w:rsidP="00A2571F">
      <w:pPr>
        <w:tabs>
          <w:tab w:val="left" w:pos="708"/>
        </w:tabs>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Во всех общеобразовательных организациях руководители прошли обучение по дополнительному профессиональному образованию специалистов, ответственных за обеспечение безопасности дорожного движения.</w:t>
      </w:r>
    </w:p>
    <w:p w:rsidR="00A2571F" w:rsidRPr="00A2571F" w:rsidRDefault="00A2571F" w:rsidP="00A2571F">
      <w:pPr>
        <w:shd w:val="clear" w:color="auto" w:fill="FFFFFF"/>
        <w:tabs>
          <w:tab w:val="left" w:pos="7829"/>
        </w:tabs>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В населенных пунктах определены места остановок школьного автобуса, руководителями школ утверждены списки учащихся, которых подвозит школьный автобус, лица, их сопровождающие.</w:t>
      </w:r>
    </w:p>
    <w:p w:rsidR="00A2571F" w:rsidRPr="00A2571F" w:rsidRDefault="00A2571F" w:rsidP="00A2571F">
      <w:pPr>
        <w:spacing w:after="0" w:line="240" w:lineRule="auto"/>
        <w:ind w:firstLine="567"/>
        <w:jc w:val="both"/>
        <w:rPr>
          <w:rFonts w:ascii="Times New Roman" w:hAnsi="Times New Roman" w:cs="Times New Roman"/>
          <w:sz w:val="28"/>
          <w:szCs w:val="28"/>
          <w:shd w:val="clear" w:color="auto" w:fill="FFFFFF"/>
        </w:rPr>
      </w:pPr>
      <w:r w:rsidRPr="00A2571F">
        <w:rPr>
          <w:rFonts w:ascii="Times New Roman" w:hAnsi="Times New Roman" w:cs="Times New Roman"/>
          <w:sz w:val="28"/>
          <w:szCs w:val="28"/>
          <w:shd w:val="clear" w:color="auto" w:fill="FFFFFF"/>
        </w:rPr>
        <w:t>По регламенту проводятся инструктажи со школьниками, водителями, сопровождающими лицами и другими участниками движения с обязательной записью в журнале инструктажей. В каждом школьном автобусе имеются правила поведения пассажира</w:t>
      </w:r>
      <w:r w:rsidRPr="00A2571F">
        <w:rPr>
          <w:rFonts w:ascii="Times New Roman" w:hAnsi="Times New Roman" w:cs="Times New Roman"/>
          <w:sz w:val="28"/>
          <w:szCs w:val="28"/>
        </w:rPr>
        <w:t xml:space="preserve"> при поездках в школьном автобусе</w:t>
      </w:r>
      <w:r w:rsidRPr="00A2571F">
        <w:rPr>
          <w:rFonts w:ascii="Times New Roman" w:hAnsi="Times New Roman" w:cs="Times New Roman"/>
          <w:sz w:val="28"/>
          <w:szCs w:val="28"/>
          <w:shd w:val="clear" w:color="auto" w:fill="FFFFFF"/>
        </w:rPr>
        <w:t>.</w:t>
      </w:r>
    </w:p>
    <w:p w:rsidR="00A2571F" w:rsidRPr="00A2571F" w:rsidRDefault="00A2571F" w:rsidP="00A2571F">
      <w:pPr>
        <w:tabs>
          <w:tab w:val="left" w:pos="1701"/>
        </w:tabs>
        <w:spacing w:after="0" w:line="240" w:lineRule="auto"/>
        <w:ind w:firstLine="567"/>
        <w:jc w:val="both"/>
        <w:rPr>
          <w:rFonts w:ascii="Times New Roman" w:hAnsi="Times New Roman" w:cs="Times New Roman"/>
          <w:i/>
          <w:sz w:val="28"/>
          <w:szCs w:val="28"/>
          <w:shd w:val="clear" w:color="auto" w:fill="FFFFFF"/>
        </w:rPr>
      </w:pPr>
      <w:r w:rsidRPr="00A2571F">
        <w:rPr>
          <w:rFonts w:ascii="Times New Roman" w:hAnsi="Times New Roman" w:cs="Times New Roman"/>
          <w:i/>
          <w:sz w:val="28"/>
          <w:szCs w:val="28"/>
        </w:rPr>
        <w:t>Одной из важных и приоритетных задач муниципальной системы образования является сохранность и приведение существующих зданий образовательных организаций в соответствие с современными требованиями: безопасность, антитеррористическая защищенность, комфорт и благоприятные условия для осуществления трудовой деятельности.</w:t>
      </w:r>
    </w:p>
    <w:p w:rsidR="00A2571F" w:rsidRPr="00A2571F" w:rsidRDefault="00A2571F" w:rsidP="00A2571F">
      <w:pPr>
        <w:tabs>
          <w:tab w:val="left" w:pos="1701"/>
        </w:tabs>
        <w:spacing w:after="0" w:line="240" w:lineRule="auto"/>
        <w:ind w:firstLine="567"/>
        <w:jc w:val="both"/>
        <w:rPr>
          <w:rFonts w:ascii="Times New Roman" w:hAnsi="Times New Roman" w:cs="Times New Roman"/>
          <w:b/>
          <w:sz w:val="28"/>
          <w:szCs w:val="28"/>
        </w:rPr>
      </w:pPr>
      <w:r w:rsidRPr="00A2571F">
        <w:rPr>
          <w:rFonts w:ascii="Times New Roman" w:hAnsi="Times New Roman" w:cs="Times New Roman"/>
          <w:b/>
          <w:sz w:val="28"/>
          <w:szCs w:val="28"/>
          <w:shd w:val="clear" w:color="auto" w:fill="FFFFFF"/>
        </w:rPr>
        <w:t>На проведение ремонтных работ в 2023 году было направлено свыше 13,326 млн. рублей.</w:t>
      </w:r>
    </w:p>
    <w:p w:rsidR="00A2571F" w:rsidRPr="00A2571F" w:rsidRDefault="00A2571F" w:rsidP="00A2571F">
      <w:pPr>
        <w:autoSpaceDE w:val="0"/>
        <w:autoSpaceDN w:val="0"/>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В 2023 г. организованы следующие  ремонтные работы:</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 xml:space="preserve">1. В рамках областной программы «Развитие системы образования Оренбургской области» проведены капитальные ремонты в детсадах: </w:t>
      </w:r>
    </w:p>
    <w:p w:rsidR="00A2571F" w:rsidRPr="00A2571F" w:rsidRDefault="00A2571F" w:rsidP="00A2571F">
      <w:pPr>
        <w:widowControl w:val="0"/>
        <w:numPr>
          <w:ilvl w:val="0"/>
          <w:numId w:val="38"/>
        </w:numPr>
        <w:tabs>
          <w:tab w:val="left" w:pos="851"/>
        </w:tabs>
        <w:suppressAutoHyphens/>
        <w:spacing w:after="0" w:line="240" w:lineRule="auto"/>
        <w:ind w:left="0" w:firstLine="567"/>
        <w:contextualSpacing/>
        <w:jc w:val="both"/>
        <w:rPr>
          <w:rFonts w:ascii="Times New Roman" w:eastAsia="SimSun" w:hAnsi="Times New Roman" w:cs="Times New Roman"/>
          <w:kern w:val="2"/>
          <w:sz w:val="28"/>
          <w:szCs w:val="28"/>
          <w:lang w:eastAsia="zh-CN" w:bidi="hi-IN"/>
        </w:rPr>
      </w:pPr>
      <w:r w:rsidRPr="00A2571F">
        <w:rPr>
          <w:rFonts w:ascii="Times New Roman" w:eastAsia="SimSun" w:hAnsi="Times New Roman" w:cs="Times New Roman"/>
          <w:kern w:val="2"/>
          <w:sz w:val="28"/>
          <w:szCs w:val="28"/>
          <w:lang w:eastAsia="zh-CN" w:bidi="hi-IN"/>
        </w:rPr>
        <w:t>МАДОУ № 5 «Колокольчик» (замена оконных блоков);</w:t>
      </w:r>
    </w:p>
    <w:p w:rsidR="00A2571F" w:rsidRPr="00A2571F" w:rsidRDefault="00A2571F" w:rsidP="00A2571F">
      <w:pPr>
        <w:widowControl w:val="0"/>
        <w:numPr>
          <w:ilvl w:val="0"/>
          <w:numId w:val="38"/>
        </w:numPr>
        <w:tabs>
          <w:tab w:val="left" w:pos="851"/>
        </w:tabs>
        <w:suppressAutoHyphens/>
        <w:spacing w:after="0" w:line="240" w:lineRule="auto"/>
        <w:ind w:left="0" w:firstLine="567"/>
        <w:contextualSpacing/>
        <w:jc w:val="both"/>
        <w:rPr>
          <w:rFonts w:ascii="Times New Roman" w:eastAsia="SimSun" w:hAnsi="Times New Roman" w:cs="Times New Roman"/>
          <w:kern w:val="2"/>
          <w:sz w:val="28"/>
          <w:szCs w:val="28"/>
          <w:lang w:eastAsia="zh-CN" w:bidi="hi-IN"/>
        </w:rPr>
      </w:pPr>
      <w:r w:rsidRPr="00A2571F">
        <w:rPr>
          <w:rFonts w:ascii="Times New Roman" w:eastAsia="SimSun" w:hAnsi="Times New Roman" w:cs="Times New Roman"/>
          <w:kern w:val="2"/>
          <w:sz w:val="28"/>
          <w:szCs w:val="28"/>
          <w:lang w:eastAsia="zh-CN" w:bidi="hi-IN"/>
        </w:rPr>
        <w:t>МБДОУ № 7 «Солнышко» (ремонт кровли и замена оконных блоков);</w:t>
      </w:r>
    </w:p>
    <w:p w:rsidR="00A2571F" w:rsidRPr="00A2571F" w:rsidRDefault="00A2571F" w:rsidP="00A2571F">
      <w:pPr>
        <w:widowControl w:val="0"/>
        <w:numPr>
          <w:ilvl w:val="0"/>
          <w:numId w:val="38"/>
        </w:numPr>
        <w:tabs>
          <w:tab w:val="left" w:pos="851"/>
        </w:tabs>
        <w:suppressAutoHyphens/>
        <w:spacing w:after="0" w:line="240" w:lineRule="auto"/>
        <w:ind w:left="0" w:firstLine="567"/>
        <w:contextualSpacing/>
        <w:jc w:val="both"/>
        <w:rPr>
          <w:rFonts w:ascii="Times New Roman" w:eastAsia="SimSun" w:hAnsi="Times New Roman" w:cs="Times New Roman"/>
          <w:kern w:val="2"/>
          <w:sz w:val="28"/>
          <w:szCs w:val="28"/>
          <w:lang w:eastAsia="zh-CN" w:bidi="hi-IN"/>
        </w:rPr>
      </w:pPr>
      <w:r w:rsidRPr="00A2571F">
        <w:rPr>
          <w:rFonts w:ascii="Times New Roman" w:eastAsia="SimSun" w:hAnsi="Times New Roman" w:cs="Times New Roman"/>
          <w:kern w:val="2"/>
          <w:sz w:val="28"/>
          <w:szCs w:val="28"/>
          <w:lang w:eastAsia="zh-CN" w:bidi="hi-IN"/>
        </w:rPr>
        <w:t xml:space="preserve">МАДОУ № 8 «Сказка» (замена оконных блоков). На данные цели в рамках софинансирования из бюджета области выделено </w:t>
      </w:r>
      <w:r w:rsidRPr="00A2571F">
        <w:rPr>
          <w:rFonts w:ascii="Times New Roman" w:eastAsia="SimSun" w:hAnsi="Times New Roman" w:cs="Times New Roman"/>
          <w:b/>
          <w:kern w:val="2"/>
          <w:sz w:val="28"/>
          <w:szCs w:val="28"/>
          <w:lang w:eastAsia="zh-CN" w:bidi="hi-IN"/>
        </w:rPr>
        <w:t>8,127 млн. рублей.</w:t>
      </w:r>
    </w:p>
    <w:p w:rsidR="00A2571F" w:rsidRPr="00A2571F" w:rsidRDefault="00A2571F" w:rsidP="00A2571F">
      <w:pPr>
        <w:spacing w:after="0" w:line="240" w:lineRule="auto"/>
        <w:ind w:firstLine="567"/>
        <w:jc w:val="both"/>
        <w:rPr>
          <w:rFonts w:ascii="Times New Roman" w:eastAsia="Calibri" w:hAnsi="Times New Roman" w:cs="Times New Roman"/>
          <w:sz w:val="28"/>
          <w:szCs w:val="28"/>
        </w:rPr>
      </w:pPr>
      <w:r w:rsidRPr="00A2571F">
        <w:rPr>
          <w:rFonts w:ascii="Times New Roman" w:eastAsia="Calibri" w:hAnsi="Times New Roman" w:cs="Times New Roman"/>
          <w:sz w:val="28"/>
          <w:szCs w:val="28"/>
        </w:rPr>
        <w:t xml:space="preserve">2. В рамках регионального проекта «Успех каждого ребенка» проведен капитальный ремонт спортивного зала в МБОУ «Мухамедьяровская СОШ». Сумма контракта составляет </w:t>
      </w:r>
      <w:r w:rsidRPr="00A2571F">
        <w:rPr>
          <w:rFonts w:ascii="Times New Roman" w:eastAsia="Calibri" w:hAnsi="Times New Roman" w:cs="Times New Roman"/>
          <w:b/>
          <w:sz w:val="28"/>
          <w:szCs w:val="28"/>
        </w:rPr>
        <w:t xml:space="preserve">2,610 млн. руб. </w:t>
      </w:r>
      <w:r w:rsidRPr="00A2571F">
        <w:rPr>
          <w:rFonts w:ascii="Times New Roman" w:hAnsi="Times New Roman" w:cs="Times New Roman"/>
          <w:sz w:val="28"/>
          <w:szCs w:val="28"/>
        </w:rPr>
        <w:t>Это уже 7 спортивный зал в нашем округе, который отремонтирован из средств федерального, областного и местного бюджетов.</w:t>
      </w:r>
    </w:p>
    <w:p w:rsidR="00A2571F" w:rsidRPr="00A2571F" w:rsidRDefault="00A2571F" w:rsidP="00A2571F">
      <w:pPr>
        <w:tabs>
          <w:tab w:val="left" w:pos="1701"/>
        </w:tabs>
        <w:spacing w:after="0" w:line="240" w:lineRule="auto"/>
        <w:ind w:firstLine="567"/>
        <w:jc w:val="both"/>
        <w:rPr>
          <w:rFonts w:ascii="Times New Roman" w:hAnsi="Times New Roman" w:cs="Times New Roman"/>
          <w:sz w:val="28"/>
          <w:szCs w:val="28"/>
          <w:shd w:val="clear" w:color="auto" w:fill="FFFFFF"/>
        </w:rPr>
      </w:pPr>
      <w:r w:rsidRPr="00A2571F">
        <w:rPr>
          <w:rFonts w:ascii="Times New Roman" w:hAnsi="Times New Roman" w:cs="Times New Roman"/>
          <w:sz w:val="28"/>
          <w:szCs w:val="28"/>
          <w:shd w:val="clear" w:color="auto" w:fill="FFFFFF"/>
        </w:rPr>
        <w:t xml:space="preserve">3. В </w:t>
      </w:r>
      <w:r w:rsidRPr="00A2571F">
        <w:rPr>
          <w:rFonts w:ascii="Times New Roman" w:hAnsi="Times New Roman" w:cs="Times New Roman"/>
          <w:sz w:val="28"/>
          <w:szCs w:val="28"/>
        </w:rPr>
        <w:t xml:space="preserve">рамках областной программы «Профилактика терроризма и экстремизма на территории Оренбургской области» </w:t>
      </w:r>
      <w:r w:rsidRPr="00A2571F">
        <w:rPr>
          <w:rFonts w:ascii="Times New Roman" w:hAnsi="Times New Roman" w:cs="Times New Roman"/>
          <w:sz w:val="28"/>
          <w:szCs w:val="28"/>
          <w:shd w:val="clear" w:color="auto" w:fill="FFFFFF"/>
        </w:rPr>
        <w:t xml:space="preserve">предоставлена субсидия </w:t>
      </w:r>
      <w:r w:rsidRPr="00A2571F">
        <w:rPr>
          <w:rFonts w:ascii="Times New Roman" w:hAnsi="Times New Roman" w:cs="Times New Roman"/>
          <w:b/>
          <w:sz w:val="28"/>
          <w:szCs w:val="28"/>
          <w:shd w:val="clear" w:color="auto" w:fill="FFFFFF"/>
        </w:rPr>
        <w:t>800,0 тыс. руб. н</w:t>
      </w:r>
      <w:r w:rsidRPr="00A2571F">
        <w:rPr>
          <w:rFonts w:ascii="Times New Roman" w:hAnsi="Times New Roman" w:cs="Times New Roman"/>
          <w:sz w:val="28"/>
          <w:szCs w:val="28"/>
          <w:shd w:val="clear" w:color="auto" w:fill="FFFFFF"/>
        </w:rPr>
        <w:t xml:space="preserve">а выделенные средства </w:t>
      </w:r>
      <w:r w:rsidRPr="00A2571F">
        <w:rPr>
          <w:rFonts w:ascii="Times New Roman" w:hAnsi="Times New Roman" w:cs="Times New Roman"/>
          <w:sz w:val="28"/>
          <w:szCs w:val="28"/>
        </w:rPr>
        <w:t>выполнены работы по установке систем оповещения</w:t>
      </w:r>
      <w:r w:rsidRPr="00A2571F">
        <w:rPr>
          <w:rFonts w:ascii="Times New Roman" w:hAnsi="Times New Roman" w:cs="Times New Roman"/>
          <w:sz w:val="28"/>
          <w:szCs w:val="28"/>
          <w:shd w:val="clear" w:color="auto" w:fill="FFFFFF"/>
        </w:rPr>
        <w:t xml:space="preserve"> управления эвакуацией: </w:t>
      </w:r>
    </w:p>
    <w:p w:rsidR="00A2571F" w:rsidRPr="00A2571F" w:rsidRDefault="00A2571F" w:rsidP="00A2571F">
      <w:pPr>
        <w:tabs>
          <w:tab w:val="left" w:pos="1701"/>
        </w:tabs>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shd w:val="clear" w:color="auto" w:fill="FFFFFF"/>
        </w:rPr>
        <w:lastRenderedPageBreak/>
        <w:t xml:space="preserve">- </w:t>
      </w:r>
      <w:r w:rsidRPr="00A2571F">
        <w:rPr>
          <w:rFonts w:ascii="Times New Roman" w:hAnsi="Times New Roman" w:cs="Times New Roman"/>
          <w:sz w:val="28"/>
          <w:szCs w:val="28"/>
        </w:rPr>
        <w:t>в МАОУ «СОШ № 2» и МАОУ «Гимназия № 1», в двух учебных зданиях МАОУ «Начальная школа» и МАОУ «СОШ № 5» (2 корпус).</w:t>
      </w:r>
    </w:p>
    <w:p w:rsidR="00A2571F" w:rsidRPr="00A2571F" w:rsidRDefault="00A2571F" w:rsidP="00A2571F">
      <w:pPr>
        <w:tabs>
          <w:tab w:val="left" w:pos="851"/>
        </w:tabs>
        <w:autoSpaceDE w:val="0"/>
        <w:autoSpaceDN w:val="0"/>
        <w:spacing w:after="0" w:line="240" w:lineRule="auto"/>
        <w:ind w:firstLine="567"/>
        <w:jc w:val="both"/>
        <w:rPr>
          <w:rFonts w:ascii="Times New Roman" w:hAnsi="Times New Roman" w:cs="Times New Roman"/>
          <w:sz w:val="28"/>
          <w:szCs w:val="28"/>
          <w:shd w:val="clear" w:color="auto" w:fill="FFFFFF"/>
        </w:rPr>
      </w:pPr>
      <w:r w:rsidRPr="00A2571F">
        <w:rPr>
          <w:rFonts w:ascii="Times New Roman" w:hAnsi="Times New Roman" w:cs="Times New Roman"/>
          <w:sz w:val="28"/>
          <w:szCs w:val="28"/>
          <w:shd w:val="clear" w:color="auto" w:fill="FFFFFF"/>
        </w:rPr>
        <w:t xml:space="preserve">4. В рамках </w:t>
      </w:r>
      <w:r w:rsidRPr="00A2571F">
        <w:rPr>
          <w:rFonts w:ascii="Times New Roman" w:hAnsi="Times New Roman" w:cs="Times New Roman"/>
          <w:sz w:val="28"/>
          <w:szCs w:val="28"/>
        </w:rPr>
        <w:t xml:space="preserve">реализации </w:t>
      </w:r>
      <w:r w:rsidRPr="00A2571F">
        <w:rPr>
          <w:rFonts w:ascii="Times New Roman" w:hAnsi="Times New Roman" w:cs="Times New Roman"/>
          <w:sz w:val="28"/>
          <w:szCs w:val="28"/>
          <w:shd w:val="clear" w:color="auto" w:fill="FFFFFF"/>
        </w:rPr>
        <w:t xml:space="preserve">социально значимых мероприятий проведен следующий ремонт: </w:t>
      </w:r>
    </w:p>
    <w:p w:rsidR="00A2571F" w:rsidRPr="00A2571F" w:rsidRDefault="00A2571F" w:rsidP="00A2571F">
      <w:pPr>
        <w:widowControl w:val="0"/>
        <w:numPr>
          <w:ilvl w:val="0"/>
          <w:numId w:val="39"/>
        </w:numPr>
        <w:tabs>
          <w:tab w:val="left" w:pos="851"/>
        </w:tabs>
        <w:suppressAutoHyphens/>
        <w:autoSpaceDE w:val="0"/>
        <w:autoSpaceDN w:val="0"/>
        <w:spacing w:after="0" w:line="240" w:lineRule="auto"/>
        <w:ind w:left="0" w:firstLine="567"/>
        <w:contextualSpacing/>
        <w:jc w:val="both"/>
        <w:rPr>
          <w:rFonts w:ascii="Times New Roman" w:eastAsia="SimSun" w:hAnsi="Times New Roman" w:cs="Times New Roman"/>
          <w:b/>
          <w:kern w:val="2"/>
          <w:sz w:val="28"/>
          <w:szCs w:val="28"/>
          <w:shd w:val="clear" w:color="auto" w:fill="FFFFFF"/>
          <w:lang w:eastAsia="zh-CN" w:bidi="hi-IN"/>
        </w:rPr>
      </w:pPr>
      <w:r w:rsidRPr="00A2571F">
        <w:rPr>
          <w:rFonts w:ascii="Times New Roman" w:eastAsia="SimSun" w:hAnsi="Times New Roman" w:cs="Times New Roman"/>
          <w:kern w:val="2"/>
          <w:sz w:val="28"/>
          <w:szCs w:val="28"/>
          <w:shd w:val="clear" w:color="auto" w:fill="FFFFFF"/>
          <w:lang w:eastAsia="zh-CN" w:bidi="hi-IN"/>
        </w:rPr>
        <w:t xml:space="preserve">в МБУДО «ДПШ» (частичная замена окон и установка противопожарной двери) на сумму </w:t>
      </w:r>
      <w:r w:rsidRPr="00A2571F">
        <w:rPr>
          <w:rFonts w:ascii="Times New Roman" w:eastAsia="SimSun" w:hAnsi="Times New Roman" w:cs="Times New Roman"/>
          <w:b/>
          <w:kern w:val="2"/>
          <w:sz w:val="28"/>
          <w:szCs w:val="28"/>
          <w:shd w:val="clear" w:color="auto" w:fill="FFFFFF"/>
          <w:lang w:eastAsia="zh-CN" w:bidi="hi-IN"/>
        </w:rPr>
        <w:t xml:space="preserve">225,0 тыс. руб.; </w:t>
      </w:r>
    </w:p>
    <w:p w:rsidR="00A2571F" w:rsidRPr="00A2571F" w:rsidRDefault="00A2571F" w:rsidP="00A2571F">
      <w:pPr>
        <w:widowControl w:val="0"/>
        <w:numPr>
          <w:ilvl w:val="0"/>
          <w:numId w:val="39"/>
        </w:numPr>
        <w:tabs>
          <w:tab w:val="left" w:pos="851"/>
        </w:tabs>
        <w:suppressAutoHyphens/>
        <w:autoSpaceDE w:val="0"/>
        <w:autoSpaceDN w:val="0"/>
        <w:spacing w:after="0" w:line="240" w:lineRule="auto"/>
        <w:ind w:left="0" w:firstLine="567"/>
        <w:contextualSpacing/>
        <w:jc w:val="both"/>
        <w:rPr>
          <w:rFonts w:ascii="Times New Roman" w:eastAsia="SimSun" w:hAnsi="Times New Roman" w:cs="Times New Roman"/>
          <w:kern w:val="2"/>
          <w:sz w:val="28"/>
          <w:szCs w:val="28"/>
          <w:shd w:val="clear" w:color="auto" w:fill="FFFFFF"/>
          <w:lang w:eastAsia="zh-CN" w:bidi="hi-IN"/>
        </w:rPr>
      </w:pPr>
      <w:r w:rsidRPr="00A2571F">
        <w:rPr>
          <w:rFonts w:ascii="Times New Roman" w:eastAsia="SimSun" w:hAnsi="Times New Roman" w:cs="Times New Roman"/>
          <w:kern w:val="2"/>
          <w:sz w:val="28"/>
          <w:szCs w:val="28"/>
          <w:shd w:val="clear" w:color="auto" w:fill="FFFFFF"/>
          <w:lang w:eastAsia="zh-CN" w:bidi="hi-IN"/>
        </w:rPr>
        <w:t xml:space="preserve">в МБОУ «Краснощековская ООШ» (устройство организованного водостока с кровли и замена 2-х окон) на сумму </w:t>
      </w:r>
      <w:r w:rsidRPr="00A2571F">
        <w:rPr>
          <w:rFonts w:ascii="Times New Roman" w:eastAsia="SimSun" w:hAnsi="Times New Roman" w:cs="Times New Roman"/>
          <w:b/>
          <w:kern w:val="2"/>
          <w:sz w:val="28"/>
          <w:szCs w:val="28"/>
          <w:shd w:val="clear" w:color="auto" w:fill="FFFFFF"/>
          <w:lang w:eastAsia="zh-CN" w:bidi="hi-IN"/>
        </w:rPr>
        <w:t>241,0 тыс. руб.</w:t>
      </w:r>
    </w:p>
    <w:p w:rsidR="00A2571F" w:rsidRPr="00A2571F" w:rsidRDefault="00A2571F" w:rsidP="00A2571F">
      <w:pPr>
        <w:widowControl w:val="0"/>
        <w:numPr>
          <w:ilvl w:val="0"/>
          <w:numId w:val="39"/>
        </w:numPr>
        <w:tabs>
          <w:tab w:val="left" w:pos="851"/>
        </w:tabs>
        <w:suppressAutoHyphens/>
        <w:autoSpaceDE w:val="0"/>
        <w:autoSpaceDN w:val="0"/>
        <w:spacing w:after="0" w:line="240" w:lineRule="auto"/>
        <w:ind w:left="0" w:firstLine="567"/>
        <w:contextualSpacing/>
        <w:jc w:val="both"/>
        <w:rPr>
          <w:rFonts w:ascii="Times New Roman" w:eastAsia="SimSun" w:hAnsi="Times New Roman" w:cs="Times New Roman"/>
          <w:kern w:val="2"/>
          <w:sz w:val="28"/>
          <w:szCs w:val="28"/>
          <w:shd w:val="clear" w:color="auto" w:fill="FFFFFF"/>
          <w:lang w:eastAsia="zh-CN" w:bidi="hi-IN"/>
        </w:rPr>
      </w:pPr>
      <w:r w:rsidRPr="00A2571F">
        <w:rPr>
          <w:rFonts w:ascii="Times New Roman" w:eastAsia="SimSun" w:hAnsi="Times New Roman" w:cs="Times New Roman"/>
          <w:kern w:val="2"/>
          <w:sz w:val="28"/>
          <w:szCs w:val="28"/>
          <w:shd w:val="clear" w:color="auto" w:fill="FFFFFF"/>
          <w:lang w:eastAsia="zh-CN" w:bidi="hi-IN"/>
        </w:rPr>
        <w:t xml:space="preserve">ремонт в МАОУ «СОШ № 2» (капитальный ремонт системы холодного водоснабжения) на сумму </w:t>
      </w:r>
      <w:r w:rsidRPr="00A2571F">
        <w:rPr>
          <w:rFonts w:ascii="Times New Roman" w:eastAsia="SimSun" w:hAnsi="Times New Roman" w:cs="Times New Roman"/>
          <w:b/>
          <w:kern w:val="2"/>
          <w:sz w:val="28"/>
          <w:szCs w:val="28"/>
          <w:shd w:val="clear" w:color="auto" w:fill="FFFFFF"/>
          <w:lang w:eastAsia="zh-CN" w:bidi="hi-IN"/>
        </w:rPr>
        <w:t xml:space="preserve">325,0 тыс. руб. </w:t>
      </w:r>
      <w:r w:rsidRPr="00A2571F">
        <w:rPr>
          <w:rFonts w:ascii="Times New Roman" w:eastAsia="SimSun" w:hAnsi="Times New Roman" w:cs="Times New Roman"/>
          <w:kern w:val="2"/>
          <w:sz w:val="28"/>
          <w:szCs w:val="28"/>
          <w:shd w:val="clear" w:color="auto" w:fill="FFFFFF"/>
          <w:lang w:eastAsia="zh-CN" w:bidi="hi-IN"/>
        </w:rPr>
        <w:t>из средств областного бюджета.</w:t>
      </w:r>
    </w:p>
    <w:p w:rsidR="00A2571F" w:rsidRPr="00A2571F" w:rsidRDefault="00A2571F" w:rsidP="00A2571F">
      <w:pPr>
        <w:tabs>
          <w:tab w:val="left" w:pos="1701"/>
        </w:tabs>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 xml:space="preserve">Также в рамках социально значимых мероприятий проведены работы по установке системы оповещения в образовательных организация округа: МБДОУ № 7 «Солнышко», МАДОУ № 5 «Колокольчик», МБДОУ № 10 «Родничок», МАДОУ № 9 «Теремок» (2 корпуса), МАДОУ № 8 «Сказка», МБДОУ № 6 «Василёк», МБДОУ «Аленка» с. Ибрагимово, МБОУ «Куруильская СОШ», МБОУ «ООШ № 4». Общая сумма затрат составила </w:t>
      </w:r>
      <w:r w:rsidRPr="00A2571F">
        <w:rPr>
          <w:rFonts w:ascii="Times New Roman" w:hAnsi="Times New Roman" w:cs="Times New Roman"/>
          <w:b/>
          <w:sz w:val="28"/>
          <w:szCs w:val="28"/>
        </w:rPr>
        <w:t xml:space="preserve">998,0 тыс. руб. </w:t>
      </w:r>
      <w:r w:rsidRPr="00A2571F">
        <w:rPr>
          <w:rFonts w:ascii="Times New Roman" w:hAnsi="Times New Roman" w:cs="Times New Roman"/>
          <w:sz w:val="28"/>
          <w:szCs w:val="28"/>
        </w:rPr>
        <w:t>из средств областного бюджета.</w:t>
      </w:r>
    </w:p>
    <w:p w:rsidR="00A2571F" w:rsidRPr="00A2571F" w:rsidRDefault="00A2571F" w:rsidP="00A2571F">
      <w:pPr>
        <w:autoSpaceDE w:val="0"/>
        <w:autoSpaceDN w:val="0"/>
        <w:spacing w:after="0" w:line="240" w:lineRule="auto"/>
        <w:ind w:firstLine="567"/>
        <w:jc w:val="both"/>
        <w:rPr>
          <w:rFonts w:ascii="Times New Roman" w:eastAsia="Times New Roman" w:hAnsi="Times New Roman" w:cs="Times New Roman"/>
          <w:sz w:val="28"/>
          <w:szCs w:val="28"/>
        </w:rPr>
      </w:pPr>
      <w:r w:rsidRPr="00A2571F">
        <w:rPr>
          <w:rFonts w:ascii="Times New Roman" w:eastAsia="Times New Roman" w:hAnsi="Times New Roman" w:cs="Times New Roman"/>
          <w:color w:val="000000"/>
          <w:sz w:val="28"/>
          <w:szCs w:val="28"/>
          <w:shd w:val="clear" w:color="auto" w:fill="FFFFFF"/>
        </w:rPr>
        <w:t>В каждой образовательной организации округа в рамках подготовки к началу нового учебного года проведен текущий косметический ремонт помещений, выполнены мероприятия по обеспечению пожарной безопасности и антитеррористической защищенности.</w:t>
      </w:r>
    </w:p>
    <w:p w:rsidR="00A2571F" w:rsidRPr="00A2571F" w:rsidRDefault="00A2571F" w:rsidP="00A2571F">
      <w:pPr>
        <w:tabs>
          <w:tab w:val="left" w:pos="1701"/>
        </w:tabs>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Проблема: несмотря на проведенную работу, проблема совершенствования материально-технических условий образовательной деятельности остается актуальной в связи с изношенностью зданий образовательных учреждений.</w:t>
      </w:r>
    </w:p>
    <w:p w:rsidR="00A2571F" w:rsidRPr="00A2571F" w:rsidRDefault="00A2571F" w:rsidP="00A2571F">
      <w:pPr>
        <w:tabs>
          <w:tab w:val="left" w:pos="810"/>
        </w:tabs>
        <w:spacing w:after="0" w:line="240" w:lineRule="auto"/>
        <w:ind w:firstLine="567"/>
        <w:jc w:val="both"/>
        <w:rPr>
          <w:rFonts w:ascii="Times New Roman" w:hAnsi="Times New Roman" w:cs="Times New Roman"/>
          <w:b/>
          <w:i/>
          <w:sz w:val="28"/>
          <w:szCs w:val="28"/>
          <w:u w:val="single"/>
        </w:rPr>
      </w:pPr>
    </w:p>
    <w:p w:rsidR="00A2571F" w:rsidRPr="00A2571F" w:rsidRDefault="00A2571F" w:rsidP="00A2571F">
      <w:pPr>
        <w:tabs>
          <w:tab w:val="left" w:pos="810"/>
        </w:tabs>
        <w:spacing w:after="0" w:line="240" w:lineRule="auto"/>
        <w:ind w:firstLine="567"/>
        <w:jc w:val="both"/>
        <w:rPr>
          <w:rFonts w:ascii="Times New Roman" w:hAnsi="Times New Roman" w:cs="Times New Roman"/>
          <w:b/>
          <w:kern w:val="2"/>
          <w:sz w:val="28"/>
          <w:szCs w:val="28"/>
          <w:u w:val="single"/>
        </w:rPr>
      </w:pPr>
      <w:r w:rsidRPr="00A2571F">
        <w:rPr>
          <w:rFonts w:ascii="Times New Roman" w:hAnsi="Times New Roman" w:cs="Times New Roman"/>
          <w:b/>
          <w:i/>
          <w:sz w:val="28"/>
          <w:szCs w:val="28"/>
          <w:u w:val="single"/>
        </w:rPr>
        <w:t xml:space="preserve"> «Совершенствование организации питания в образовательных организациях Кувандыкского городского округа»</w:t>
      </w:r>
    </w:p>
    <w:p w:rsidR="00A2571F" w:rsidRPr="00A2571F" w:rsidRDefault="00A2571F" w:rsidP="00A2571F">
      <w:pPr>
        <w:tabs>
          <w:tab w:val="left" w:pos="284"/>
        </w:tabs>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 xml:space="preserve">Питание является одним из важнейших факторов, определяющим здоровье детей и подростков, способствует профилактике заболеваний, повышению работоспособности и успеваемости, физическому и умственному развитию, создает условия для адаптации подрастающего поколения к окружающей среде. </w:t>
      </w:r>
    </w:p>
    <w:p w:rsidR="00A2571F" w:rsidRPr="00A2571F" w:rsidRDefault="00A2571F" w:rsidP="00A2571F">
      <w:pPr>
        <w:tabs>
          <w:tab w:val="left" w:pos="284"/>
        </w:tabs>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 xml:space="preserve">Организация питания в образовательных организациях осуществляется в соответствии с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w:t>
      </w:r>
    </w:p>
    <w:p w:rsidR="00A2571F" w:rsidRPr="00A2571F" w:rsidRDefault="00A2571F" w:rsidP="00A2571F">
      <w:pPr>
        <w:tabs>
          <w:tab w:val="left" w:pos="284"/>
        </w:tabs>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 xml:space="preserve">Организация питания в ДОО для </w:t>
      </w:r>
      <w:r w:rsidRPr="00A2571F">
        <w:rPr>
          <w:rFonts w:ascii="Times New Roman" w:hAnsi="Times New Roman" w:cs="Times New Roman"/>
          <w:bCs/>
          <w:sz w:val="28"/>
          <w:szCs w:val="28"/>
        </w:rPr>
        <w:t>1 246 воспитанников</w:t>
      </w:r>
      <w:r w:rsidRPr="00A2571F">
        <w:rPr>
          <w:rFonts w:ascii="Times New Roman" w:hAnsi="Times New Roman" w:cs="Times New Roman"/>
          <w:sz w:val="28"/>
          <w:szCs w:val="28"/>
        </w:rPr>
        <w:t>осуществляется в соответствии с примерным 10-дневным меню, составленным с учетом рекомендуемых среднесуточных норм питания с учетом возрастных особенностей (от 1 года до 3 лет, 3-7 лет). В городских детских садах организовано 4-разовое питание с дополнительным вторым завтраком. В сельских детских садах организовано трехразовое питание. На питание детей в ДОО выделяется дотация из местного бюджета в размере 14,0 руб. на 1 ребенка в день. Льготы по питанию отсутствуют.</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lastRenderedPageBreak/>
        <w:t>Средняя стоимость питания в день на 1 воспитанника ДОО в Кувандыкском городском округе составляла за 2023 г. – 94,5 руб. в городских детских садах и 64,3 руб. в сельских дошкольных организациях.</w:t>
      </w:r>
    </w:p>
    <w:p w:rsidR="00A2571F" w:rsidRPr="00A2571F" w:rsidRDefault="00A2571F" w:rsidP="00A2571F">
      <w:pPr>
        <w:tabs>
          <w:tab w:val="left" w:pos="851"/>
        </w:tabs>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 xml:space="preserve">В Кувандыкском городском округе 24 школы самостоятельно организуют горячее питание обучающихся, в </w:t>
      </w:r>
      <w:r w:rsidRPr="00A2571F">
        <w:rPr>
          <w:rFonts w:ascii="Times New Roman" w:eastAsia="Calibri" w:hAnsi="Times New Roman" w:cs="Times New Roman"/>
          <w:sz w:val="28"/>
          <w:szCs w:val="28"/>
        </w:rPr>
        <w:t>ООШ № 4 организовано привозное питание.</w:t>
      </w:r>
      <w:r w:rsidRPr="00A2571F">
        <w:rPr>
          <w:rFonts w:ascii="Times New Roman" w:hAnsi="Times New Roman" w:cs="Times New Roman"/>
          <w:sz w:val="28"/>
          <w:szCs w:val="28"/>
        </w:rPr>
        <w:t xml:space="preserve"> В ОУ созданы все условия для организации горячего питания. Имеются залы с определенным числом посадочных мест. Оборудованы кухни для приготовления горячего питания. Работает квалифицированный персонал. В помещениях столовых для мытья рук обучающихся организовано специальное место. Общее состояние школьных столовых удовлетворительное. Все пищеблоки обеспечены централизованным водоснабжением, в т.ч. холодной и горячей водой – 100 %, укомплектованы необходимым технологическим и холодильным оборудованием.</w:t>
      </w:r>
    </w:p>
    <w:p w:rsidR="00A2571F" w:rsidRPr="00A2571F" w:rsidRDefault="00A2571F" w:rsidP="00A2571F">
      <w:pPr>
        <w:shd w:val="clear" w:color="auto" w:fill="FFFFFF"/>
        <w:tabs>
          <w:tab w:val="left" w:pos="567"/>
        </w:tabs>
        <w:spacing w:after="0" w:line="240" w:lineRule="auto"/>
        <w:ind w:firstLine="567"/>
        <w:jc w:val="both"/>
        <w:rPr>
          <w:rFonts w:ascii="Times New Roman" w:eastAsia="Calibri" w:hAnsi="Times New Roman" w:cs="Times New Roman"/>
          <w:sz w:val="28"/>
          <w:szCs w:val="28"/>
          <w:highlight w:val="red"/>
        </w:rPr>
      </w:pPr>
      <w:r w:rsidRPr="00A2571F">
        <w:rPr>
          <w:rFonts w:ascii="Times New Roman" w:hAnsi="Times New Roman" w:cs="Times New Roman"/>
          <w:sz w:val="28"/>
          <w:szCs w:val="28"/>
        </w:rPr>
        <w:t>В обеденных залах имеется столовая мебель. Обеденная мебель удобная и соответствует росту школьников. Школьные столовые обеспечены моющими и дезинфицирующими средствами, спецодеждой, необходимым уборочным инвентарем. Санитарно – гигиеническое состояние помещений соответствует требованиям СанПиНа.</w:t>
      </w:r>
    </w:p>
    <w:p w:rsidR="00A2571F" w:rsidRPr="00A2571F" w:rsidRDefault="00A2571F" w:rsidP="00A2571F">
      <w:pPr>
        <w:tabs>
          <w:tab w:val="left" w:pos="851"/>
        </w:tabs>
        <w:spacing w:after="0" w:line="240" w:lineRule="auto"/>
        <w:ind w:firstLine="567"/>
        <w:jc w:val="both"/>
        <w:rPr>
          <w:rFonts w:ascii="Times New Roman" w:eastAsia="Calibri" w:hAnsi="Times New Roman" w:cs="Times New Roman"/>
          <w:sz w:val="28"/>
          <w:szCs w:val="28"/>
        </w:rPr>
      </w:pPr>
      <w:r w:rsidRPr="00A2571F">
        <w:rPr>
          <w:rFonts w:ascii="Times New Roman" w:eastAsia="Calibri" w:hAnsi="Times New Roman" w:cs="Times New Roman"/>
          <w:sz w:val="28"/>
          <w:szCs w:val="28"/>
        </w:rPr>
        <w:t xml:space="preserve">По состоянию на отчетный </w:t>
      </w:r>
      <w:r w:rsidRPr="00A2571F">
        <w:rPr>
          <w:rFonts w:ascii="Times New Roman" w:eastAsia="Calibri" w:hAnsi="Times New Roman" w:cs="Times New Roman"/>
          <w:b/>
          <w:sz w:val="28"/>
          <w:szCs w:val="28"/>
        </w:rPr>
        <w:t xml:space="preserve">период </w:t>
      </w:r>
      <w:r w:rsidRPr="00A2571F">
        <w:rPr>
          <w:rFonts w:ascii="Times New Roman" w:hAnsi="Times New Roman" w:cs="Times New Roman"/>
          <w:b/>
          <w:sz w:val="28"/>
          <w:szCs w:val="28"/>
        </w:rPr>
        <w:t>охвачено горячим питанием в школе  4 332 обучающихся 1-11 классов</w:t>
      </w:r>
      <w:r w:rsidRPr="00A2571F">
        <w:rPr>
          <w:rFonts w:ascii="Times New Roman" w:hAnsi="Times New Roman" w:cs="Times New Roman"/>
          <w:sz w:val="28"/>
          <w:szCs w:val="28"/>
        </w:rPr>
        <w:t xml:space="preserve"> (51 чел. обучаются на дому</w:t>
      </w:r>
      <w:r w:rsidRPr="00A2571F">
        <w:rPr>
          <w:rFonts w:ascii="Times New Roman" w:eastAsia="Calibri" w:hAnsi="Times New Roman" w:cs="Times New Roman"/>
          <w:sz w:val="28"/>
          <w:szCs w:val="28"/>
        </w:rPr>
        <w:t xml:space="preserve"> - получают ежемесячную денежную компенсацию взамен двухразового питания)</w:t>
      </w:r>
      <w:r w:rsidRPr="00A2571F">
        <w:rPr>
          <w:rFonts w:ascii="Times New Roman" w:hAnsi="Times New Roman" w:cs="Times New Roman"/>
          <w:sz w:val="28"/>
          <w:szCs w:val="28"/>
        </w:rPr>
        <w:t>, в том числе бесплатным горячим питанием охвачено 1 799 обучающихся 1-4 классов и 2 533 обучающихся 5-11 классов. О</w:t>
      </w:r>
      <w:r w:rsidRPr="00A2571F">
        <w:rPr>
          <w:rFonts w:ascii="Times New Roman" w:eastAsia="Calibri" w:hAnsi="Times New Roman" w:cs="Times New Roman"/>
          <w:sz w:val="28"/>
          <w:szCs w:val="28"/>
        </w:rPr>
        <w:t>хват горячим питанием составляет 100 %.</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 xml:space="preserve">Ученикам начальной школы предоставляется ежедневный бесплатный горячий завтрак за счет федерального, регионального и местного бюджетов в размере 65,67 рублей. 178 обучающихся с ограниченными возможностями здоровья (1-4 кл. – 57 ОВЗ и 5-11 кл. – 121 ОВЗ) обеспечены двухразовым питанием. Ежедневная стоимость бесплатного двухразового питания на одного ребенка с ограниченными возможностями здоровья, обучающегося в 1–11 классах общеобразовательной организации, составляет – 71,30 рублей. </w:t>
      </w:r>
    </w:p>
    <w:p w:rsidR="00A2571F" w:rsidRPr="00A2571F" w:rsidRDefault="00A2571F" w:rsidP="00A2571F">
      <w:pPr>
        <w:tabs>
          <w:tab w:val="left" w:pos="555"/>
        </w:tabs>
        <w:spacing w:after="0" w:line="240" w:lineRule="auto"/>
        <w:ind w:firstLine="567"/>
        <w:jc w:val="both"/>
        <w:rPr>
          <w:rFonts w:ascii="Times New Roman" w:eastAsia="Calibri" w:hAnsi="Times New Roman" w:cs="Times New Roman"/>
          <w:sz w:val="28"/>
          <w:szCs w:val="28"/>
        </w:rPr>
      </w:pPr>
      <w:r w:rsidRPr="00A2571F">
        <w:rPr>
          <w:rFonts w:ascii="Times New Roman" w:eastAsia="Calibri" w:hAnsi="Times New Roman" w:cs="Times New Roman"/>
          <w:bCs/>
          <w:iCs/>
          <w:sz w:val="28"/>
          <w:szCs w:val="28"/>
        </w:rPr>
        <w:t xml:space="preserve">Средняя стоимость горячего завтрака на одного учащегося с 5 по 11 класс составляет 44,0 руб. </w:t>
      </w:r>
      <w:r w:rsidRPr="00A2571F">
        <w:rPr>
          <w:rFonts w:ascii="Times New Roman" w:eastAsia="Calibri" w:hAnsi="Times New Roman" w:cs="Times New Roman"/>
          <w:sz w:val="28"/>
          <w:szCs w:val="28"/>
        </w:rPr>
        <w:t>Дотация на питание из областного и местного бюджетов для обучающихся 5-11 классов составила 13 рублей (областной бюджет – 8 рублей, местный бюджет – 5 рублей). Для организации полноценных горячих завтраков используется дотация и дополнительная родительская плата.</w:t>
      </w:r>
    </w:p>
    <w:p w:rsidR="00A2571F" w:rsidRPr="00A2571F" w:rsidRDefault="00A2571F" w:rsidP="00A2571F">
      <w:pPr>
        <w:tabs>
          <w:tab w:val="left" w:pos="567"/>
        </w:tabs>
        <w:spacing w:after="0" w:line="240" w:lineRule="auto"/>
        <w:ind w:firstLine="567"/>
        <w:jc w:val="both"/>
        <w:rPr>
          <w:rFonts w:ascii="Times New Roman" w:eastAsia="Calibri" w:hAnsi="Times New Roman" w:cs="Times New Roman"/>
          <w:b/>
          <w:bCs/>
          <w:iCs/>
          <w:sz w:val="28"/>
          <w:szCs w:val="28"/>
          <w:lang w:eastAsia="en-US"/>
        </w:rPr>
      </w:pPr>
      <w:r w:rsidRPr="00A2571F">
        <w:rPr>
          <w:rFonts w:ascii="Times New Roman" w:eastAsia="Calibri" w:hAnsi="Times New Roman" w:cs="Times New Roman"/>
          <w:sz w:val="28"/>
          <w:szCs w:val="28"/>
        </w:rPr>
        <w:t>Горячие обеды в школах организованы только за счёт родительской платы. Средняя стоимость обеда в день для школьников 1-4 кл. - 50,0 руб.; 5-11 кл. – 58,8 рублей.</w:t>
      </w:r>
    </w:p>
    <w:p w:rsidR="00A2571F" w:rsidRPr="00A2571F" w:rsidRDefault="00A2571F" w:rsidP="00A2571F">
      <w:pPr>
        <w:tabs>
          <w:tab w:val="left" w:pos="567"/>
        </w:tabs>
        <w:spacing w:after="0" w:line="240" w:lineRule="auto"/>
        <w:ind w:firstLine="567"/>
        <w:jc w:val="both"/>
        <w:rPr>
          <w:rFonts w:ascii="Times New Roman" w:hAnsi="Times New Roman" w:cs="Times New Roman"/>
          <w:sz w:val="28"/>
          <w:szCs w:val="28"/>
        </w:rPr>
      </w:pPr>
      <w:r w:rsidRPr="00A2571F">
        <w:rPr>
          <w:rFonts w:ascii="Times New Roman" w:eastAsia="Calibri" w:hAnsi="Times New Roman" w:cs="Times New Roman"/>
          <w:sz w:val="28"/>
          <w:szCs w:val="28"/>
        </w:rPr>
        <w:t>На основе физиологических потребностей в пищевых веществах и норм питания управлением образования совместно с поварами школ разработано единое 10-дневное меню. Меню дифференцировано по возрастам, для детей с 7 до 11 лет и с 11 лет и старше объём готовых блюд различается. Кроме того, утверждено меню по сезонам: осенне-зимний период и весенне-летний. П</w:t>
      </w:r>
      <w:r w:rsidRPr="00A2571F">
        <w:rPr>
          <w:rFonts w:ascii="Times New Roman" w:hAnsi="Times New Roman" w:cs="Times New Roman"/>
          <w:sz w:val="28"/>
          <w:szCs w:val="28"/>
        </w:rPr>
        <w:t xml:space="preserve">роизводство готовых блюд осуществляется в соответствии с технологическими картами. Во всех образовательных организациях организован питьевой режим в </w:t>
      </w:r>
      <w:r w:rsidRPr="00A2571F">
        <w:rPr>
          <w:rFonts w:ascii="Times New Roman" w:hAnsi="Times New Roman" w:cs="Times New Roman"/>
          <w:sz w:val="28"/>
          <w:szCs w:val="28"/>
        </w:rPr>
        <w:lastRenderedPageBreak/>
        <w:t>соответствии с санитарно-гигиеническими требованиями. В связи с особой важностью и актуальностью проблемы школьного питания в общеобразовательных организациях ведется постоянный контроль.</w:t>
      </w:r>
    </w:p>
    <w:p w:rsidR="00A2571F" w:rsidRPr="00A2571F" w:rsidRDefault="00A2571F" w:rsidP="00A2571F">
      <w:pPr>
        <w:spacing w:after="0" w:line="240" w:lineRule="auto"/>
        <w:ind w:firstLine="567"/>
        <w:jc w:val="both"/>
        <w:rPr>
          <w:rFonts w:ascii="Times New Roman" w:hAnsi="Times New Roman" w:cs="Times New Roman"/>
          <w:sz w:val="28"/>
          <w:szCs w:val="28"/>
          <w:highlight w:val="yellow"/>
        </w:rPr>
      </w:pPr>
      <w:r w:rsidRPr="00A2571F">
        <w:rPr>
          <w:rFonts w:ascii="Times New Roman" w:hAnsi="Times New Roman" w:cs="Times New Roman"/>
          <w:sz w:val="28"/>
          <w:szCs w:val="28"/>
        </w:rPr>
        <w:t>Материально-техническая база школьных пищеблоков в целом удовлетворительная. Но имеются ряд школ, оборудование пищеблоков которых подлежит замене. За 2023 года холодильное и технологическое оборудование на пищеблоки ОО не приобреталось.</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 xml:space="preserve">В течение года проводились мероприятия по организации и развитию школьного питания, по воспитанию культуры питания и пропаганде ЗОЖ среди родителей, такие как: выступления на родительских собраниях «Правильное питание - залог здоровья школьника», «Родителям - о здоровом питании ребенка», «Итоги медицинских осмотров учащихся»; цикл бесед для родителей «Азбука здорового питания» и др.; тематические классные часы «Правильное питание», «Здоровое питание», «Режим дня и его значение» и «Культура приема пищи». </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Вопросы организации питания находятся на постоянном контроле начальника управления образования и руководителей ОО. Ведется ежедневный мониторинг организации питания обучающихся (воспитанников) образовательных организаций. Контроль за организацией питания в ОО осуществляют специалисты ЮТО Управления Роспотребнадзора, управления образования, руководители ОО, классные руководители, члены родительского комитета.</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 xml:space="preserve">Контроль за организацией питания осуществляется также комиссией родительского контроля за организацией горячего питания обучающихся. Комиссии посещают столовую по графику, составляются акты проверки, по итогам которых можно сделать вывод, что температура подачи блюд соответствует нормам подач и блюд, весовое соответствие блюд–соответствует выходу готовой продукции, вкусовые качества готового блюда – приготовлены доброкачественно, приготовленные блюда соответствуют меню. </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Систематически проводятся блиц опросы и анкетирования обучающихся и их родителей по степени удовлетворенности организацией питания в школе.</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Но и  имеются проблемы:</w:t>
      </w:r>
    </w:p>
    <w:p w:rsidR="00A2571F" w:rsidRPr="00A2571F" w:rsidRDefault="00A2571F" w:rsidP="00A2571F">
      <w:pPr>
        <w:numPr>
          <w:ilvl w:val="0"/>
          <w:numId w:val="10"/>
        </w:numPr>
        <w:tabs>
          <w:tab w:val="left" w:pos="851"/>
        </w:tabs>
        <w:spacing w:after="0" w:line="240" w:lineRule="auto"/>
        <w:ind w:left="0" w:firstLine="567"/>
        <w:jc w:val="both"/>
        <w:rPr>
          <w:rFonts w:ascii="Times New Roman" w:hAnsi="Times New Roman" w:cs="Times New Roman"/>
          <w:sz w:val="28"/>
          <w:szCs w:val="28"/>
        </w:rPr>
      </w:pPr>
      <w:r w:rsidRPr="00A2571F">
        <w:rPr>
          <w:rFonts w:ascii="Times New Roman" w:hAnsi="Times New Roman" w:cs="Times New Roman"/>
          <w:sz w:val="28"/>
          <w:szCs w:val="28"/>
        </w:rPr>
        <w:t>в штате Управления образования, МКУ «РМЦ» отсутствует ставка технолога по контролю за качеством питания в школах и детских садах;</w:t>
      </w:r>
    </w:p>
    <w:p w:rsidR="00A2571F" w:rsidRPr="00A2571F" w:rsidRDefault="00A2571F" w:rsidP="00A2571F">
      <w:pPr>
        <w:widowControl w:val="0"/>
        <w:numPr>
          <w:ilvl w:val="0"/>
          <w:numId w:val="10"/>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A2571F">
        <w:rPr>
          <w:rFonts w:ascii="Times New Roman" w:hAnsi="Times New Roman" w:cs="Times New Roman"/>
          <w:sz w:val="28"/>
          <w:szCs w:val="28"/>
        </w:rPr>
        <w:t>необходимо увеличение дотации на питания в дошкольных образовательных организациях и школьников 5 - 11 классов;</w:t>
      </w:r>
    </w:p>
    <w:p w:rsidR="00A2571F" w:rsidRPr="00A2571F" w:rsidRDefault="00A2571F" w:rsidP="00A2571F">
      <w:pPr>
        <w:widowControl w:val="0"/>
        <w:numPr>
          <w:ilvl w:val="0"/>
          <w:numId w:val="10"/>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A2571F">
        <w:rPr>
          <w:rFonts w:ascii="Times New Roman" w:hAnsi="Times New Roman" w:cs="Times New Roman"/>
          <w:sz w:val="28"/>
          <w:szCs w:val="28"/>
        </w:rPr>
        <w:t>отсутствие финансирования на проведение ремонтных работ в МАОУ «СОШ № 5» (2 корпус, расположенный по адресу: ул. Северная, д. 2а) в соответствии с требованиями санитарного законодательства.</w:t>
      </w:r>
    </w:p>
    <w:p w:rsidR="00A2571F" w:rsidRPr="00A2571F" w:rsidRDefault="00A2571F" w:rsidP="00A2571F">
      <w:pPr>
        <w:numPr>
          <w:ilvl w:val="0"/>
          <w:numId w:val="10"/>
        </w:numPr>
        <w:tabs>
          <w:tab w:val="left" w:pos="851"/>
        </w:tabs>
        <w:autoSpaceDE w:val="0"/>
        <w:autoSpaceDN w:val="0"/>
        <w:spacing w:after="0" w:line="240" w:lineRule="auto"/>
        <w:ind w:left="0" w:firstLine="567"/>
        <w:contextualSpacing/>
        <w:jc w:val="both"/>
        <w:rPr>
          <w:rFonts w:ascii="Times New Roman" w:eastAsia="Calibri" w:hAnsi="Times New Roman" w:cs="Times New Roman"/>
          <w:sz w:val="28"/>
          <w:szCs w:val="28"/>
          <w:shd w:val="clear" w:color="auto" w:fill="FFFFFF"/>
          <w:lang w:eastAsia="en-US"/>
        </w:rPr>
      </w:pPr>
      <w:r w:rsidRPr="00A2571F">
        <w:rPr>
          <w:rFonts w:ascii="Times New Roman" w:eastAsia="Calibri" w:hAnsi="Times New Roman" w:cs="Times New Roman"/>
          <w:sz w:val="28"/>
          <w:szCs w:val="28"/>
          <w:shd w:val="clear" w:color="auto" w:fill="FFFFFF"/>
          <w:lang w:eastAsia="en-US"/>
        </w:rPr>
        <w:t>укрепление и модернизация материальной базы помещений пищеблока образовательных организаций;</w:t>
      </w:r>
    </w:p>
    <w:p w:rsidR="00A2571F" w:rsidRPr="00A2571F" w:rsidRDefault="00A2571F" w:rsidP="00A2571F">
      <w:pPr>
        <w:numPr>
          <w:ilvl w:val="0"/>
          <w:numId w:val="10"/>
        </w:numPr>
        <w:tabs>
          <w:tab w:val="left" w:pos="851"/>
        </w:tabs>
        <w:autoSpaceDE w:val="0"/>
        <w:autoSpaceDN w:val="0"/>
        <w:spacing w:after="0" w:line="240" w:lineRule="auto"/>
        <w:ind w:left="0" w:firstLine="567"/>
        <w:contextualSpacing/>
        <w:jc w:val="both"/>
        <w:rPr>
          <w:rFonts w:ascii="Times New Roman" w:eastAsia="Calibri" w:hAnsi="Times New Roman" w:cs="Times New Roman"/>
          <w:sz w:val="28"/>
          <w:szCs w:val="28"/>
          <w:shd w:val="clear" w:color="auto" w:fill="FFFFFF"/>
          <w:lang w:eastAsia="en-US"/>
        </w:rPr>
      </w:pPr>
      <w:r w:rsidRPr="00A2571F">
        <w:rPr>
          <w:rFonts w:ascii="Times New Roman" w:eastAsia="Calibri" w:hAnsi="Times New Roman" w:cs="Times New Roman"/>
          <w:sz w:val="28"/>
          <w:szCs w:val="28"/>
          <w:shd w:val="clear" w:color="auto" w:fill="FFFFFF"/>
          <w:lang w:eastAsia="en-US"/>
        </w:rPr>
        <w:t xml:space="preserve">создание благоприятных условий для организации рационального </w:t>
      </w:r>
      <w:r w:rsidRPr="00A2571F">
        <w:rPr>
          <w:rFonts w:ascii="Times New Roman" w:eastAsia="Calibri" w:hAnsi="Times New Roman" w:cs="Times New Roman"/>
          <w:bCs/>
          <w:sz w:val="28"/>
          <w:szCs w:val="28"/>
          <w:shd w:val="clear" w:color="auto" w:fill="FFFFFF"/>
          <w:lang w:eastAsia="en-US"/>
        </w:rPr>
        <w:t>питания</w:t>
      </w:r>
      <w:r w:rsidRPr="00A2571F">
        <w:rPr>
          <w:rFonts w:ascii="Times New Roman" w:eastAsia="Calibri" w:hAnsi="Times New Roman" w:cs="Times New Roman"/>
          <w:sz w:val="28"/>
          <w:szCs w:val="28"/>
          <w:shd w:val="clear" w:color="auto" w:fill="FFFFFF"/>
          <w:lang w:eastAsia="en-US"/>
        </w:rPr>
        <w:t> обучающихся с привлечением средств родителей (законных представителей).</w:t>
      </w:r>
    </w:p>
    <w:p w:rsidR="00A2571F" w:rsidRPr="00A2571F" w:rsidRDefault="00A2571F" w:rsidP="00A2571F">
      <w:pPr>
        <w:spacing w:after="0" w:line="240" w:lineRule="auto"/>
        <w:ind w:firstLine="567"/>
        <w:jc w:val="both"/>
        <w:rPr>
          <w:rFonts w:ascii="Times New Roman" w:hAnsi="Times New Roman" w:cs="Times New Roman"/>
          <w:bCs/>
          <w:sz w:val="28"/>
          <w:szCs w:val="28"/>
          <w:lang w:eastAsia="en-US"/>
        </w:rPr>
      </w:pPr>
      <w:r w:rsidRPr="00A2571F">
        <w:rPr>
          <w:rFonts w:ascii="Times New Roman" w:eastAsiaTheme="minorHAnsi" w:hAnsi="Times New Roman" w:cs="Times New Roman"/>
          <w:bCs/>
          <w:sz w:val="28"/>
          <w:szCs w:val="28"/>
          <w:lang w:eastAsia="en-US"/>
        </w:rPr>
        <w:lastRenderedPageBreak/>
        <w:t>Условием для сохранения и укрепления здоровья детей и подростков является качественное медицинское обслуживание. В образовательных организациях округа функционируют 11 медицинских кабинетов (школах – 5, в ДОУ – 5 (6 объектов)), все 11 медкабинетов имеют лицензии на медицинскую деятельность.  Медицинский персонал в школах и детских садах – штатные работники ГБУЗ «Городская больница» г. Кувандыка. Медицинское обслуживание учащихся (воспитанников) сельских организаций осуществляется на основании договоров между образовательными организациями округа и Горбольницей.</w:t>
      </w:r>
    </w:p>
    <w:p w:rsidR="00A2571F" w:rsidRPr="00A2571F" w:rsidRDefault="00A2571F" w:rsidP="00A2571F">
      <w:pPr>
        <w:spacing w:after="0" w:line="240" w:lineRule="auto"/>
        <w:ind w:firstLine="567"/>
        <w:jc w:val="both"/>
        <w:rPr>
          <w:rFonts w:ascii="Times New Roman" w:eastAsia="Calibri" w:hAnsi="Times New Roman" w:cs="Times New Roman"/>
          <w:i/>
          <w:sz w:val="28"/>
          <w:szCs w:val="28"/>
        </w:rPr>
      </w:pPr>
    </w:p>
    <w:p w:rsidR="00A2571F" w:rsidRPr="00A2571F" w:rsidRDefault="00A2571F" w:rsidP="00A2571F">
      <w:pPr>
        <w:spacing w:after="0" w:line="240" w:lineRule="auto"/>
        <w:ind w:firstLine="567"/>
        <w:jc w:val="both"/>
        <w:rPr>
          <w:rFonts w:ascii="Times New Roman" w:hAnsi="Times New Roman" w:cs="Times New Roman"/>
          <w:b/>
          <w:i/>
          <w:sz w:val="28"/>
          <w:szCs w:val="28"/>
          <w:u w:val="single"/>
        </w:rPr>
      </w:pPr>
      <w:r w:rsidRPr="00A2571F">
        <w:rPr>
          <w:rFonts w:ascii="Times New Roman" w:hAnsi="Times New Roman" w:cs="Times New Roman"/>
          <w:b/>
          <w:i/>
          <w:sz w:val="28"/>
          <w:szCs w:val="28"/>
          <w:u w:val="single"/>
        </w:rPr>
        <w:t xml:space="preserve"> «Комплексная безопасность образовательных организаций К</w:t>
      </w:r>
      <w:r w:rsidR="00907442">
        <w:rPr>
          <w:rFonts w:ascii="Times New Roman" w:hAnsi="Times New Roman" w:cs="Times New Roman"/>
          <w:b/>
          <w:i/>
          <w:sz w:val="28"/>
          <w:szCs w:val="28"/>
          <w:u w:val="single"/>
        </w:rPr>
        <w:t>увандыкского городского округа»</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Управлением образования, образовательными организациями проводится систематическая работа по обеспечению комплексной безопасности объектов образования.</w:t>
      </w:r>
    </w:p>
    <w:p w:rsidR="00A2571F" w:rsidRPr="00A2571F" w:rsidRDefault="00A2571F" w:rsidP="00A2571F">
      <w:pPr>
        <w:spacing w:after="0" w:line="240" w:lineRule="auto"/>
        <w:ind w:firstLine="567"/>
        <w:jc w:val="both"/>
        <w:rPr>
          <w:rFonts w:ascii="Times New Roman" w:hAnsi="Times New Roman" w:cs="Times New Roman"/>
          <w:b/>
          <w:kern w:val="2"/>
          <w:sz w:val="28"/>
          <w:szCs w:val="28"/>
        </w:rPr>
      </w:pPr>
      <w:r w:rsidRPr="00A2571F">
        <w:rPr>
          <w:rFonts w:ascii="Times New Roman" w:hAnsi="Times New Roman" w:cs="Times New Roman"/>
          <w:sz w:val="28"/>
          <w:szCs w:val="28"/>
        </w:rPr>
        <w:t>Одной из приоритетных задач муниципальной системы образования является сохранение инфраструктуры и приведение существующих зданий образовательных организаций в соответствие с современными требованиями: пожарная безопасность, антитеррористическая защищенность, комфорт и благоприятные условия для осуществления образовательной деятельности.</w:t>
      </w:r>
    </w:p>
    <w:p w:rsidR="00A2571F" w:rsidRPr="00A2571F" w:rsidRDefault="00A2571F" w:rsidP="00A2571F">
      <w:pPr>
        <w:tabs>
          <w:tab w:val="left" w:pos="142"/>
        </w:tabs>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Все образовательные учреждения округа являются объектами массового пребывания обучающихся и воспитанников, что требует особого внимания при рассмотрении вопроса комплексной безопасности образовательных организаций.</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В целях обеспечения антитеррористической безопасности объектов образования  образовательным учреждениям присвоены категории и разработаны паспорта безопасности в соответствии с постановлением Правительства Российской Федерации от 09.08.2019 г. № 1006.</w:t>
      </w:r>
    </w:p>
    <w:p w:rsidR="00A2571F" w:rsidRPr="00A2571F" w:rsidRDefault="00A2571F" w:rsidP="00A2571F">
      <w:pPr>
        <w:widowControl w:val="0"/>
        <w:spacing w:after="0" w:line="240" w:lineRule="auto"/>
        <w:ind w:firstLine="567"/>
        <w:jc w:val="both"/>
        <w:rPr>
          <w:rFonts w:ascii="Times New Roman" w:eastAsiaTheme="minorHAnsi" w:hAnsi="Times New Roman" w:cs="Times New Roman"/>
          <w:sz w:val="28"/>
          <w:szCs w:val="28"/>
          <w:lang w:eastAsia="en-US"/>
        </w:rPr>
      </w:pPr>
      <w:r w:rsidRPr="00A2571F">
        <w:rPr>
          <w:rFonts w:ascii="Times New Roman" w:eastAsiaTheme="minorHAnsi" w:hAnsi="Times New Roman" w:cs="Times New Roman"/>
          <w:b/>
          <w:sz w:val="28"/>
          <w:szCs w:val="28"/>
          <w:lang w:eastAsia="en-US"/>
        </w:rPr>
        <w:t>В настоящее время в 38 организациях имеется 51 здание (объекты)</w:t>
      </w:r>
      <w:r w:rsidRPr="00A2571F">
        <w:rPr>
          <w:rFonts w:ascii="Times New Roman" w:eastAsiaTheme="minorHAnsi" w:hAnsi="Times New Roman" w:cs="Times New Roman"/>
          <w:sz w:val="28"/>
          <w:szCs w:val="28"/>
          <w:lang w:eastAsia="en-US"/>
        </w:rPr>
        <w:t>, в которых осуществляется образовательная деятельность, из них: 3 объекта имеют 3 категорию опасности (МАОУ «Гимназия № 1, МАОУ «СОШ № 2», МАОУ «СОШ № 5»), 48 объектов - 4 категорию опасности.</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 xml:space="preserve">В муниципальных образовательных организациях выполнены мероприятия по повышению комплексной безопасности, пожароустойчивости зданий: </w:t>
      </w:r>
    </w:p>
    <w:p w:rsidR="00A2571F" w:rsidRPr="00A2571F" w:rsidRDefault="00A2571F" w:rsidP="00A2571F">
      <w:pPr>
        <w:numPr>
          <w:ilvl w:val="0"/>
          <w:numId w:val="11"/>
        </w:numPr>
        <w:tabs>
          <w:tab w:val="left" w:pos="709"/>
          <w:tab w:val="left" w:pos="851"/>
        </w:tabs>
        <w:spacing w:after="0" w:line="240" w:lineRule="auto"/>
        <w:ind w:left="0" w:firstLine="567"/>
        <w:contextualSpacing/>
        <w:jc w:val="both"/>
        <w:rPr>
          <w:rFonts w:ascii="Times New Roman" w:eastAsia="SimSun" w:hAnsi="Times New Roman" w:cs="Times New Roman"/>
          <w:kern w:val="2"/>
          <w:sz w:val="28"/>
          <w:szCs w:val="28"/>
          <w:lang w:eastAsia="zh-CN" w:bidi="hi-IN"/>
        </w:rPr>
      </w:pPr>
      <w:r w:rsidRPr="00A2571F">
        <w:rPr>
          <w:rFonts w:ascii="Times New Roman" w:eastAsia="SimSun" w:hAnsi="Times New Roman" w:cs="Times New Roman"/>
          <w:kern w:val="2"/>
          <w:sz w:val="28"/>
          <w:szCs w:val="28"/>
          <w:lang w:eastAsia="zh-CN" w:bidi="hi-IN"/>
        </w:rPr>
        <w:t>51 объект оборудован системой  АПС и СОУЭЛ;</w:t>
      </w:r>
    </w:p>
    <w:p w:rsidR="00A2571F" w:rsidRPr="00A2571F" w:rsidRDefault="00A2571F" w:rsidP="00A2571F">
      <w:pPr>
        <w:numPr>
          <w:ilvl w:val="0"/>
          <w:numId w:val="11"/>
        </w:numPr>
        <w:tabs>
          <w:tab w:val="left" w:pos="709"/>
          <w:tab w:val="left" w:pos="851"/>
        </w:tabs>
        <w:spacing w:after="0" w:line="240" w:lineRule="auto"/>
        <w:ind w:left="0" w:firstLine="567"/>
        <w:jc w:val="both"/>
        <w:rPr>
          <w:rFonts w:ascii="Times New Roman" w:hAnsi="Times New Roman" w:cs="Times New Roman"/>
          <w:sz w:val="28"/>
          <w:szCs w:val="28"/>
        </w:rPr>
      </w:pPr>
      <w:r w:rsidRPr="00A2571F">
        <w:rPr>
          <w:rFonts w:ascii="Times New Roman" w:hAnsi="Times New Roman" w:cs="Times New Roman"/>
          <w:sz w:val="28"/>
          <w:szCs w:val="28"/>
        </w:rPr>
        <w:t xml:space="preserve">51 объект оснащен системами передачи тревожных сообщений в подразделения войск национальной гвардии РФ;  </w:t>
      </w:r>
    </w:p>
    <w:p w:rsidR="00A2571F" w:rsidRPr="00A2571F" w:rsidRDefault="00A2571F" w:rsidP="00A2571F">
      <w:pPr>
        <w:numPr>
          <w:ilvl w:val="0"/>
          <w:numId w:val="11"/>
        </w:numPr>
        <w:tabs>
          <w:tab w:val="left" w:pos="709"/>
          <w:tab w:val="left" w:pos="851"/>
        </w:tabs>
        <w:autoSpaceDE w:val="0"/>
        <w:autoSpaceDN w:val="0"/>
        <w:spacing w:after="0" w:line="240" w:lineRule="auto"/>
        <w:ind w:left="0" w:firstLine="567"/>
        <w:jc w:val="both"/>
        <w:rPr>
          <w:rFonts w:ascii="Times New Roman" w:hAnsi="Times New Roman" w:cs="Times New Roman"/>
          <w:sz w:val="28"/>
          <w:szCs w:val="28"/>
        </w:rPr>
      </w:pPr>
      <w:r w:rsidRPr="00A2571F">
        <w:rPr>
          <w:rFonts w:ascii="Times New Roman" w:hAnsi="Times New Roman" w:cs="Times New Roman"/>
          <w:sz w:val="28"/>
          <w:szCs w:val="28"/>
        </w:rPr>
        <w:t xml:space="preserve">27 объектов оборудованы системой внешнего и внутреннего видеонаблюдения; </w:t>
      </w:r>
    </w:p>
    <w:p w:rsidR="00A2571F" w:rsidRPr="00A2571F" w:rsidRDefault="00A2571F" w:rsidP="00A2571F">
      <w:pPr>
        <w:widowControl w:val="0"/>
        <w:numPr>
          <w:ilvl w:val="0"/>
          <w:numId w:val="11"/>
        </w:numPr>
        <w:tabs>
          <w:tab w:val="left" w:pos="709"/>
          <w:tab w:val="left" w:pos="851"/>
        </w:tabs>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A2571F">
        <w:rPr>
          <w:rFonts w:ascii="Times New Roman" w:hAnsi="Times New Roman" w:cs="Times New Roman"/>
          <w:sz w:val="28"/>
          <w:szCs w:val="28"/>
        </w:rPr>
        <w:t>3 объекта имеют лицензированную охрану (в дневное время);</w:t>
      </w:r>
    </w:p>
    <w:p w:rsidR="00A2571F" w:rsidRPr="00A2571F" w:rsidRDefault="00A2571F" w:rsidP="00A2571F">
      <w:pPr>
        <w:numPr>
          <w:ilvl w:val="0"/>
          <w:numId w:val="11"/>
        </w:numPr>
        <w:shd w:val="clear" w:color="auto" w:fill="FFFFFF"/>
        <w:tabs>
          <w:tab w:val="left" w:pos="709"/>
          <w:tab w:val="left" w:pos="851"/>
        </w:tabs>
        <w:autoSpaceDE w:val="0"/>
        <w:autoSpaceDN w:val="0"/>
        <w:spacing w:after="0" w:line="240" w:lineRule="auto"/>
        <w:ind w:left="0" w:firstLine="567"/>
        <w:jc w:val="both"/>
        <w:textAlignment w:val="baseline"/>
        <w:rPr>
          <w:rFonts w:ascii="Times New Roman" w:hAnsi="Times New Roman" w:cs="Times New Roman"/>
          <w:sz w:val="28"/>
          <w:szCs w:val="28"/>
        </w:rPr>
      </w:pPr>
      <w:r w:rsidRPr="00A2571F">
        <w:rPr>
          <w:rFonts w:ascii="Times New Roman" w:hAnsi="Times New Roman" w:cs="Times New Roman"/>
          <w:sz w:val="28"/>
          <w:szCs w:val="28"/>
        </w:rPr>
        <w:t>также охрана образовательных организаций осуществляется в ночное время сторожами, в дневное время вахтерами и обслуживающим персоналом с использованием кнопок «тревожного вызова».</w:t>
      </w:r>
    </w:p>
    <w:p w:rsidR="00A2571F" w:rsidRPr="00A2571F" w:rsidRDefault="00A2571F" w:rsidP="00A2571F">
      <w:pPr>
        <w:shd w:val="clear" w:color="auto" w:fill="FFFFFF"/>
        <w:spacing w:after="0" w:line="240" w:lineRule="auto"/>
        <w:ind w:firstLine="567"/>
        <w:jc w:val="both"/>
        <w:textAlignment w:val="baseline"/>
        <w:rPr>
          <w:rFonts w:ascii="Times New Roman" w:hAnsi="Times New Roman" w:cs="Times New Roman"/>
          <w:sz w:val="28"/>
          <w:szCs w:val="28"/>
        </w:rPr>
      </w:pPr>
      <w:r w:rsidRPr="00A2571F">
        <w:rPr>
          <w:rFonts w:ascii="Times New Roman" w:hAnsi="Times New Roman" w:cs="Times New Roman"/>
          <w:sz w:val="28"/>
          <w:szCs w:val="28"/>
        </w:rPr>
        <w:t>В образовательных организациях руководителями </w:t>
      </w:r>
      <w:r w:rsidRPr="00A2571F">
        <w:rPr>
          <w:rFonts w:ascii="Times New Roman" w:hAnsi="Times New Roman" w:cs="Times New Roman"/>
          <w:iCs/>
          <w:sz w:val="28"/>
          <w:szCs w:val="28"/>
          <w:bdr w:val="none" w:sz="0" w:space="0" w:color="auto" w:frame="1"/>
        </w:rPr>
        <w:t>назначены уполномоченные лица по ГО и ЧС</w:t>
      </w:r>
      <w:r w:rsidRPr="00A2571F">
        <w:rPr>
          <w:rFonts w:ascii="Times New Roman" w:hAnsi="Times New Roman" w:cs="Times New Roman"/>
          <w:sz w:val="28"/>
          <w:szCs w:val="28"/>
        </w:rPr>
        <w:t xml:space="preserve">, которые координируют работу учреждения в </w:t>
      </w:r>
      <w:r w:rsidRPr="00A2571F">
        <w:rPr>
          <w:rFonts w:ascii="Times New Roman" w:hAnsi="Times New Roman" w:cs="Times New Roman"/>
          <w:sz w:val="28"/>
          <w:szCs w:val="28"/>
        </w:rPr>
        <w:lastRenderedPageBreak/>
        <w:t xml:space="preserve">данном направлении, организуют взаимодействие с территориальными органами ОВД и ФСБ. В ОО разработаны кризисные </w:t>
      </w:r>
      <w:hyperlink r:id="rId8" w:tooltip="Планы мероприятий" w:history="1">
        <w:r w:rsidRPr="00A2571F">
          <w:rPr>
            <w:rFonts w:ascii="Times New Roman" w:hAnsi="Times New Roman" w:cs="Times New Roman"/>
            <w:sz w:val="28"/>
            <w:szCs w:val="28"/>
            <w:bdr w:val="none" w:sz="0" w:space="0" w:color="auto" w:frame="1"/>
          </w:rPr>
          <w:t>планы мероприятий</w:t>
        </w:r>
      </w:hyperlink>
      <w:r w:rsidRPr="00A2571F">
        <w:rPr>
          <w:rFonts w:ascii="Times New Roman" w:hAnsi="Times New Roman" w:cs="Times New Roman"/>
          <w:sz w:val="28"/>
          <w:szCs w:val="28"/>
        </w:rPr>
        <w:t> по предупреждению и пресечению террористических проявлений, проведению инструктажей и тренировок в сфере антитеррористической деятельности, другая планирующая и организационно-распорядительная документация.</w:t>
      </w:r>
    </w:p>
    <w:p w:rsidR="00A2571F" w:rsidRPr="00A2571F" w:rsidRDefault="00A2571F" w:rsidP="00A2571F">
      <w:pPr>
        <w:shd w:val="clear" w:color="auto" w:fill="FFFFFF"/>
        <w:spacing w:after="0" w:line="240" w:lineRule="auto"/>
        <w:ind w:firstLine="567"/>
        <w:jc w:val="both"/>
        <w:textAlignment w:val="baseline"/>
        <w:rPr>
          <w:rFonts w:ascii="Times New Roman" w:hAnsi="Times New Roman" w:cs="Times New Roman"/>
          <w:sz w:val="28"/>
          <w:szCs w:val="28"/>
        </w:rPr>
      </w:pPr>
      <w:r w:rsidRPr="00A2571F">
        <w:rPr>
          <w:rFonts w:ascii="Times New Roman" w:hAnsi="Times New Roman" w:cs="Times New Roman"/>
          <w:sz w:val="28"/>
          <w:szCs w:val="28"/>
        </w:rPr>
        <w:t>Руководители и ответственные лица образовательных учреждений контролируют выполнение организационно-профилактических мероприятий, выявляют нарушения в антитеррористическойзащищённости образовательного учреждения, проводят разъяснительную работу среди участников образовательного процесса.</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В образовательных организациях округа ведется постоянная работа по созданию безопасных условий сохранения жизни и здоровья обучающихся, педагогов и технических работников, а также материальных ценностей от возможных террористических угроз, несчастных случаев, пожаров, аварий и других чрезвычайных ситуаций.</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Руководителями образовательных учреждений округа в течение года проводились плановые инструктажи сотрудников образовательных учреждений, обучающихся и персонала на предмет действий в условиях чрезвычайных ситуаций, в том числе при возникновении пожара. Также уделялось внимание организации пропускного режима. Проводились проверки в разное время суток, организуются учебно-тренировочные диверсионные проникновения, чтобы повысить бдительность сотрудников образовательных учреждений.</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Назначены ответственные лица из числа сотрудников, которые наделены полномочиями принятия решений при возникновении чрезвычайных ситуаций. В доступных местах размещены телефоны экстренной помощи. Регулярно проводится комплексное обследование зданий, бытовых и подсобных помещений на предмет выявления посторонних предметов.</w:t>
      </w:r>
    </w:p>
    <w:p w:rsidR="00A2571F" w:rsidRPr="00A2571F" w:rsidRDefault="00A2571F" w:rsidP="00A2571F">
      <w:pPr>
        <w:tabs>
          <w:tab w:val="left" w:pos="1701"/>
        </w:tabs>
        <w:spacing w:after="0" w:line="240" w:lineRule="auto"/>
        <w:ind w:firstLine="567"/>
        <w:jc w:val="both"/>
        <w:rPr>
          <w:rFonts w:ascii="Times New Roman" w:hAnsi="Times New Roman" w:cs="Times New Roman"/>
          <w:sz w:val="28"/>
          <w:szCs w:val="28"/>
          <w:shd w:val="clear" w:color="auto" w:fill="FFFFFF"/>
        </w:rPr>
      </w:pPr>
      <w:r w:rsidRPr="00A2571F">
        <w:rPr>
          <w:rFonts w:ascii="Times New Roman" w:hAnsi="Times New Roman" w:cs="Times New Roman"/>
          <w:sz w:val="28"/>
          <w:szCs w:val="28"/>
        </w:rPr>
        <w:t>В рамках реализации областной программы «Профилактика терроризма и экстремизма на территории Оренбургской области», в 2023 году выполнены работы по установке систем оповещения</w:t>
      </w:r>
      <w:r w:rsidRPr="00A2571F">
        <w:rPr>
          <w:rFonts w:ascii="Times New Roman" w:hAnsi="Times New Roman" w:cs="Times New Roman"/>
          <w:sz w:val="28"/>
          <w:szCs w:val="28"/>
          <w:shd w:val="clear" w:color="auto" w:fill="FFFFFF"/>
        </w:rPr>
        <w:t xml:space="preserve"> управления эвакуацией:</w:t>
      </w:r>
    </w:p>
    <w:p w:rsidR="00A2571F" w:rsidRPr="00A2571F" w:rsidRDefault="00A2571F" w:rsidP="00A2571F">
      <w:pPr>
        <w:tabs>
          <w:tab w:val="left" w:pos="1701"/>
        </w:tabs>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shd w:val="clear" w:color="auto" w:fill="FFFFFF"/>
        </w:rPr>
        <w:t xml:space="preserve">- </w:t>
      </w:r>
      <w:r w:rsidRPr="00A2571F">
        <w:rPr>
          <w:rFonts w:ascii="Times New Roman" w:hAnsi="Times New Roman" w:cs="Times New Roman"/>
          <w:sz w:val="28"/>
          <w:szCs w:val="28"/>
        </w:rPr>
        <w:t xml:space="preserve">в МАОУ «СОШ № 2» и МАОУ «Гимназия № 1», в двух учебных зданиях МАОУ «Начальная школа» и МАОУ «СОШ № 5» (2 корпус) на общую </w:t>
      </w:r>
      <w:r w:rsidRPr="00A2571F">
        <w:rPr>
          <w:rFonts w:ascii="Times New Roman" w:hAnsi="Times New Roman" w:cs="Times New Roman"/>
          <w:b/>
          <w:sz w:val="28"/>
          <w:szCs w:val="28"/>
        </w:rPr>
        <w:t xml:space="preserve">сумму 800,0 тыс.руб. </w:t>
      </w:r>
      <w:r w:rsidRPr="00A2571F">
        <w:rPr>
          <w:rFonts w:ascii="Times New Roman" w:hAnsi="Times New Roman" w:cs="Times New Roman"/>
          <w:sz w:val="28"/>
          <w:szCs w:val="28"/>
        </w:rPr>
        <w:t>из средств областного и местного бюджетов.</w:t>
      </w:r>
    </w:p>
    <w:p w:rsidR="00A2571F" w:rsidRPr="00A2571F" w:rsidRDefault="00A2571F" w:rsidP="00A2571F">
      <w:pPr>
        <w:tabs>
          <w:tab w:val="left" w:pos="1701"/>
        </w:tabs>
        <w:spacing w:after="0" w:line="240" w:lineRule="auto"/>
        <w:ind w:firstLine="567"/>
        <w:jc w:val="both"/>
        <w:rPr>
          <w:rFonts w:ascii="Times New Roman" w:hAnsi="Times New Roman" w:cs="Times New Roman"/>
          <w:b/>
          <w:sz w:val="28"/>
          <w:szCs w:val="28"/>
        </w:rPr>
      </w:pPr>
      <w:r w:rsidRPr="00A2571F">
        <w:rPr>
          <w:rFonts w:ascii="Times New Roman" w:hAnsi="Times New Roman" w:cs="Times New Roman"/>
          <w:sz w:val="28"/>
          <w:szCs w:val="28"/>
        </w:rPr>
        <w:t xml:space="preserve">Также в рамках социально значимых мероприятий проведены работы по установке системы оповещения в образовательных организация округа: МБДОУ № 7 «Солнышко», МАДОУ № 5 «Колокольчик», МБДОУ № 10 «Родничок», МАДОУ № 9 «Теремок», МАДОУ № 8 «Сказка», МБДОУ № 6 «Василёк», МБДОУ «Ибрагимовский детский сад «Алена», МБОУ «Куруильская СОШ», МБОУ «ООШ № 4», общая сумма затрат – </w:t>
      </w:r>
      <w:r w:rsidRPr="00A2571F">
        <w:rPr>
          <w:rFonts w:ascii="Times New Roman" w:hAnsi="Times New Roman" w:cs="Times New Roman"/>
          <w:b/>
          <w:sz w:val="28"/>
          <w:szCs w:val="28"/>
        </w:rPr>
        <w:t>998,0 тыс. из средств областного бюджета.</w:t>
      </w:r>
    </w:p>
    <w:p w:rsidR="00A2571F" w:rsidRPr="00A2571F" w:rsidRDefault="00A2571F" w:rsidP="00A2571F">
      <w:pPr>
        <w:shd w:val="clear" w:color="auto" w:fill="FFFFFF"/>
        <w:tabs>
          <w:tab w:val="left" w:pos="851"/>
          <w:tab w:val="left" w:pos="1134"/>
        </w:tabs>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В образовательных организациях Кувандыкского городского округа созданы безопасные условия для обучения и воспитания, обучающихся и воспитанников, их содержания в соответствии с установленными нормами, обеспечивающими охрану жизни и здоровья детей.</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lastRenderedPageBreak/>
        <w:t xml:space="preserve">В период подготовки к новому учебному году во всех учреждениях проведены плановые инструктажи со всеми работниками, подготовлены правовые акты (приказы, распоряжения), оформлены уголки безопасности. </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Обучение учащихся правилам безопасной жизнедеятельности основополагающим знаниям и умениям по вопросам безопасности осуществляется в процессе изучения учебных дисциплин на уроках ОБЖ, во время проведения объектовых тренировок, игровых мероприятий по пожарной, дорожной безопасности, дня здоровья, месячника безопасности.</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На официальных сайтах ОО созданы разделы «Безопасность в школе», «Информационная безопасность» для размещения актуальной информации.</w:t>
      </w:r>
    </w:p>
    <w:p w:rsidR="00907442" w:rsidRDefault="00907442" w:rsidP="00A2571F">
      <w:pPr>
        <w:spacing w:after="0" w:line="240" w:lineRule="auto"/>
        <w:ind w:firstLine="567"/>
        <w:jc w:val="both"/>
        <w:rPr>
          <w:rFonts w:ascii="Times New Roman" w:hAnsi="Times New Roman" w:cs="Times New Roman"/>
          <w:b/>
          <w:i/>
          <w:sz w:val="28"/>
          <w:szCs w:val="28"/>
          <w:u w:val="single"/>
        </w:rPr>
      </w:pPr>
    </w:p>
    <w:p w:rsidR="00907442" w:rsidRDefault="00907442" w:rsidP="00A2571F">
      <w:pPr>
        <w:spacing w:after="0" w:line="240" w:lineRule="auto"/>
        <w:ind w:firstLine="567"/>
        <w:jc w:val="both"/>
        <w:rPr>
          <w:rFonts w:ascii="Times New Roman" w:hAnsi="Times New Roman" w:cs="Times New Roman"/>
          <w:b/>
          <w:i/>
          <w:sz w:val="28"/>
          <w:szCs w:val="28"/>
          <w:u w:val="single"/>
        </w:rPr>
      </w:pPr>
    </w:p>
    <w:p w:rsidR="00A2571F" w:rsidRPr="00A2571F" w:rsidRDefault="00A2571F" w:rsidP="00A2571F">
      <w:pPr>
        <w:spacing w:after="0" w:line="240" w:lineRule="auto"/>
        <w:ind w:firstLine="567"/>
        <w:jc w:val="both"/>
        <w:rPr>
          <w:rFonts w:ascii="Times New Roman" w:eastAsia="Calibri" w:hAnsi="Times New Roman" w:cs="Times New Roman"/>
          <w:b/>
          <w:i/>
          <w:sz w:val="28"/>
          <w:szCs w:val="28"/>
        </w:rPr>
      </w:pPr>
      <w:r w:rsidRPr="00A2571F">
        <w:rPr>
          <w:rFonts w:ascii="Times New Roman" w:hAnsi="Times New Roman" w:cs="Times New Roman"/>
          <w:b/>
          <w:i/>
          <w:sz w:val="28"/>
          <w:szCs w:val="28"/>
          <w:u w:val="single"/>
        </w:rPr>
        <w:t xml:space="preserve"> «Защита прав детей, государственная поддержка детей-сирот»</w:t>
      </w:r>
    </w:p>
    <w:p w:rsidR="00A2571F" w:rsidRPr="00A2571F" w:rsidRDefault="00A2571F" w:rsidP="00A2571F">
      <w:pPr>
        <w:shd w:val="clear" w:color="auto" w:fill="FFFFFF" w:themeFill="background1"/>
        <w:tabs>
          <w:tab w:val="left" w:leader="underscore" w:pos="9200"/>
        </w:tabs>
        <w:spacing w:after="0" w:line="240" w:lineRule="auto"/>
        <w:ind w:firstLine="567"/>
        <w:jc w:val="both"/>
        <w:rPr>
          <w:rFonts w:ascii="Times New Roman" w:hAnsi="Times New Roman" w:cs="Times New Roman"/>
          <w:sz w:val="28"/>
          <w:szCs w:val="28"/>
          <w:lang w:bidi="ru-RU"/>
        </w:rPr>
      </w:pPr>
      <w:r w:rsidRPr="00A2571F">
        <w:rPr>
          <w:rFonts w:ascii="Times New Roman" w:hAnsi="Times New Roman" w:cs="Times New Roman"/>
          <w:sz w:val="28"/>
          <w:szCs w:val="28"/>
          <w:lang w:bidi="ru-RU"/>
        </w:rPr>
        <w:t xml:space="preserve">За 2023 г.общее количество детей-сирот и детей, оставшихся без попечения родителей по Кувандыкскому городскому округу – </w:t>
      </w:r>
      <w:r w:rsidRPr="00A2571F">
        <w:rPr>
          <w:rFonts w:ascii="Times New Roman" w:hAnsi="Times New Roman" w:cs="Times New Roman"/>
          <w:b/>
          <w:sz w:val="28"/>
          <w:szCs w:val="28"/>
          <w:lang w:bidi="ru-RU"/>
        </w:rPr>
        <w:t>184 чел.</w:t>
      </w:r>
      <w:r w:rsidRPr="00A2571F">
        <w:rPr>
          <w:rFonts w:ascii="Times New Roman" w:hAnsi="Times New Roman" w:cs="Times New Roman"/>
          <w:sz w:val="28"/>
          <w:szCs w:val="28"/>
          <w:lang w:bidi="ru-RU"/>
        </w:rPr>
        <w:t>, из них:</w:t>
      </w:r>
    </w:p>
    <w:p w:rsidR="00A2571F" w:rsidRPr="00A2571F" w:rsidRDefault="00A2571F" w:rsidP="00A2571F">
      <w:pPr>
        <w:numPr>
          <w:ilvl w:val="0"/>
          <w:numId w:val="13"/>
        </w:numPr>
        <w:shd w:val="clear" w:color="auto" w:fill="FFFFFF" w:themeFill="background1"/>
        <w:tabs>
          <w:tab w:val="left" w:pos="567"/>
          <w:tab w:val="left" w:pos="851"/>
          <w:tab w:val="left" w:leader="underscore" w:pos="3470"/>
        </w:tabs>
        <w:spacing w:after="0" w:line="240" w:lineRule="auto"/>
        <w:ind w:left="0" w:firstLine="567"/>
        <w:contextualSpacing/>
        <w:jc w:val="both"/>
        <w:rPr>
          <w:rFonts w:ascii="Times New Roman" w:eastAsia="SimSun" w:hAnsi="Times New Roman" w:cs="Times New Roman"/>
          <w:kern w:val="2"/>
          <w:sz w:val="28"/>
          <w:szCs w:val="28"/>
          <w:lang w:eastAsia="zh-CN" w:bidi="ru-RU"/>
        </w:rPr>
      </w:pPr>
      <w:r w:rsidRPr="00A2571F">
        <w:rPr>
          <w:rFonts w:ascii="Times New Roman" w:eastAsia="SimSun" w:hAnsi="Times New Roman" w:cs="Times New Roman"/>
          <w:kern w:val="2"/>
          <w:sz w:val="28"/>
          <w:szCs w:val="28"/>
          <w:lang w:eastAsia="zh-CN" w:bidi="ru-RU"/>
        </w:rPr>
        <w:t xml:space="preserve">СКШИ с. Зиянчурино – </w:t>
      </w:r>
      <w:r w:rsidRPr="00A2571F">
        <w:rPr>
          <w:rFonts w:ascii="Times New Roman" w:eastAsia="SimSun" w:hAnsi="Times New Roman" w:cs="Times New Roman"/>
          <w:b/>
          <w:kern w:val="2"/>
          <w:sz w:val="28"/>
          <w:szCs w:val="28"/>
          <w:lang w:eastAsia="zh-CN" w:bidi="ru-RU"/>
        </w:rPr>
        <w:t>40 чел.</w:t>
      </w:r>
    </w:p>
    <w:p w:rsidR="00A2571F" w:rsidRPr="00A2571F" w:rsidRDefault="00A2571F" w:rsidP="00A2571F">
      <w:pPr>
        <w:numPr>
          <w:ilvl w:val="0"/>
          <w:numId w:val="13"/>
        </w:numPr>
        <w:shd w:val="clear" w:color="auto" w:fill="FFFFFF" w:themeFill="background1"/>
        <w:tabs>
          <w:tab w:val="left" w:pos="567"/>
          <w:tab w:val="left" w:pos="851"/>
          <w:tab w:val="left" w:leader="underscore" w:pos="3470"/>
        </w:tabs>
        <w:spacing w:after="0" w:line="240" w:lineRule="auto"/>
        <w:ind w:left="0" w:firstLine="567"/>
        <w:contextualSpacing/>
        <w:jc w:val="both"/>
        <w:rPr>
          <w:rFonts w:ascii="Times New Roman" w:eastAsia="SimSun" w:hAnsi="Times New Roman" w:cs="Times New Roman"/>
          <w:kern w:val="2"/>
          <w:sz w:val="28"/>
          <w:szCs w:val="28"/>
          <w:lang w:eastAsia="zh-CN" w:bidi="ru-RU"/>
        </w:rPr>
      </w:pPr>
      <w:r w:rsidRPr="00A2571F">
        <w:rPr>
          <w:rFonts w:ascii="Times New Roman" w:eastAsia="SimSun" w:hAnsi="Times New Roman" w:cs="Times New Roman"/>
          <w:kern w:val="2"/>
          <w:sz w:val="28"/>
          <w:szCs w:val="28"/>
          <w:lang w:eastAsia="zh-CN" w:bidi="ru-RU"/>
        </w:rPr>
        <w:t xml:space="preserve">под опекой находятся – </w:t>
      </w:r>
      <w:r w:rsidRPr="00A2571F">
        <w:rPr>
          <w:rFonts w:ascii="Times New Roman" w:eastAsia="SimSun" w:hAnsi="Times New Roman" w:cs="Times New Roman"/>
          <w:b/>
          <w:kern w:val="2"/>
          <w:sz w:val="28"/>
          <w:szCs w:val="28"/>
          <w:lang w:eastAsia="zh-CN" w:bidi="ru-RU"/>
        </w:rPr>
        <w:t>115 чел.</w:t>
      </w:r>
      <w:r w:rsidRPr="00A2571F">
        <w:rPr>
          <w:rFonts w:ascii="Times New Roman" w:eastAsia="SimSun" w:hAnsi="Times New Roman" w:cs="Times New Roman"/>
          <w:kern w:val="2"/>
          <w:sz w:val="28"/>
          <w:szCs w:val="28"/>
          <w:lang w:eastAsia="zh-CN" w:bidi="ru-RU"/>
        </w:rPr>
        <w:t>, из них 2 детей находятся под предварительной опекой;</w:t>
      </w:r>
    </w:p>
    <w:p w:rsidR="00A2571F" w:rsidRPr="00A2571F" w:rsidRDefault="00A2571F" w:rsidP="00A2571F">
      <w:pPr>
        <w:numPr>
          <w:ilvl w:val="0"/>
          <w:numId w:val="13"/>
        </w:numPr>
        <w:shd w:val="clear" w:color="auto" w:fill="FFFFFF" w:themeFill="background1"/>
        <w:tabs>
          <w:tab w:val="left" w:pos="567"/>
          <w:tab w:val="left" w:pos="851"/>
          <w:tab w:val="left" w:leader="underscore" w:pos="4229"/>
        </w:tabs>
        <w:spacing w:after="0" w:line="240" w:lineRule="auto"/>
        <w:ind w:left="0" w:firstLine="567"/>
        <w:contextualSpacing/>
        <w:jc w:val="both"/>
        <w:rPr>
          <w:rFonts w:ascii="Times New Roman" w:eastAsia="SimSun" w:hAnsi="Times New Roman" w:cs="Times New Roman"/>
          <w:kern w:val="2"/>
          <w:sz w:val="28"/>
          <w:szCs w:val="28"/>
          <w:lang w:eastAsia="zh-CN" w:bidi="ru-RU"/>
        </w:rPr>
      </w:pPr>
      <w:r w:rsidRPr="00A2571F">
        <w:rPr>
          <w:rFonts w:ascii="Times New Roman" w:eastAsia="SimSun" w:hAnsi="Times New Roman" w:cs="Times New Roman"/>
          <w:kern w:val="2"/>
          <w:sz w:val="28"/>
          <w:szCs w:val="28"/>
          <w:lang w:eastAsia="zh-CN" w:bidi="ru-RU"/>
        </w:rPr>
        <w:t xml:space="preserve">приемных семей </w:t>
      </w:r>
      <w:r w:rsidRPr="00A2571F">
        <w:rPr>
          <w:rFonts w:ascii="Times New Roman" w:eastAsia="SimSun" w:hAnsi="Times New Roman" w:cs="Times New Roman"/>
          <w:b/>
          <w:kern w:val="2"/>
          <w:sz w:val="28"/>
          <w:szCs w:val="28"/>
          <w:lang w:eastAsia="zh-CN" w:bidi="ru-RU"/>
        </w:rPr>
        <w:t xml:space="preserve">– 27 чел. </w:t>
      </w:r>
      <w:r w:rsidRPr="00A2571F">
        <w:rPr>
          <w:rFonts w:ascii="Times New Roman" w:eastAsia="SimSun" w:hAnsi="Times New Roman" w:cs="Times New Roman"/>
          <w:kern w:val="2"/>
          <w:sz w:val="28"/>
          <w:szCs w:val="28"/>
          <w:lang w:eastAsia="zh-CN" w:bidi="ru-RU"/>
        </w:rPr>
        <w:t xml:space="preserve">в них воспитываются – </w:t>
      </w:r>
      <w:r w:rsidRPr="00A2571F">
        <w:rPr>
          <w:rFonts w:ascii="Times New Roman" w:eastAsia="SimSun" w:hAnsi="Times New Roman" w:cs="Times New Roman"/>
          <w:b/>
          <w:kern w:val="2"/>
          <w:sz w:val="28"/>
          <w:szCs w:val="28"/>
          <w:lang w:eastAsia="zh-CN" w:bidi="ru-RU"/>
        </w:rPr>
        <w:t>67 чел</w:t>
      </w:r>
      <w:r w:rsidRPr="00A2571F">
        <w:rPr>
          <w:rFonts w:ascii="Times New Roman" w:eastAsia="SimSun" w:hAnsi="Times New Roman" w:cs="Times New Roman"/>
          <w:kern w:val="2"/>
          <w:sz w:val="28"/>
          <w:szCs w:val="28"/>
          <w:lang w:eastAsia="zh-CN" w:bidi="ru-RU"/>
        </w:rPr>
        <w:t xml:space="preserve">., приемных родителей </w:t>
      </w:r>
      <w:r w:rsidRPr="00A2571F">
        <w:rPr>
          <w:rFonts w:ascii="Times New Roman" w:eastAsia="SimSun" w:hAnsi="Times New Roman" w:cs="Times New Roman"/>
          <w:b/>
          <w:kern w:val="2"/>
          <w:sz w:val="28"/>
          <w:szCs w:val="28"/>
          <w:lang w:eastAsia="zh-CN" w:bidi="ru-RU"/>
        </w:rPr>
        <w:t>–</w:t>
      </w:r>
      <w:r w:rsidRPr="00A2571F">
        <w:rPr>
          <w:rFonts w:ascii="Times New Roman" w:eastAsia="SimSun" w:hAnsi="Times New Roman" w:cs="Times New Roman"/>
          <w:kern w:val="2"/>
          <w:sz w:val="28"/>
          <w:szCs w:val="28"/>
          <w:lang w:eastAsia="zh-CN" w:bidi="ru-RU"/>
        </w:rPr>
        <w:t xml:space="preserve"> 41 чел., приемных семей с единственным родителем – 10 чел.;</w:t>
      </w:r>
    </w:p>
    <w:p w:rsidR="00A2571F" w:rsidRPr="00A2571F" w:rsidRDefault="00A2571F" w:rsidP="00A2571F">
      <w:pPr>
        <w:numPr>
          <w:ilvl w:val="0"/>
          <w:numId w:val="13"/>
        </w:numPr>
        <w:shd w:val="clear" w:color="auto" w:fill="FFFFFF" w:themeFill="background1"/>
        <w:tabs>
          <w:tab w:val="left" w:pos="567"/>
          <w:tab w:val="left" w:pos="851"/>
          <w:tab w:val="left" w:leader="underscore" w:pos="4229"/>
        </w:tabs>
        <w:spacing w:after="0" w:line="240" w:lineRule="auto"/>
        <w:ind w:left="0" w:firstLine="567"/>
        <w:contextualSpacing/>
        <w:jc w:val="both"/>
        <w:rPr>
          <w:rFonts w:ascii="Times New Roman" w:eastAsia="SimSun" w:hAnsi="Times New Roman" w:cs="Times New Roman"/>
          <w:kern w:val="2"/>
          <w:sz w:val="28"/>
          <w:szCs w:val="28"/>
          <w:lang w:eastAsia="zh-CN" w:bidi="ru-RU"/>
        </w:rPr>
      </w:pPr>
      <w:r w:rsidRPr="00A2571F">
        <w:rPr>
          <w:rFonts w:ascii="Times New Roman" w:eastAsia="SimSun" w:hAnsi="Times New Roman" w:cs="Times New Roman"/>
          <w:kern w:val="2"/>
          <w:sz w:val="28"/>
          <w:szCs w:val="28"/>
          <w:lang w:eastAsia="zh-CN" w:bidi="ru-RU"/>
        </w:rPr>
        <w:t>кроме того: усыновленных – 2 чел., в СРЦН «Аленушка» – 0 чел.,на обучении в профессиональных образовательных организациях – 17 чел.</w:t>
      </w:r>
    </w:p>
    <w:p w:rsidR="00A2571F" w:rsidRPr="00A2571F" w:rsidRDefault="00A2571F" w:rsidP="00A2571F">
      <w:pPr>
        <w:shd w:val="clear" w:color="auto" w:fill="FFFFFF" w:themeFill="background1"/>
        <w:tabs>
          <w:tab w:val="left" w:pos="349"/>
          <w:tab w:val="left" w:leader="underscore" w:pos="4229"/>
        </w:tabs>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lang w:bidi="ru-RU"/>
        </w:rPr>
        <w:t xml:space="preserve">На отчетный период количество детей-сирот и детей, оставшихся без попечения родителей, стоящих на очереди на получение жилья </w:t>
      </w:r>
      <w:r w:rsidRPr="00A2571F">
        <w:rPr>
          <w:rFonts w:ascii="Times New Roman" w:hAnsi="Times New Roman" w:cs="Times New Roman"/>
          <w:b/>
          <w:i/>
          <w:sz w:val="28"/>
          <w:szCs w:val="28"/>
          <w:lang w:bidi="ru-RU"/>
        </w:rPr>
        <w:t xml:space="preserve">– </w:t>
      </w:r>
      <w:r w:rsidRPr="00A2571F">
        <w:rPr>
          <w:rFonts w:ascii="Times New Roman" w:hAnsi="Times New Roman" w:cs="Times New Roman"/>
          <w:b/>
          <w:sz w:val="28"/>
          <w:szCs w:val="28"/>
          <w:lang w:bidi="ru-RU"/>
        </w:rPr>
        <w:t>117 чел.</w:t>
      </w:r>
      <w:r w:rsidRPr="00A2571F">
        <w:rPr>
          <w:rFonts w:ascii="Times New Roman" w:hAnsi="Times New Roman" w:cs="Times New Roman"/>
          <w:sz w:val="28"/>
          <w:szCs w:val="28"/>
          <w:lang w:bidi="ru-RU"/>
        </w:rPr>
        <w:t xml:space="preserve">,  количество квартир, предоставленных детям-сиротам  – </w:t>
      </w:r>
      <w:r w:rsidRPr="00A2571F">
        <w:rPr>
          <w:rFonts w:ascii="Times New Roman" w:hAnsi="Times New Roman" w:cs="Times New Roman"/>
          <w:b/>
          <w:sz w:val="28"/>
          <w:szCs w:val="28"/>
          <w:lang w:bidi="ru-RU"/>
        </w:rPr>
        <w:t>28 чел.</w:t>
      </w:r>
    </w:p>
    <w:p w:rsidR="00A2571F" w:rsidRPr="00A2571F" w:rsidRDefault="00A2571F" w:rsidP="00A2571F">
      <w:pPr>
        <w:shd w:val="clear" w:color="auto" w:fill="FFFFFF" w:themeFill="background1"/>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 xml:space="preserve">Специалисты органов опеки в течение месяца по возможности избирают наилучший вариант жизнеустройства для ребенка. В случае устройства ребенка в учреждение для детей-сирот и детей, оставшихся без попечения родителей, специалисты опеки не оставляют возможности устройства ребенка в замещающую семью, пробуют прежде всего найти родственников, проживающих в т.ч. и за пределами нашего муниципального образования, и реализовать право каждого ребенка на воспитание в семье. </w:t>
      </w:r>
    </w:p>
    <w:p w:rsidR="00A2571F" w:rsidRPr="00A2571F" w:rsidRDefault="00A2571F" w:rsidP="00A2571F">
      <w:pPr>
        <w:shd w:val="clear" w:color="auto" w:fill="FFFFFF" w:themeFill="background1"/>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Успешному развитию в области семейных форм жизнеустройства детей-сирот и детей, оставшихся без попечения родителей, способствует система мер материального стимулирования.</w:t>
      </w:r>
    </w:p>
    <w:p w:rsidR="00A2571F" w:rsidRPr="00A2571F" w:rsidRDefault="00A2571F" w:rsidP="00A2571F">
      <w:pPr>
        <w:shd w:val="clear" w:color="auto" w:fill="FFFFFF" w:themeFill="background1"/>
        <w:spacing w:after="0" w:line="240" w:lineRule="auto"/>
        <w:ind w:firstLine="567"/>
        <w:jc w:val="both"/>
        <w:rPr>
          <w:rFonts w:ascii="Times New Roman" w:hAnsi="Times New Roman" w:cs="Times New Roman"/>
          <w:sz w:val="28"/>
          <w:szCs w:val="28"/>
        </w:rPr>
      </w:pPr>
      <w:r w:rsidRPr="00A2571F">
        <w:rPr>
          <w:rFonts w:ascii="Times New Roman" w:eastAsia="Calibri" w:hAnsi="Times New Roman" w:cs="Times New Roman"/>
          <w:sz w:val="28"/>
          <w:szCs w:val="28"/>
        </w:rPr>
        <w:t xml:space="preserve">Размер выплат на содержание детей в замещающих семьях составляет– </w:t>
      </w:r>
      <w:r w:rsidRPr="00A2571F">
        <w:rPr>
          <w:rFonts w:ascii="Times New Roman" w:eastAsia="Calibri" w:hAnsi="Times New Roman" w:cs="Times New Roman"/>
          <w:b/>
          <w:sz w:val="28"/>
          <w:szCs w:val="28"/>
        </w:rPr>
        <w:t>7 499,0 рублей</w:t>
      </w:r>
      <w:r w:rsidRPr="00A2571F">
        <w:rPr>
          <w:rFonts w:ascii="Times New Roman" w:eastAsia="Calibri" w:hAnsi="Times New Roman" w:cs="Times New Roman"/>
          <w:sz w:val="28"/>
          <w:szCs w:val="28"/>
        </w:rPr>
        <w:t>.</w:t>
      </w:r>
    </w:p>
    <w:p w:rsidR="00A2571F" w:rsidRPr="00A2571F" w:rsidRDefault="00A2571F" w:rsidP="00A2571F">
      <w:pPr>
        <w:spacing w:after="0" w:line="240" w:lineRule="auto"/>
        <w:ind w:firstLine="567"/>
        <w:jc w:val="both"/>
        <w:rPr>
          <w:rFonts w:ascii="Times New Roman" w:eastAsiaTheme="minorHAnsi" w:hAnsi="Times New Roman"/>
          <w:bCs/>
          <w:sz w:val="28"/>
          <w:szCs w:val="28"/>
          <w:lang w:eastAsia="en-US"/>
        </w:rPr>
      </w:pPr>
    </w:p>
    <w:p w:rsidR="00A2571F" w:rsidRPr="00A2571F" w:rsidRDefault="00A2571F" w:rsidP="00A2571F">
      <w:pPr>
        <w:spacing w:after="0" w:line="240" w:lineRule="auto"/>
        <w:ind w:firstLine="567"/>
        <w:jc w:val="both"/>
        <w:rPr>
          <w:rFonts w:ascii="Times New Roman" w:hAnsi="Times New Roman" w:cs="Times New Roman"/>
          <w:b/>
          <w:kern w:val="2"/>
          <w:sz w:val="28"/>
          <w:szCs w:val="28"/>
          <w:u w:val="single"/>
        </w:rPr>
      </w:pPr>
      <w:r w:rsidRPr="00A2571F">
        <w:rPr>
          <w:rFonts w:ascii="Times New Roman" w:hAnsi="Times New Roman" w:cs="Times New Roman"/>
          <w:b/>
          <w:i/>
          <w:sz w:val="28"/>
          <w:szCs w:val="28"/>
          <w:u w:val="single"/>
        </w:rPr>
        <w:t xml:space="preserve"> «Организация отдыха и оздоровления детей»</w:t>
      </w:r>
    </w:p>
    <w:p w:rsidR="00A2571F" w:rsidRPr="00A2571F" w:rsidRDefault="00A2571F" w:rsidP="00A2571F">
      <w:pPr>
        <w:tabs>
          <w:tab w:val="left" w:pos="851"/>
        </w:tabs>
        <w:spacing w:after="0" w:line="240" w:lineRule="auto"/>
        <w:ind w:firstLine="567"/>
        <w:jc w:val="both"/>
        <w:rPr>
          <w:rFonts w:ascii="Times New Roman" w:hAnsi="Times New Roman" w:cs="Times New Roman"/>
          <w:b/>
          <w:i/>
          <w:sz w:val="28"/>
          <w:szCs w:val="28"/>
        </w:rPr>
      </w:pPr>
      <w:r w:rsidRPr="00A2571F">
        <w:rPr>
          <w:rFonts w:ascii="Times New Roman" w:hAnsi="Times New Roman" w:cs="Times New Roman"/>
          <w:kern w:val="2"/>
          <w:sz w:val="28"/>
          <w:szCs w:val="28"/>
        </w:rPr>
        <w:t xml:space="preserve">Основная цель - создание условий для повышения качества жизни детского населения Кувандыкского городского округа Оренбургской области. </w:t>
      </w:r>
      <w:r w:rsidRPr="00A2571F">
        <w:rPr>
          <w:rFonts w:ascii="Times New Roman" w:eastAsia="Calibri" w:hAnsi="Times New Roman" w:cs="Times New Roman"/>
          <w:i/>
          <w:sz w:val="28"/>
          <w:szCs w:val="28"/>
        </w:rPr>
        <w:t xml:space="preserve">В 2023 году утверждено ассигнований в размере </w:t>
      </w:r>
      <w:r w:rsidRPr="00A2571F">
        <w:rPr>
          <w:rFonts w:ascii="Times New Roman" w:hAnsi="Times New Roman" w:cs="Times New Roman"/>
          <w:b/>
          <w:i/>
          <w:spacing w:val="2"/>
          <w:sz w:val="28"/>
          <w:szCs w:val="28"/>
        </w:rPr>
        <w:t>56 821,49</w:t>
      </w:r>
      <w:r w:rsidRPr="00A2571F">
        <w:rPr>
          <w:rFonts w:ascii="Times New Roman" w:hAnsi="Times New Roman" w:cs="Times New Roman"/>
          <w:b/>
          <w:bCs/>
          <w:i/>
          <w:spacing w:val="2"/>
          <w:sz w:val="28"/>
          <w:szCs w:val="28"/>
        </w:rPr>
        <w:t xml:space="preserve"> тыс. руб</w:t>
      </w:r>
      <w:r w:rsidRPr="00A2571F">
        <w:rPr>
          <w:rFonts w:ascii="Times New Roman" w:hAnsi="Times New Roman" w:cs="Times New Roman"/>
          <w:b/>
          <w:i/>
          <w:spacing w:val="2"/>
          <w:sz w:val="28"/>
          <w:szCs w:val="28"/>
        </w:rPr>
        <w:t>.</w:t>
      </w:r>
    </w:p>
    <w:p w:rsidR="00A2571F" w:rsidRPr="00A2571F" w:rsidRDefault="00A2571F" w:rsidP="00A2571F">
      <w:pPr>
        <w:tabs>
          <w:tab w:val="left" w:pos="851"/>
          <w:tab w:val="left" w:pos="1134"/>
        </w:tabs>
        <w:spacing w:after="0" w:line="240" w:lineRule="auto"/>
        <w:ind w:firstLine="567"/>
        <w:jc w:val="both"/>
        <w:rPr>
          <w:rFonts w:ascii="Times New Roman" w:eastAsia="Times New Roman" w:hAnsi="Times New Roman" w:cs="Times New Roman"/>
          <w:sz w:val="28"/>
          <w:szCs w:val="28"/>
          <w:shd w:val="clear" w:color="auto" w:fill="FFFFFF"/>
        </w:rPr>
      </w:pPr>
      <w:r w:rsidRPr="00A2571F">
        <w:rPr>
          <w:rFonts w:ascii="Times New Roman" w:eastAsia="Times New Roman" w:hAnsi="Times New Roman" w:cs="Times New Roman"/>
          <w:sz w:val="28"/>
          <w:szCs w:val="28"/>
          <w:shd w:val="clear" w:color="auto" w:fill="FFFFFF"/>
        </w:rPr>
        <w:lastRenderedPageBreak/>
        <w:t>Организация каникулярного периода детей и подростков является одним из приоритетных направлений социальной политики администрации муниципального образования Кувандыкский городской округ.</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 xml:space="preserve">В реестр организаций отдыха детей и их оздоровления на территории Оренбургской области внесены: 1 загородный лагерь - ДОЛ «Родничок», 26 лагерей дневного пребывания детей, из них 24 - на базе общеобразовательных организаций и 2 - на базе учреждений дополнительного образования детей. </w:t>
      </w:r>
    </w:p>
    <w:p w:rsidR="00A2571F" w:rsidRPr="00A2571F" w:rsidRDefault="00A2571F" w:rsidP="00A2571F">
      <w:pPr>
        <w:tabs>
          <w:tab w:val="left" w:pos="851"/>
          <w:tab w:val="left" w:pos="1134"/>
        </w:tabs>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shd w:val="clear" w:color="auto" w:fill="FFFFFF"/>
        </w:rPr>
        <w:t>Н</w:t>
      </w:r>
      <w:r w:rsidRPr="00A2571F">
        <w:rPr>
          <w:rFonts w:ascii="Times New Roman" w:hAnsi="Times New Roman" w:cs="Times New Roman"/>
          <w:sz w:val="28"/>
          <w:szCs w:val="28"/>
        </w:rPr>
        <w:t xml:space="preserve">а территории Кувандыкского городского округа проживает </w:t>
      </w:r>
      <w:r w:rsidRPr="00A2571F">
        <w:rPr>
          <w:rFonts w:ascii="Times New Roman" w:hAnsi="Times New Roman" w:cs="Times New Roman"/>
          <w:b/>
          <w:sz w:val="28"/>
          <w:szCs w:val="28"/>
        </w:rPr>
        <w:t>4 420 ребенка</w:t>
      </w:r>
      <w:r w:rsidRPr="00A2571F">
        <w:rPr>
          <w:rFonts w:ascii="Times New Roman" w:hAnsi="Times New Roman" w:cs="Times New Roman"/>
          <w:sz w:val="28"/>
          <w:szCs w:val="28"/>
        </w:rPr>
        <w:t xml:space="preserve"> школьного возраста (в возрасте от 7 до 16 лет), из них в трудной жизненной ситуации находятся </w:t>
      </w:r>
      <w:r w:rsidRPr="00A2571F">
        <w:rPr>
          <w:rFonts w:ascii="Times New Roman" w:hAnsi="Times New Roman" w:cs="Times New Roman"/>
          <w:b/>
          <w:sz w:val="28"/>
          <w:szCs w:val="28"/>
        </w:rPr>
        <w:t>2 039 детей</w:t>
      </w:r>
      <w:r w:rsidRPr="00A2571F">
        <w:rPr>
          <w:rFonts w:ascii="Times New Roman" w:hAnsi="Times New Roman" w:cs="Times New Roman"/>
          <w:sz w:val="28"/>
          <w:szCs w:val="28"/>
        </w:rPr>
        <w:t xml:space="preserve"> (по информации КЦСОН), дети – сироты, оставшиеся без попечения родителей – 42 человека, дети – инвалиды – 7 человек, дети участников СВО – 11 человек.  </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Ежегодно образовательными организациями осуществляется круглогодичная оздоровительная кампания.</w:t>
      </w:r>
    </w:p>
    <w:p w:rsidR="00A2571F" w:rsidRPr="00A2571F" w:rsidRDefault="00A2571F" w:rsidP="00A2571F">
      <w:pPr>
        <w:tabs>
          <w:tab w:val="left" w:pos="851"/>
          <w:tab w:val="left" w:pos="1134"/>
        </w:tabs>
        <w:spacing w:after="0" w:line="240" w:lineRule="auto"/>
        <w:ind w:firstLine="567"/>
        <w:jc w:val="both"/>
        <w:rPr>
          <w:rFonts w:ascii="Times New Roman" w:hAnsi="Times New Roman" w:cs="Times New Roman"/>
          <w:color w:val="000000"/>
          <w:sz w:val="28"/>
          <w:szCs w:val="28"/>
          <w:shd w:val="clear" w:color="auto" w:fill="FFFFFF"/>
        </w:rPr>
      </w:pPr>
      <w:r w:rsidRPr="00A2571F">
        <w:rPr>
          <w:rFonts w:ascii="Times New Roman" w:hAnsi="Times New Roman" w:cs="Times New Roman"/>
          <w:b/>
          <w:color w:val="000000"/>
          <w:sz w:val="28"/>
          <w:szCs w:val="28"/>
          <w:shd w:val="clear" w:color="auto" w:fill="FFFFFF"/>
        </w:rPr>
        <w:t>В период весенних каникул</w:t>
      </w:r>
      <w:r w:rsidRPr="00A2571F">
        <w:rPr>
          <w:rFonts w:ascii="Times New Roman" w:hAnsi="Times New Roman" w:cs="Times New Roman"/>
          <w:color w:val="000000"/>
          <w:sz w:val="28"/>
          <w:szCs w:val="28"/>
          <w:shd w:val="clear" w:color="auto" w:fill="FFFFFF"/>
        </w:rPr>
        <w:t xml:space="preserve"> в учреждениях образования Кувандыкского городского округа работало 9 лагерей дневного пребывания для </w:t>
      </w:r>
      <w:r w:rsidRPr="00A2571F">
        <w:rPr>
          <w:rFonts w:ascii="Times New Roman" w:hAnsi="Times New Roman" w:cs="Times New Roman"/>
          <w:b/>
          <w:color w:val="000000"/>
          <w:sz w:val="28"/>
          <w:szCs w:val="28"/>
          <w:shd w:val="clear" w:color="auto" w:fill="FFFFFF"/>
        </w:rPr>
        <w:t>440 школьников</w:t>
      </w:r>
      <w:r w:rsidRPr="00A2571F">
        <w:rPr>
          <w:rFonts w:ascii="Times New Roman" w:hAnsi="Times New Roman" w:cs="Times New Roman"/>
          <w:color w:val="000000"/>
          <w:sz w:val="28"/>
          <w:szCs w:val="28"/>
          <w:shd w:val="clear" w:color="auto" w:fill="FFFFFF"/>
        </w:rPr>
        <w:t xml:space="preserve"> с 5 по 9 классы.</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b/>
          <w:sz w:val="28"/>
          <w:szCs w:val="28"/>
          <w:shd w:val="clear" w:color="auto" w:fill="FFFFFF"/>
        </w:rPr>
        <w:t>В летней оздоровительной кампании 2023 года</w:t>
      </w:r>
      <w:r w:rsidRPr="00A2571F">
        <w:rPr>
          <w:rFonts w:ascii="Times New Roman" w:hAnsi="Times New Roman" w:cs="Times New Roman"/>
          <w:sz w:val="28"/>
          <w:szCs w:val="28"/>
        </w:rPr>
        <w:t xml:space="preserve"> функционировало:</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u w:val="single"/>
        </w:rPr>
        <w:t xml:space="preserve">1 смена </w:t>
      </w:r>
      <w:r w:rsidRPr="00A2571F">
        <w:rPr>
          <w:rFonts w:ascii="Times New Roman" w:hAnsi="Times New Roman" w:cs="Times New Roman"/>
          <w:b/>
          <w:sz w:val="28"/>
          <w:szCs w:val="28"/>
        </w:rPr>
        <w:t>20 организаций отдыха и оздоровления</w:t>
      </w:r>
      <w:r w:rsidRPr="00A2571F">
        <w:rPr>
          <w:rFonts w:ascii="Times New Roman" w:hAnsi="Times New Roman" w:cs="Times New Roman"/>
          <w:sz w:val="28"/>
          <w:szCs w:val="28"/>
        </w:rPr>
        <w:t>:</w:t>
      </w:r>
    </w:p>
    <w:p w:rsidR="00A2571F" w:rsidRPr="00A2571F" w:rsidRDefault="00A2571F" w:rsidP="00A2571F">
      <w:pPr>
        <w:numPr>
          <w:ilvl w:val="0"/>
          <w:numId w:val="14"/>
        </w:numPr>
        <w:tabs>
          <w:tab w:val="center" w:pos="851"/>
        </w:tabs>
        <w:spacing w:after="0" w:line="240" w:lineRule="auto"/>
        <w:ind w:left="0" w:firstLine="567"/>
        <w:jc w:val="both"/>
        <w:rPr>
          <w:rFonts w:ascii="Times New Roman" w:hAnsi="Times New Roman" w:cs="Times New Roman"/>
          <w:sz w:val="28"/>
          <w:szCs w:val="28"/>
        </w:rPr>
      </w:pPr>
      <w:r w:rsidRPr="00A2571F">
        <w:rPr>
          <w:rFonts w:ascii="Times New Roman" w:hAnsi="Times New Roman" w:cs="Times New Roman"/>
          <w:b/>
          <w:sz w:val="28"/>
          <w:szCs w:val="28"/>
        </w:rPr>
        <w:t xml:space="preserve">1 загородный лагерь </w:t>
      </w:r>
      <w:r w:rsidRPr="00A2571F">
        <w:rPr>
          <w:rFonts w:ascii="Times New Roman" w:hAnsi="Times New Roman" w:cs="Times New Roman"/>
          <w:sz w:val="28"/>
          <w:szCs w:val="28"/>
        </w:rPr>
        <w:t xml:space="preserve">РЖД «Родничок» – 209 детей и подростков, из них </w:t>
      </w:r>
      <w:r w:rsidRPr="00A2571F">
        <w:rPr>
          <w:rFonts w:ascii="Times New Roman" w:hAnsi="Times New Roman" w:cs="Times New Roman"/>
          <w:b/>
          <w:sz w:val="28"/>
          <w:szCs w:val="28"/>
        </w:rPr>
        <w:t xml:space="preserve">51 ребёнок </w:t>
      </w:r>
      <w:r w:rsidRPr="00A2571F">
        <w:rPr>
          <w:rFonts w:ascii="Times New Roman" w:hAnsi="Times New Roman" w:cs="Times New Roman"/>
          <w:sz w:val="28"/>
          <w:szCs w:val="28"/>
        </w:rPr>
        <w:t xml:space="preserve">Кувандыкского городского округа и </w:t>
      </w:r>
      <w:r w:rsidRPr="00A2571F">
        <w:rPr>
          <w:rFonts w:ascii="Times New Roman" w:hAnsi="Times New Roman" w:cs="Times New Roman"/>
          <w:b/>
          <w:sz w:val="28"/>
          <w:szCs w:val="28"/>
        </w:rPr>
        <w:t>19 лагеря дневного пребывания,</w:t>
      </w:r>
      <w:r w:rsidRPr="00A2571F">
        <w:rPr>
          <w:rFonts w:ascii="Times New Roman" w:hAnsi="Times New Roman" w:cs="Times New Roman"/>
          <w:sz w:val="28"/>
          <w:szCs w:val="28"/>
        </w:rPr>
        <w:t xml:space="preserve"> с общим охватом – </w:t>
      </w:r>
      <w:r w:rsidRPr="00A2571F">
        <w:rPr>
          <w:rFonts w:ascii="Times New Roman" w:hAnsi="Times New Roman" w:cs="Times New Roman"/>
          <w:b/>
          <w:sz w:val="28"/>
          <w:szCs w:val="28"/>
        </w:rPr>
        <w:t xml:space="preserve">675 детей </w:t>
      </w:r>
      <w:r w:rsidRPr="00A2571F">
        <w:rPr>
          <w:rFonts w:ascii="Times New Roman" w:hAnsi="Times New Roman" w:cs="Times New Roman"/>
          <w:sz w:val="28"/>
          <w:szCs w:val="28"/>
        </w:rPr>
        <w:t xml:space="preserve">в возрасте от 7 до 15 лет. </w:t>
      </w:r>
    </w:p>
    <w:p w:rsidR="00A2571F" w:rsidRPr="00A2571F" w:rsidRDefault="00A2571F" w:rsidP="00A2571F">
      <w:pPr>
        <w:tabs>
          <w:tab w:val="center" w:pos="851"/>
        </w:tabs>
        <w:spacing w:after="0" w:line="240" w:lineRule="auto"/>
        <w:ind w:firstLine="567"/>
        <w:jc w:val="both"/>
        <w:rPr>
          <w:rFonts w:ascii="Times New Roman" w:hAnsi="Times New Roman" w:cs="Times New Roman"/>
          <w:b/>
          <w:sz w:val="28"/>
          <w:szCs w:val="28"/>
        </w:rPr>
      </w:pPr>
      <w:r w:rsidRPr="00A2571F">
        <w:rPr>
          <w:rFonts w:ascii="Times New Roman" w:hAnsi="Times New Roman" w:cs="Times New Roman"/>
          <w:sz w:val="28"/>
          <w:szCs w:val="28"/>
          <w:u w:val="single"/>
        </w:rPr>
        <w:t xml:space="preserve">2 смена </w:t>
      </w:r>
      <w:r w:rsidRPr="00A2571F">
        <w:rPr>
          <w:rFonts w:ascii="Times New Roman" w:hAnsi="Times New Roman" w:cs="Times New Roman"/>
          <w:b/>
          <w:sz w:val="28"/>
          <w:szCs w:val="28"/>
        </w:rPr>
        <w:t xml:space="preserve">1 загородный лагерь РЖД «Родничок» – 239 детей и подростков, из них 65 детей </w:t>
      </w:r>
      <w:r w:rsidRPr="00A2571F">
        <w:rPr>
          <w:rFonts w:ascii="Times New Roman" w:hAnsi="Times New Roman" w:cs="Times New Roman"/>
          <w:sz w:val="28"/>
          <w:szCs w:val="28"/>
        </w:rPr>
        <w:t>Кувандыкского городского округа;</w:t>
      </w:r>
    </w:p>
    <w:p w:rsidR="00A2571F" w:rsidRPr="00A2571F" w:rsidRDefault="00A2571F" w:rsidP="00A2571F">
      <w:pPr>
        <w:tabs>
          <w:tab w:val="center" w:pos="851"/>
        </w:tabs>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u w:val="single"/>
        </w:rPr>
        <w:t xml:space="preserve">3 смена </w:t>
      </w:r>
      <w:r w:rsidRPr="00A2571F">
        <w:rPr>
          <w:rFonts w:ascii="Times New Roman" w:hAnsi="Times New Roman" w:cs="Times New Roman"/>
          <w:b/>
          <w:sz w:val="28"/>
          <w:szCs w:val="28"/>
        </w:rPr>
        <w:t xml:space="preserve">1 загородный лагерь </w:t>
      </w:r>
      <w:r w:rsidRPr="00A2571F">
        <w:rPr>
          <w:rFonts w:ascii="Times New Roman" w:hAnsi="Times New Roman" w:cs="Times New Roman"/>
          <w:sz w:val="28"/>
          <w:szCs w:val="28"/>
        </w:rPr>
        <w:t xml:space="preserve">РЖД «Родничок» – 162 детей и подростков, из них </w:t>
      </w:r>
      <w:r w:rsidRPr="00A2571F">
        <w:rPr>
          <w:rFonts w:ascii="Times New Roman" w:hAnsi="Times New Roman" w:cs="Times New Roman"/>
          <w:b/>
          <w:sz w:val="28"/>
          <w:szCs w:val="28"/>
        </w:rPr>
        <w:t xml:space="preserve">46 детей </w:t>
      </w:r>
      <w:r w:rsidRPr="00A2571F">
        <w:rPr>
          <w:rFonts w:ascii="Times New Roman" w:hAnsi="Times New Roman" w:cs="Times New Roman"/>
          <w:sz w:val="28"/>
          <w:szCs w:val="28"/>
        </w:rPr>
        <w:t>Кувандыкского городского округа</w:t>
      </w:r>
      <w:r w:rsidRPr="00A2571F">
        <w:rPr>
          <w:rFonts w:ascii="Times New Roman" w:hAnsi="Times New Roman" w:cs="Times New Roman"/>
          <w:b/>
          <w:sz w:val="28"/>
          <w:szCs w:val="28"/>
        </w:rPr>
        <w:t xml:space="preserve"> и 5 лагеря дневного пребывания,</w:t>
      </w:r>
      <w:r w:rsidRPr="00A2571F">
        <w:rPr>
          <w:rFonts w:ascii="Times New Roman" w:hAnsi="Times New Roman" w:cs="Times New Roman"/>
          <w:sz w:val="28"/>
          <w:szCs w:val="28"/>
        </w:rPr>
        <w:t xml:space="preserve"> с общим охватом – </w:t>
      </w:r>
      <w:r w:rsidRPr="00A2571F">
        <w:rPr>
          <w:rFonts w:ascii="Times New Roman" w:hAnsi="Times New Roman" w:cs="Times New Roman"/>
          <w:b/>
          <w:sz w:val="28"/>
          <w:szCs w:val="28"/>
        </w:rPr>
        <w:t xml:space="preserve">210 детей </w:t>
      </w:r>
      <w:r w:rsidRPr="00A2571F">
        <w:rPr>
          <w:rFonts w:ascii="Times New Roman" w:hAnsi="Times New Roman" w:cs="Times New Roman"/>
          <w:sz w:val="28"/>
          <w:szCs w:val="28"/>
        </w:rPr>
        <w:t>в возрасте от 7 до 15 лет.</w:t>
      </w:r>
    </w:p>
    <w:p w:rsidR="00A2571F" w:rsidRPr="00A2571F" w:rsidRDefault="00A2571F" w:rsidP="00A2571F">
      <w:pPr>
        <w:tabs>
          <w:tab w:val="center" w:pos="851"/>
        </w:tabs>
        <w:spacing w:after="0" w:line="240" w:lineRule="auto"/>
        <w:ind w:firstLine="567"/>
        <w:jc w:val="both"/>
        <w:rPr>
          <w:rFonts w:ascii="Times New Roman" w:hAnsi="Times New Roman" w:cs="Times New Roman"/>
          <w:sz w:val="28"/>
          <w:szCs w:val="28"/>
          <w:u w:val="single"/>
        </w:rPr>
      </w:pPr>
      <w:r w:rsidRPr="00A2571F">
        <w:rPr>
          <w:rFonts w:ascii="Times New Roman" w:hAnsi="Times New Roman" w:cs="Times New Roman"/>
          <w:sz w:val="28"/>
          <w:szCs w:val="28"/>
        </w:rPr>
        <w:t xml:space="preserve">В течение летнего периода несовершеннолетние были охвачены различными малозатратными формами: </w:t>
      </w:r>
    </w:p>
    <w:p w:rsidR="00A2571F" w:rsidRPr="00A2571F" w:rsidRDefault="00A2571F" w:rsidP="00A2571F">
      <w:pPr>
        <w:numPr>
          <w:ilvl w:val="0"/>
          <w:numId w:val="14"/>
        </w:numPr>
        <w:tabs>
          <w:tab w:val="center" w:pos="851"/>
          <w:tab w:val="left" w:pos="900"/>
        </w:tabs>
        <w:spacing w:after="0" w:line="240" w:lineRule="auto"/>
        <w:ind w:left="0" w:firstLine="567"/>
        <w:jc w:val="both"/>
        <w:rPr>
          <w:rFonts w:ascii="Times New Roman" w:hAnsi="Times New Roman" w:cs="Times New Roman"/>
          <w:sz w:val="28"/>
          <w:szCs w:val="28"/>
        </w:rPr>
      </w:pPr>
      <w:r w:rsidRPr="00A2571F">
        <w:rPr>
          <w:rFonts w:ascii="Times New Roman" w:hAnsi="Times New Roman" w:cs="Times New Roman"/>
          <w:b/>
          <w:sz w:val="28"/>
          <w:szCs w:val="28"/>
        </w:rPr>
        <w:t xml:space="preserve">750 чел. </w:t>
      </w:r>
      <w:r w:rsidRPr="00A2571F">
        <w:rPr>
          <w:rFonts w:ascii="Times New Roman" w:hAnsi="Times New Roman" w:cs="Times New Roman"/>
          <w:sz w:val="28"/>
          <w:szCs w:val="28"/>
        </w:rPr>
        <w:t>были заняты на площадках кратковременного пребывания (трудовые объединения  на пришкольных участках, по месту жительства);</w:t>
      </w:r>
    </w:p>
    <w:p w:rsidR="00A2571F" w:rsidRPr="00A2571F" w:rsidRDefault="00A2571F" w:rsidP="00A2571F">
      <w:pPr>
        <w:numPr>
          <w:ilvl w:val="0"/>
          <w:numId w:val="14"/>
        </w:numPr>
        <w:tabs>
          <w:tab w:val="center" w:pos="851"/>
          <w:tab w:val="left" w:pos="900"/>
        </w:tabs>
        <w:spacing w:after="0" w:line="240" w:lineRule="auto"/>
        <w:ind w:left="0" w:firstLine="567"/>
        <w:jc w:val="both"/>
        <w:rPr>
          <w:rFonts w:ascii="Times New Roman" w:hAnsi="Times New Roman" w:cs="Times New Roman"/>
          <w:sz w:val="28"/>
          <w:szCs w:val="28"/>
        </w:rPr>
      </w:pPr>
      <w:r w:rsidRPr="00A2571F">
        <w:rPr>
          <w:rFonts w:ascii="Times New Roman" w:hAnsi="Times New Roman" w:cs="Times New Roman"/>
          <w:b/>
          <w:sz w:val="28"/>
          <w:szCs w:val="28"/>
        </w:rPr>
        <w:t>481 чел.</w:t>
      </w:r>
      <w:r w:rsidRPr="00A2571F">
        <w:rPr>
          <w:rFonts w:ascii="Times New Roman" w:hAnsi="Times New Roman" w:cs="Times New Roman"/>
          <w:sz w:val="28"/>
          <w:szCs w:val="28"/>
        </w:rPr>
        <w:t xml:space="preserve"> были заняты в учреждениях спорта и привлечены к спортивным мероприятиям;</w:t>
      </w:r>
    </w:p>
    <w:p w:rsidR="00A2571F" w:rsidRPr="00A2571F" w:rsidRDefault="00A2571F" w:rsidP="00A2571F">
      <w:pPr>
        <w:numPr>
          <w:ilvl w:val="0"/>
          <w:numId w:val="14"/>
        </w:numPr>
        <w:tabs>
          <w:tab w:val="center" w:pos="851"/>
          <w:tab w:val="left" w:pos="900"/>
        </w:tabs>
        <w:spacing w:after="0" w:line="240" w:lineRule="auto"/>
        <w:ind w:left="0" w:firstLine="567"/>
        <w:jc w:val="both"/>
        <w:rPr>
          <w:rFonts w:ascii="Times New Roman" w:hAnsi="Times New Roman" w:cs="Times New Roman"/>
          <w:sz w:val="28"/>
          <w:szCs w:val="28"/>
        </w:rPr>
      </w:pPr>
      <w:r w:rsidRPr="00A2571F">
        <w:rPr>
          <w:rFonts w:ascii="Times New Roman" w:hAnsi="Times New Roman" w:cs="Times New Roman"/>
          <w:b/>
          <w:sz w:val="28"/>
          <w:szCs w:val="28"/>
        </w:rPr>
        <w:t xml:space="preserve">1100 чел. </w:t>
      </w:r>
      <w:r w:rsidRPr="00A2571F">
        <w:rPr>
          <w:rFonts w:ascii="Times New Roman" w:hAnsi="Times New Roman" w:cs="Times New Roman"/>
          <w:sz w:val="28"/>
          <w:szCs w:val="28"/>
        </w:rPr>
        <w:t xml:space="preserve">охвачены массовыми мероприятиями учреждениями культуры; </w:t>
      </w:r>
    </w:p>
    <w:p w:rsidR="00A2571F" w:rsidRPr="00A2571F" w:rsidRDefault="00A2571F" w:rsidP="00A2571F">
      <w:pPr>
        <w:numPr>
          <w:ilvl w:val="0"/>
          <w:numId w:val="14"/>
        </w:numPr>
        <w:tabs>
          <w:tab w:val="center" w:pos="851"/>
          <w:tab w:val="left" w:pos="900"/>
        </w:tabs>
        <w:spacing w:after="0" w:line="240" w:lineRule="auto"/>
        <w:ind w:left="0" w:firstLine="567"/>
        <w:jc w:val="both"/>
        <w:rPr>
          <w:rFonts w:ascii="Times New Roman" w:hAnsi="Times New Roman" w:cs="Times New Roman"/>
          <w:sz w:val="28"/>
          <w:szCs w:val="28"/>
        </w:rPr>
      </w:pPr>
      <w:r w:rsidRPr="00A2571F">
        <w:rPr>
          <w:rFonts w:ascii="Times New Roman" w:hAnsi="Times New Roman" w:cs="Times New Roman"/>
          <w:sz w:val="28"/>
          <w:szCs w:val="28"/>
        </w:rPr>
        <w:t>трудоустройство: через ЦЗН</w:t>
      </w:r>
      <w:r w:rsidRPr="00A2571F">
        <w:rPr>
          <w:rFonts w:ascii="Times New Roman" w:hAnsi="Times New Roman" w:cs="Times New Roman"/>
          <w:b/>
          <w:sz w:val="28"/>
          <w:szCs w:val="28"/>
        </w:rPr>
        <w:t xml:space="preserve"> –</w:t>
      </w:r>
      <w:r w:rsidRPr="00A2571F">
        <w:rPr>
          <w:rFonts w:ascii="Times New Roman" w:hAnsi="Times New Roman" w:cs="Times New Roman"/>
          <w:sz w:val="28"/>
          <w:szCs w:val="28"/>
        </w:rPr>
        <w:t xml:space="preserve"> 33 чел., индивидуальное трудоустройство</w:t>
      </w:r>
      <w:r w:rsidRPr="00A2571F">
        <w:rPr>
          <w:rFonts w:ascii="Times New Roman" w:hAnsi="Times New Roman" w:cs="Times New Roman"/>
          <w:b/>
          <w:sz w:val="28"/>
          <w:szCs w:val="28"/>
        </w:rPr>
        <w:t xml:space="preserve"> –</w:t>
      </w:r>
      <w:r w:rsidRPr="00A2571F">
        <w:rPr>
          <w:rFonts w:ascii="Times New Roman" w:hAnsi="Times New Roman" w:cs="Times New Roman"/>
          <w:sz w:val="28"/>
          <w:szCs w:val="28"/>
        </w:rPr>
        <w:t xml:space="preserve"> 21 чел. </w:t>
      </w:r>
    </w:p>
    <w:p w:rsidR="00A2571F" w:rsidRPr="00A2571F" w:rsidRDefault="00A2571F" w:rsidP="00A2571F">
      <w:pPr>
        <w:numPr>
          <w:ilvl w:val="0"/>
          <w:numId w:val="14"/>
        </w:numPr>
        <w:tabs>
          <w:tab w:val="center" w:pos="851"/>
        </w:tabs>
        <w:spacing w:after="0" w:line="240" w:lineRule="auto"/>
        <w:ind w:left="0" w:firstLine="567"/>
        <w:contextualSpacing/>
        <w:jc w:val="both"/>
        <w:rPr>
          <w:rFonts w:ascii="Times New Roman" w:eastAsia="SimSun" w:hAnsi="Times New Roman" w:cs="Times New Roman"/>
          <w:b/>
          <w:kern w:val="2"/>
          <w:sz w:val="28"/>
          <w:szCs w:val="28"/>
          <w:lang w:eastAsia="zh-CN" w:bidi="hi-IN"/>
        </w:rPr>
      </w:pPr>
      <w:r w:rsidRPr="00A2571F">
        <w:rPr>
          <w:rFonts w:ascii="Times New Roman" w:eastAsia="SimSun" w:hAnsi="Times New Roman" w:cs="Times New Roman"/>
          <w:kern w:val="2"/>
          <w:sz w:val="28"/>
          <w:szCs w:val="28"/>
          <w:lang w:eastAsia="zh-CN" w:bidi="hi-IN"/>
        </w:rPr>
        <w:t xml:space="preserve">по путевкам министерства социального развития в оздоровительных лагерях Оренбургской области отдохнули </w:t>
      </w:r>
      <w:r w:rsidRPr="00A2571F">
        <w:rPr>
          <w:rFonts w:ascii="Times New Roman" w:eastAsia="SimSun" w:hAnsi="Times New Roman" w:cs="Times New Roman"/>
          <w:b/>
          <w:kern w:val="2"/>
          <w:sz w:val="28"/>
          <w:szCs w:val="28"/>
          <w:lang w:eastAsia="zh-CN" w:bidi="hi-IN"/>
        </w:rPr>
        <w:t>232 ребят</w:t>
      </w:r>
      <w:r w:rsidRPr="00A2571F">
        <w:rPr>
          <w:rFonts w:ascii="Times New Roman" w:eastAsia="SimSun" w:hAnsi="Times New Roman" w:cs="Times New Roman"/>
          <w:kern w:val="2"/>
          <w:sz w:val="28"/>
          <w:szCs w:val="28"/>
          <w:lang w:eastAsia="zh-CN" w:bidi="hi-IN"/>
        </w:rPr>
        <w:t>, из них 199 детей, находящихся в трудной жизненной ситуации. Был организован отдых детей – в ДОЛ «Юность» г. Оренбург, ДОЛ «Дружба» г. Орск, ДОЛ «Южный Урал» г. Орск, ДОЛ «Лесная сказка», ДОЛ «Чайка» г. Новотроицк.</w:t>
      </w:r>
    </w:p>
    <w:p w:rsidR="00A2571F" w:rsidRPr="00A2571F" w:rsidRDefault="00A2571F" w:rsidP="00A2571F">
      <w:pPr>
        <w:tabs>
          <w:tab w:val="left" w:pos="0"/>
          <w:tab w:val="left" w:pos="900"/>
        </w:tabs>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color w:val="000000"/>
          <w:sz w:val="28"/>
          <w:szCs w:val="28"/>
          <w:shd w:val="clear" w:color="auto" w:fill="FFFFFF"/>
        </w:rPr>
        <w:t xml:space="preserve">На осенних каникулах  было организовано </w:t>
      </w:r>
      <w:r w:rsidRPr="00A2571F">
        <w:rPr>
          <w:rFonts w:ascii="Times New Roman" w:hAnsi="Times New Roman" w:cs="Times New Roman"/>
          <w:b/>
          <w:color w:val="000000"/>
          <w:sz w:val="28"/>
          <w:szCs w:val="28"/>
          <w:shd w:val="clear" w:color="auto" w:fill="FFFFFF"/>
        </w:rPr>
        <w:t>19  лагерей дневного пребывания</w:t>
      </w:r>
      <w:r w:rsidRPr="00A2571F">
        <w:rPr>
          <w:rFonts w:ascii="Times New Roman" w:hAnsi="Times New Roman" w:cs="Times New Roman"/>
          <w:color w:val="000000"/>
          <w:sz w:val="28"/>
          <w:szCs w:val="28"/>
          <w:shd w:val="clear" w:color="auto" w:fill="FFFFFF"/>
        </w:rPr>
        <w:t>, продолжительностью 5 дней, на базе образовательных учреждений, где  отдохнули  </w:t>
      </w:r>
      <w:r w:rsidRPr="00A2571F">
        <w:rPr>
          <w:rFonts w:ascii="Times New Roman" w:hAnsi="Times New Roman" w:cs="Times New Roman"/>
          <w:b/>
          <w:color w:val="000000"/>
          <w:sz w:val="28"/>
          <w:szCs w:val="28"/>
          <w:shd w:val="clear" w:color="auto" w:fill="FFFFFF"/>
        </w:rPr>
        <w:t>773  человека</w:t>
      </w:r>
      <w:r w:rsidRPr="00A2571F">
        <w:rPr>
          <w:rFonts w:ascii="Times New Roman" w:hAnsi="Times New Roman" w:cs="Times New Roman"/>
          <w:color w:val="000000"/>
          <w:sz w:val="28"/>
          <w:szCs w:val="28"/>
          <w:shd w:val="clear" w:color="auto" w:fill="FFFFFF"/>
        </w:rPr>
        <w:t xml:space="preserve"> в возрасте от 6,6 лет до 15 лет включительно.</w:t>
      </w:r>
    </w:p>
    <w:p w:rsidR="00A2571F" w:rsidRPr="00A2571F" w:rsidRDefault="00A2571F" w:rsidP="00A2571F">
      <w:pPr>
        <w:tabs>
          <w:tab w:val="left" w:pos="851"/>
        </w:tabs>
        <w:spacing w:after="0" w:line="240" w:lineRule="auto"/>
        <w:ind w:firstLine="567"/>
        <w:jc w:val="both"/>
        <w:rPr>
          <w:rFonts w:ascii="Times New Roman" w:eastAsiaTheme="minorHAnsi" w:hAnsi="Times New Roman" w:cs="Times New Roman"/>
          <w:bCs/>
          <w:sz w:val="28"/>
          <w:szCs w:val="28"/>
          <w:lang w:eastAsia="en-US"/>
        </w:rPr>
      </w:pPr>
      <w:r w:rsidRPr="00A2571F">
        <w:rPr>
          <w:rFonts w:ascii="Times New Roman" w:eastAsiaTheme="minorHAnsi" w:hAnsi="Times New Roman" w:cs="Times New Roman"/>
          <w:bCs/>
          <w:sz w:val="28"/>
          <w:szCs w:val="28"/>
          <w:lang w:eastAsia="en-US"/>
        </w:rPr>
        <w:lastRenderedPageBreak/>
        <w:t xml:space="preserve">Всеми формами отдыха и оздоровления в 2023 году охвачено 3 664 чел., что составляет 82,8 % (2022 г. – 70 %) от общего числа детей и подростков в возрасте с 6 до 18 лет. </w:t>
      </w:r>
    </w:p>
    <w:p w:rsidR="00A2571F" w:rsidRPr="00A2571F" w:rsidRDefault="00A2571F" w:rsidP="00A2571F">
      <w:pPr>
        <w:tabs>
          <w:tab w:val="left" w:pos="851"/>
        </w:tabs>
        <w:spacing w:after="0" w:line="240" w:lineRule="auto"/>
        <w:ind w:firstLine="567"/>
        <w:jc w:val="both"/>
        <w:rPr>
          <w:rFonts w:ascii="Times New Roman" w:eastAsiaTheme="minorHAnsi" w:hAnsi="Times New Roman" w:cs="Times New Roman"/>
          <w:bCs/>
          <w:sz w:val="28"/>
          <w:szCs w:val="28"/>
          <w:lang w:eastAsia="en-US"/>
        </w:rPr>
      </w:pPr>
      <w:r w:rsidRPr="00A2571F">
        <w:rPr>
          <w:rFonts w:ascii="Times New Roman" w:eastAsiaTheme="minorHAnsi" w:hAnsi="Times New Roman" w:cs="Times New Roman"/>
          <w:bCs/>
          <w:sz w:val="28"/>
          <w:szCs w:val="28"/>
          <w:lang w:eastAsia="en-US"/>
        </w:rPr>
        <w:t>Муниципальной межведомственной комиссией при администрации МО Кувандыкский городской округ осуществлялся постоянный контроль за ходом оздоровительной кампании 2023 года.</w:t>
      </w:r>
    </w:p>
    <w:p w:rsidR="00A2571F" w:rsidRPr="00A2571F" w:rsidRDefault="00A2571F" w:rsidP="00A2571F">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В 2023 году в рамках областного проекта модернизации объектов инфраструктуры, предназначенных для отдыха и их оздоровления детей Кувандыкскому городскому округу из областного бюджета выделено</w:t>
      </w:r>
      <w:r w:rsidRPr="00A2571F">
        <w:rPr>
          <w:rFonts w:ascii="Times New Roman" w:hAnsi="Times New Roman" w:cs="Times New Roman"/>
          <w:b/>
          <w:sz w:val="28"/>
          <w:szCs w:val="28"/>
        </w:rPr>
        <w:t>50 159,8 тыс. руб.</w:t>
      </w:r>
      <w:r w:rsidRPr="00A2571F">
        <w:rPr>
          <w:rFonts w:ascii="Times New Roman" w:hAnsi="Times New Roman" w:cs="Times New Roman"/>
          <w:sz w:val="28"/>
          <w:szCs w:val="28"/>
        </w:rPr>
        <w:t xml:space="preserve"> на капитальный ремонт ДООЛ «Волна» (501,7 тыс. руб. средства местного бюджета). В рамках этого проекта проведен капитальный ремонт объектов инфраструктуры лагеря, благоустройство территории, приобретение модульного медицинского пункта, обустройство детских игровых площадок, домиков для проживания персонала и др. В 2024 году планируется возобновление работы лагеря с охватом до 120 чел. отдыхающих в смену.</w:t>
      </w:r>
    </w:p>
    <w:p w:rsidR="00A2571F" w:rsidRPr="00A2571F" w:rsidRDefault="00A2571F" w:rsidP="00A2571F">
      <w:pPr>
        <w:tabs>
          <w:tab w:val="left" w:pos="1134"/>
        </w:tabs>
        <w:spacing w:after="0" w:line="240" w:lineRule="auto"/>
        <w:ind w:firstLine="567"/>
        <w:jc w:val="both"/>
        <w:rPr>
          <w:rFonts w:ascii="Times New Roman" w:hAnsi="Times New Roman" w:cs="Times New Roman"/>
          <w:kern w:val="2"/>
          <w:sz w:val="28"/>
          <w:szCs w:val="28"/>
        </w:rPr>
      </w:pPr>
    </w:p>
    <w:p w:rsidR="000C4F5E" w:rsidRDefault="000C4F5E" w:rsidP="000C4F5E">
      <w:pPr>
        <w:tabs>
          <w:tab w:val="left" w:pos="851"/>
        </w:tabs>
        <w:spacing w:after="0" w:line="240" w:lineRule="auto"/>
        <w:ind w:firstLine="567"/>
        <w:jc w:val="both"/>
        <w:rPr>
          <w:rFonts w:ascii="Times New Roman" w:hAnsi="Times New Roman" w:cs="Times New Roman"/>
          <w:sz w:val="28"/>
          <w:szCs w:val="28"/>
        </w:rPr>
      </w:pPr>
      <w:r w:rsidRPr="00A61A58">
        <w:rPr>
          <w:rFonts w:ascii="Times New Roman" w:hAnsi="Times New Roman" w:cs="Times New Roman"/>
          <w:sz w:val="28"/>
          <w:szCs w:val="28"/>
        </w:rPr>
        <w:t xml:space="preserve">Планы и перспективы развития системы образования. Исходя из анализа деятельности системы образования </w:t>
      </w:r>
      <w:r>
        <w:rPr>
          <w:rFonts w:ascii="Times New Roman" w:hAnsi="Times New Roman" w:cs="Times New Roman"/>
          <w:sz w:val="28"/>
          <w:szCs w:val="28"/>
        </w:rPr>
        <w:t>Управления образования АМО Кувандыкский городской округ</w:t>
      </w:r>
      <w:r w:rsidRPr="00A61A58">
        <w:rPr>
          <w:rFonts w:ascii="Times New Roman" w:hAnsi="Times New Roman" w:cs="Times New Roman"/>
          <w:sz w:val="28"/>
          <w:szCs w:val="28"/>
        </w:rPr>
        <w:t xml:space="preserve"> за 2023 год, определены основные задачи, над решением которых в 2024 году предстоит работать: </w:t>
      </w:r>
    </w:p>
    <w:p w:rsidR="000C4F5E" w:rsidRDefault="000C4F5E" w:rsidP="000C4F5E">
      <w:pPr>
        <w:tabs>
          <w:tab w:val="left" w:pos="851"/>
        </w:tabs>
        <w:spacing w:after="0" w:line="240" w:lineRule="auto"/>
        <w:ind w:firstLine="567"/>
        <w:jc w:val="both"/>
        <w:rPr>
          <w:rFonts w:ascii="Times New Roman" w:hAnsi="Times New Roman" w:cs="Times New Roman"/>
          <w:sz w:val="28"/>
          <w:szCs w:val="28"/>
        </w:rPr>
      </w:pPr>
      <w:r w:rsidRPr="00A61A58">
        <w:rPr>
          <w:rFonts w:ascii="Times New Roman" w:hAnsi="Times New Roman" w:cs="Times New Roman"/>
          <w:sz w:val="28"/>
          <w:szCs w:val="28"/>
        </w:rPr>
        <w:t xml:space="preserve">1.Организация предоставления общедоступного и бесплатного дошкольного, начального общего, основного общего, среднего общего и дополнительного образования детей на территории </w:t>
      </w:r>
      <w:r>
        <w:rPr>
          <w:rFonts w:ascii="Times New Roman" w:hAnsi="Times New Roman" w:cs="Times New Roman"/>
          <w:sz w:val="28"/>
          <w:szCs w:val="28"/>
        </w:rPr>
        <w:t>округа</w:t>
      </w:r>
      <w:r w:rsidRPr="00A61A58">
        <w:rPr>
          <w:rFonts w:ascii="Times New Roman" w:hAnsi="Times New Roman" w:cs="Times New Roman"/>
          <w:sz w:val="28"/>
          <w:szCs w:val="28"/>
        </w:rPr>
        <w:t xml:space="preserve">, повышение их доступности и качества. </w:t>
      </w:r>
    </w:p>
    <w:p w:rsidR="000C4F5E" w:rsidRDefault="000C4F5E" w:rsidP="000C4F5E">
      <w:pPr>
        <w:tabs>
          <w:tab w:val="left" w:pos="851"/>
        </w:tabs>
        <w:spacing w:after="0" w:line="240" w:lineRule="auto"/>
        <w:ind w:firstLine="567"/>
        <w:jc w:val="both"/>
        <w:rPr>
          <w:rFonts w:ascii="Times New Roman" w:hAnsi="Times New Roman" w:cs="Times New Roman"/>
          <w:sz w:val="28"/>
          <w:szCs w:val="28"/>
        </w:rPr>
      </w:pPr>
      <w:r w:rsidRPr="00A61A58">
        <w:rPr>
          <w:rFonts w:ascii="Times New Roman" w:hAnsi="Times New Roman" w:cs="Times New Roman"/>
          <w:sz w:val="28"/>
          <w:szCs w:val="28"/>
        </w:rPr>
        <w:t xml:space="preserve">2.Дальнейшая модернизация инфраструктуры образовательных организаций, создание безопасных условий для обеспечения жизнедеятельности обучающихся образовательных организаций, укрепления их здоровья, а также принятие мер по организации здорового горячего питания для всех обучающихся. </w:t>
      </w:r>
    </w:p>
    <w:p w:rsidR="000C4F5E" w:rsidRDefault="000C4F5E" w:rsidP="000C4F5E">
      <w:pPr>
        <w:tabs>
          <w:tab w:val="left" w:pos="851"/>
        </w:tabs>
        <w:spacing w:after="0" w:line="240" w:lineRule="auto"/>
        <w:ind w:firstLine="567"/>
        <w:jc w:val="both"/>
        <w:rPr>
          <w:rFonts w:ascii="Times New Roman" w:hAnsi="Times New Roman" w:cs="Times New Roman"/>
          <w:sz w:val="28"/>
          <w:szCs w:val="28"/>
        </w:rPr>
      </w:pPr>
      <w:r w:rsidRPr="00A61A58">
        <w:rPr>
          <w:rFonts w:ascii="Times New Roman" w:hAnsi="Times New Roman" w:cs="Times New Roman"/>
          <w:sz w:val="28"/>
          <w:szCs w:val="28"/>
        </w:rPr>
        <w:t>3.Реализация полномочий, предусмотренных действующим законодательством, муниципальной программы «Развитие образования и воспитание на 2023-2030</w:t>
      </w:r>
      <w:r>
        <w:rPr>
          <w:rFonts w:ascii="Times New Roman" w:hAnsi="Times New Roman" w:cs="Times New Roman"/>
          <w:sz w:val="28"/>
          <w:szCs w:val="28"/>
        </w:rPr>
        <w:t xml:space="preserve"> </w:t>
      </w:r>
      <w:r w:rsidRPr="00A61A58">
        <w:rPr>
          <w:rFonts w:ascii="Times New Roman" w:hAnsi="Times New Roman" w:cs="Times New Roman"/>
          <w:sz w:val="28"/>
          <w:szCs w:val="28"/>
        </w:rPr>
        <w:t xml:space="preserve">годы». </w:t>
      </w:r>
    </w:p>
    <w:p w:rsidR="000C4F5E" w:rsidRDefault="000C4F5E" w:rsidP="000C4F5E">
      <w:pPr>
        <w:tabs>
          <w:tab w:val="left" w:pos="851"/>
        </w:tabs>
        <w:spacing w:after="0" w:line="240" w:lineRule="auto"/>
        <w:ind w:firstLine="567"/>
        <w:jc w:val="both"/>
        <w:rPr>
          <w:rFonts w:ascii="Times New Roman" w:hAnsi="Times New Roman" w:cs="Times New Roman"/>
          <w:sz w:val="28"/>
          <w:szCs w:val="28"/>
        </w:rPr>
      </w:pPr>
      <w:r w:rsidRPr="00A61A58">
        <w:rPr>
          <w:rFonts w:ascii="Times New Roman" w:hAnsi="Times New Roman" w:cs="Times New Roman"/>
          <w:sz w:val="28"/>
          <w:szCs w:val="28"/>
        </w:rPr>
        <w:t xml:space="preserve">4.Обеспечение муниципального мониторинга системы образования и проведения независимой оценки качества образования. </w:t>
      </w:r>
    </w:p>
    <w:p w:rsidR="000C4F5E" w:rsidRDefault="000C4F5E" w:rsidP="000C4F5E">
      <w:pPr>
        <w:tabs>
          <w:tab w:val="left" w:pos="851"/>
        </w:tabs>
        <w:spacing w:after="0" w:line="240" w:lineRule="auto"/>
        <w:ind w:firstLine="567"/>
        <w:jc w:val="both"/>
        <w:rPr>
          <w:rFonts w:ascii="Times New Roman" w:hAnsi="Times New Roman" w:cs="Times New Roman"/>
          <w:sz w:val="28"/>
          <w:szCs w:val="28"/>
        </w:rPr>
      </w:pPr>
      <w:r w:rsidRPr="00A61A58">
        <w:rPr>
          <w:rFonts w:ascii="Times New Roman" w:hAnsi="Times New Roman" w:cs="Times New Roman"/>
          <w:sz w:val="28"/>
          <w:szCs w:val="28"/>
        </w:rPr>
        <w:t xml:space="preserve">5.Организация каникулярного отдыха и занятости детей. </w:t>
      </w:r>
    </w:p>
    <w:p w:rsidR="000C4F5E" w:rsidRDefault="000C4F5E" w:rsidP="000C4F5E">
      <w:pPr>
        <w:tabs>
          <w:tab w:val="left" w:pos="851"/>
        </w:tabs>
        <w:spacing w:after="0" w:line="240" w:lineRule="auto"/>
        <w:ind w:firstLine="567"/>
        <w:jc w:val="both"/>
        <w:rPr>
          <w:rFonts w:ascii="Times New Roman" w:hAnsi="Times New Roman" w:cs="Times New Roman"/>
          <w:sz w:val="28"/>
          <w:szCs w:val="28"/>
        </w:rPr>
      </w:pPr>
      <w:r w:rsidRPr="00A61A58">
        <w:rPr>
          <w:rFonts w:ascii="Times New Roman" w:hAnsi="Times New Roman" w:cs="Times New Roman"/>
          <w:sz w:val="28"/>
          <w:szCs w:val="28"/>
        </w:rPr>
        <w:t xml:space="preserve">6.Реализация федерального государственного образовательного стандарта дошкольного образования, начального общего образования, основного общего образования. </w:t>
      </w:r>
    </w:p>
    <w:p w:rsidR="000C4F5E" w:rsidRDefault="000C4F5E" w:rsidP="000C4F5E">
      <w:pPr>
        <w:tabs>
          <w:tab w:val="left" w:pos="851"/>
        </w:tabs>
        <w:spacing w:after="0" w:line="240" w:lineRule="auto"/>
        <w:ind w:firstLine="567"/>
        <w:jc w:val="both"/>
        <w:rPr>
          <w:rFonts w:ascii="Times New Roman" w:hAnsi="Times New Roman" w:cs="Times New Roman"/>
          <w:sz w:val="28"/>
          <w:szCs w:val="28"/>
        </w:rPr>
      </w:pPr>
      <w:r w:rsidRPr="00A61A58">
        <w:rPr>
          <w:rFonts w:ascii="Times New Roman" w:hAnsi="Times New Roman" w:cs="Times New Roman"/>
          <w:sz w:val="28"/>
          <w:szCs w:val="28"/>
        </w:rPr>
        <w:t xml:space="preserve">7.Организация работы по развитию кадрового потенциала педагогических и руководящих работников. </w:t>
      </w:r>
    </w:p>
    <w:p w:rsidR="000C4F5E" w:rsidRDefault="000C4F5E" w:rsidP="000C4F5E">
      <w:pPr>
        <w:tabs>
          <w:tab w:val="left" w:pos="851"/>
        </w:tabs>
        <w:spacing w:after="0" w:line="240" w:lineRule="auto"/>
        <w:ind w:firstLine="567"/>
        <w:jc w:val="both"/>
        <w:rPr>
          <w:rFonts w:ascii="Times New Roman" w:hAnsi="Times New Roman" w:cs="Times New Roman"/>
          <w:sz w:val="28"/>
          <w:szCs w:val="28"/>
        </w:rPr>
      </w:pPr>
      <w:r w:rsidRPr="00A61A58">
        <w:rPr>
          <w:rFonts w:ascii="Times New Roman" w:hAnsi="Times New Roman" w:cs="Times New Roman"/>
          <w:sz w:val="28"/>
          <w:szCs w:val="28"/>
        </w:rPr>
        <w:t xml:space="preserve">8.Повышение эффективности управления муниципальной системой образования. </w:t>
      </w:r>
    </w:p>
    <w:p w:rsidR="000C4F5E" w:rsidRDefault="000C4F5E" w:rsidP="000C4F5E">
      <w:pPr>
        <w:tabs>
          <w:tab w:val="left" w:pos="851"/>
        </w:tabs>
        <w:spacing w:after="0" w:line="240" w:lineRule="auto"/>
        <w:ind w:firstLine="567"/>
        <w:jc w:val="both"/>
        <w:rPr>
          <w:rFonts w:ascii="Times New Roman" w:hAnsi="Times New Roman" w:cs="Times New Roman"/>
          <w:sz w:val="28"/>
          <w:szCs w:val="28"/>
        </w:rPr>
      </w:pPr>
      <w:r w:rsidRPr="00A61A58">
        <w:rPr>
          <w:rFonts w:ascii="Times New Roman" w:hAnsi="Times New Roman" w:cs="Times New Roman"/>
          <w:sz w:val="28"/>
          <w:szCs w:val="28"/>
        </w:rPr>
        <w:t>9. Реализация мероприятий национального проекта «Образование</w:t>
      </w:r>
      <w:r>
        <w:rPr>
          <w:rFonts w:ascii="Times New Roman" w:hAnsi="Times New Roman" w:cs="Times New Roman"/>
          <w:sz w:val="28"/>
          <w:szCs w:val="28"/>
        </w:rPr>
        <w:t>»</w:t>
      </w:r>
      <w:r w:rsidRPr="00A61A58">
        <w:rPr>
          <w:rFonts w:ascii="Times New Roman" w:hAnsi="Times New Roman" w:cs="Times New Roman"/>
          <w:sz w:val="28"/>
          <w:szCs w:val="28"/>
        </w:rPr>
        <w:t xml:space="preserve">. </w:t>
      </w:r>
    </w:p>
    <w:p w:rsidR="000C4F5E" w:rsidRDefault="000C4F5E" w:rsidP="000C4F5E">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Pr="00A61A58">
        <w:rPr>
          <w:rFonts w:ascii="Times New Roman" w:hAnsi="Times New Roman" w:cs="Times New Roman"/>
          <w:sz w:val="28"/>
          <w:szCs w:val="28"/>
        </w:rPr>
        <w:t xml:space="preserve">.Создание условий и возможностей для успешной социализации и эффективной самореализации детей, развитие их потенциала в интересах общества. </w:t>
      </w:r>
    </w:p>
    <w:p w:rsidR="000C4F5E" w:rsidRDefault="000C4F5E" w:rsidP="000C4F5E">
      <w:pPr>
        <w:tabs>
          <w:tab w:val="left" w:pos="851"/>
        </w:tabs>
        <w:spacing w:after="0" w:line="240" w:lineRule="auto"/>
        <w:ind w:firstLine="567"/>
        <w:jc w:val="both"/>
        <w:rPr>
          <w:rFonts w:ascii="Times New Roman" w:hAnsi="Times New Roman" w:cs="Times New Roman"/>
          <w:sz w:val="28"/>
          <w:szCs w:val="28"/>
        </w:rPr>
      </w:pPr>
      <w:r w:rsidRPr="00A61A58">
        <w:rPr>
          <w:rFonts w:ascii="Times New Roman" w:hAnsi="Times New Roman" w:cs="Times New Roman"/>
          <w:sz w:val="28"/>
          <w:szCs w:val="28"/>
        </w:rPr>
        <w:lastRenderedPageBreak/>
        <w:t>1</w:t>
      </w:r>
      <w:r>
        <w:rPr>
          <w:rFonts w:ascii="Times New Roman" w:hAnsi="Times New Roman" w:cs="Times New Roman"/>
          <w:sz w:val="28"/>
          <w:szCs w:val="28"/>
        </w:rPr>
        <w:t>1</w:t>
      </w:r>
      <w:r w:rsidRPr="00A61A58">
        <w:rPr>
          <w:rFonts w:ascii="Times New Roman" w:hAnsi="Times New Roman" w:cs="Times New Roman"/>
          <w:sz w:val="28"/>
          <w:szCs w:val="28"/>
        </w:rPr>
        <w:t xml:space="preserve">.Создание условий для обучения и воспитания детей с ограниченными возможностями. </w:t>
      </w:r>
    </w:p>
    <w:p w:rsidR="000C4F5E" w:rsidRDefault="000C4F5E" w:rsidP="000C4F5E">
      <w:pPr>
        <w:tabs>
          <w:tab w:val="left" w:pos="851"/>
        </w:tabs>
        <w:spacing w:after="0" w:line="240" w:lineRule="auto"/>
        <w:ind w:firstLine="567"/>
        <w:jc w:val="both"/>
        <w:rPr>
          <w:rFonts w:ascii="Times New Roman" w:hAnsi="Times New Roman" w:cs="Times New Roman"/>
          <w:sz w:val="28"/>
          <w:szCs w:val="28"/>
        </w:rPr>
      </w:pPr>
      <w:r w:rsidRPr="00A61A58">
        <w:rPr>
          <w:rFonts w:ascii="Times New Roman" w:hAnsi="Times New Roman" w:cs="Times New Roman"/>
          <w:sz w:val="28"/>
          <w:szCs w:val="28"/>
        </w:rPr>
        <w:t>1</w:t>
      </w:r>
      <w:r>
        <w:rPr>
          <w:rFonts w:ascii="Times New Roman" w:hAnsi="Times New Roman" w:cs="Times New Roman"/>
          <w:sz w:val="28"/>
          <w:szCs w:val="28"/>
        </w:rPr>
        <w:t>2</w:t>
      </w:r>
      <w:r w:rsidRPr="00A61A58">
        <w:rPr>
          <w:rFonts w:ascii="Times New Roman" w:hAnsi="Times New Roman" w:cs="Times New Roman"/>
          <w:sz w:val="28"/>
          <w:szCs w:val="28"/>
        </w:rPr>
        <w:t xml:space="preserve">.Развитие системы профессиональной ориентации обучающихся, содействие увеличению количества участников федеральных и региональных проектов по ранней профориентации школьников. </w:t>
      </w:r>
    </w:p>
    <w:p w:rsidR="000C4F5E" w:rsidRDefault="000C4F5E" w:rsidP="000C4F5E">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w:t>
      </w:r>
      <w:r w:rsidRPr="00A61A58">
        <w:rPr>
          <w:rFonts w:ascii="Times New Roman" w:hAnsi="Times New Roman" w:cs="Times New Roman"/>
          <w:sz w:val="28"/>
          <w:szCs w:val="28"/>
        </w:rPr>
        <w:t xml:space="preserve">.Продолжить работу по повышению методического уровня педагогов с целью поиска оптимальных воспитательных практик для воспитания гармонично развитой и социально ответственной личности на основе духовно-нравственных ценностей народов РФ, исторических и национально-культурных традиций. </w:t>
      </w:r>
    </w:p>
    <w:p w:rsidR="000C4F5E" w:rsidRDefault="000C4F5E" w:rsidP="000C4F5E">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w:t>
      </w:r>
      <w:r w:rsidRPr="00A61A58">
        <w:rPr>
          <w:rFonts w:ascii="Times New Roman" w:hAnsi="Times New Roman" w:cs="Times New Roman"/>
          <w:sz w:val="28"/>
          <w:szCs w:val="28"/>
        </w:rPr>
        <w:t>.В целях противодействия распространения негативных проявлений в детской и подростковой среде, в том числе преступного поведения несовершеннолетних обеспечить 100 % охват несовершеннолетних, состоящих на профилактической учете волонтерской деятельностью, деятельностью ВВПОД «ЮНАРМИЯ», РДДМ «Движение первых» и др.</w:t>
      </w:r>
    </w:p>
    <w:p w:rsidR="000C4F5E" w:rsidRPr="00A61A58" w:rsidRDefault="000C4F5E" w:rsidP="000C4F5E">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15</w:t>
      </w:r>
      <w:r w:rsidRPr="00A61A58">
        <w:rPr>
          <w:rFonts w:ascii="Times New Roman" w:hAnsi="Times New Roman" w:cs="Times New Roman"/>
          <w:sz w:val="28"/>
          <w:szCs w:val="28"/>
        </w:rPr>
        <w:t>.Создание условий для выявления, развития и поддержки одаренных и перспективных детей, развитие технического и естественнонаучного творчества детей и подростков.</w:t>
      </w:r>
    </w:p>
    <w:p w:rsidR="00B677D4" w:rsidRDefault="00B677D4" w:rsidP="00B677D4">
      <w:pPr>
        <w:widowControl w:val="0"/>
        <w:autoSpaceDE w:val="0"/>
        <w:autoSpaceDN w:val="0"/>
        <w:adjustRightInd w:val="0"/>
        <w:spacing w:after="0" w:line="240" w:lineRule="auto"/>
        <w:ind w:firstLine="9072"/>
        <w:rPr>
          <w:rFonts w:ascii="Times New Roman" w:hAnsi="Times New Roman"/>
          <w:sz w:val="28"/>
          <w:szCs w:val="28"/>
        </w:rPr>
      </w:pPr>
      <w:bookmarkStart w:id="0" w:name="_GoBack"/>
      <w:bookmarkEnd w:id="0"/>
    </w:p>
    <w:sectPr w:rsidR="00B677D4" w:rsidSect="000C4F5E">
      <w:footerReference w:type="default" r:id="rId9"/>
      <w:pgSz w:w="11905" w:h="16837"/>
      <w:pgMar w:top="1134" w:right="706" w:bottom="1134" w:left="1276"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D62" w:rsidRDefault="003C6D62" w:rsidP="000C4F5E">
      <w:pPr>
        <w:spacing w:after="0" w:line="240" w:lineRule="auto"/>
      </w:pPr>
      <w:r>
        <w:separator/>
      </w:r>
    </w:p>
  </w:endnote>
  <w:endnote w:type="continuationSeparator" w:id="1">
    <w:p w:rsidR="003C6D62" w:rsidRDefault="003C6D62" w:rsidP="000C4F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Geneva">
    <w:altName w:val="Arial"/>
    <w:charset w:val="00"/>
    <w:family w:val="swiss"/>
    <w:pitch w:val="variable"/>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Liberation Mono">
    <w:altName w:val="Courier New"/>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42579"/>
      <w:docPartObj>
        <w:docPartGallery w:val="Page Numbers (Bottom of Page)"/>
        <w:docPartUnique/>
      </w:docPartObj>
    </w:sdtPr>
    <w:sdtContent>
      <w:p w:rsidR="000C4F5E" w:rsidRDefault="000C4F5E">
        <w:pPr>
          <w:pStyle w:val="af6"/>
          <w:jc w:val="right"/>
        </w:pPr>
        <w:r w:rsidRPr="000C4F5E">
          <w:rPr>
            <w:rFonts w:ascii="Times New Roman" w:hAnsi="Times New Roman" w:cs="Times New Roman"/>
          </w:rPr>
          <w:fldChar w:fldCharType="begin"/>
        </w:r>
        <w:r w:rsidRPr="000C4F5E">
          <w:rPr>
            <w:rFonts w:ascii="Times New Roman" w:hAnsi="Times New Roman" w:cs="Times New Roman"/>
          </w:rPr>
          <w:instrText xml:space="preserve"> PAGE   \* MERGEFORMAT </w:instrText>
        </w:r>
        <w:r w:rsidRPr="000C4F5E">
          <w:rPr>
            <w:rFonts w:ascii="Times New Roman" w:hAnsi="Times New Roman" w:cs="Times New Roman"/>
          </w:rPr>
          <w:fldChar w:fldCharType="separate"/>
        </w:r>
        <w:r w:rsidR="00A735C6">
          <w:rPr>
            <w:rFonts w:ascii="Times New Roman" w:hAnsi="Times New Roman" w:cs="Times New Roman"/>
            <w:noProof/>
          </w:rPr>
          <w:t>1</w:t>
        </w:r>
        <w:r w:rsidRPr="000C4F5E">
          <w:rPr>
            <w:rFonts w:ascii="Times New Roman" w:hAnsi="Times New Roman" w:cs="Times New Roman"/>
          </w:rPr>
          <w:fldChar w:fldCharType="end"/>
        </w:r>
      </w:p>
    </w:sdtContent>
  </w:sdt>
  <w:p w:rsidR="000C4F5E" w:rsidRDefault="000C4F5E">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D62" w:rsidRDefault="003C6D62" w:rsidP="000C4F5E">
      <w:pPr>
        <w:spacing w:after="0" w:line="240" w:lineRule="auto"/>
      </w:pPr>
      <w:r>
        <w:separator/>
      </w:r>
    </w:p>
  </w:footnote>
  <w:footnote w:type="continuationSeparator" w:id="1">
    <w:p w:rsidR="003C6D62" w:rsidRDefault="003C6D62" w:rsidP="000C4F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C1476"/>
    <w:multiLevelType w:val="hybridMultilevel"/>
    <w:tmpl w:val="68840D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8CD54B3"/>
    <w:multiLevelType w:val="hybridMultilevel"/>
    <w:tmpl w:val="4DFAE4A2"/>
    <w:lvl w:ilvl="0" w:tplc="C96826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C7515EE"/>
    <w:multiLevelType w:val="hybridMultilevel"/>
    <w:tmpl w:val="DC1A6928"/>
    <w:lvl w:ilvl="0" w:tplc="7FF8D7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AB7C72"/>
    <w:multiLevelType w:val="hybridMultilevel"/>
    <w:tmpl w:val="D61CA23E"/>
    <w:lvl w:ilvl="0" w:tplc="DABC107E">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3473C7C"/>
    <w:multiLevelType w:val="hybridMultilevel"/>
    <w:tmpl w:val="5B622F36"/>
    <w:lvl w:ilvl="0" w:tplc="C96826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3E60737"/>
    <w:multiLevelType w:val="hybridMultilevel"/>
    <w:tmpl w:val="DF740258"/>
    <w:lvl w:ilvl="0" w:tplc="7FF8D7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02463E"/>
    <w:multiLevelType w:val="hybridMultilevel"/>
    <w:tmpl w:val="1D46732C"/>
    <w:lvl w:ilvl="0" w:tplc="7FF8D7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F238F"/>
    <w:multiLevelType w:val="hybridMultilevel"/>
    <w:tmpl w:val="B1E4FF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B41367A"/>
    <w:multiLevelType w:val="hybridMultilevel"/>
    <w:tmpl w:val="39DAB4E4"/>
    <w:lvl w:ilvl="0" w:tplc="7FF8D7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D2C57DA"/>
    <w:multiLevelType w:val="hybridMultilevel"/>
    <w:tmpl w:val="A87C08C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0187C2D"/>
    <w:multiLevelType w:val="hybridMultilevel"/>
    <w:tmpl w:val="157471D8"/>
    <w:lvl w:ilvl="0" w:tplc="7FF8D7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E44455"/>
    <w:multiLevelType w:val="hybridMultilevel"/>
    <w:tmpl w:val="A9D24C88"/>
    <w:lvl w:ilvl="0" w:tplc="4EE408C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7A77C93"/>
    <w:multiLevelType w:val="hybridMultilevel"/>
    <w:tmpl w:val="43963098"/>
    <w:lvl w:ilvl="0" w:tplc="7FF8D7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2A3AF5"/>
    <w:multiLevelType w:val="hybridMultilevel"/>
    <w:tmpl w:val="20C8DF5C"/>
    <w:lvl w:ilvl="0" w:tplc="0419000F">
      <w:start w:val="1"/>
      <w:numFmt w:val="decimal"/>
      <w:lvlText w:val="%1."/>
      <w:lvlJc w:val="left"/>
      <w:pPr>
        <w:ind w:left="687" w:hanging="360"/>
      </w:pPr>
    </w:lvl>
    <w:lvl w:ilvl="1" w:tplc="04190019" w:tentative="1">
      <w:start w:val="1"/>
      <w:numFmt w:val="lowerLetter"/>
      <w:lvlText w:val="%2."/>
      <w:lvlJc w:val="left"/>
      <w:pPr>
        <w:ind w:left="1407" w:hanging="360"/>
      </w:pPr>
    </w:lvl>
    <w:lvl w:ilvl="2" w:tplc="0419001B" w:tentative="1">
      <w:start w:val="1"/>
      <w:numFmt w:val="lowerRoman"/>
      <w:lvlText w:val="%3."/>
      <w:lvlJc w:val="right"/>
      <w:pPr>
        <w:ind w:left="2127" w:hanging="180"/>
      </w:pPr>
    </w:lvl>
    <w:lvl w:ilvl="3" w:tplc="0419000F" w:tentative="1">
      <w:start w:val="1"/>
      <w:numFmt w:val="decimal"/>
      <w:lvlText w:val="%4."/>
      <w:lvlJc w:val="left"/>
      <w:pPr>
        <w:ind w:left="2847" w:hanging="360"/>
      </w:pPr>
    </w:lvl>
    <w:lvl w:ilvl="4" w:tplc="04190019" w:tentative="1">
      <w:start w:val="1"/>
      <w:numFmt w:val="lowerLetter"/>
      <w:lvlText w:val="%5."/>
      <w:lvlJc w:val="left"/>
      <w:pPr>
        <w:ind w:left="3567" w:hanging="360"/>
      </w:pPr>
    </w:lvl>
    <w:lvl w:ilvl="5" w:tplc="0419001B" w:tentative="1">
      <w:start w:val="1"/>
      <w:numFmt w:val="lowerRoman"/>
      <w:lvlText w:val="%6."/>
      <w:lvlJc w:val="right"/>
      <w:pPr>
        <w:ind w:left="4287" w:hanging="180"/>
      </w:pPr>
    </w:lvl>
    <w:lvl w:ilvl="6" w:tplc="0419000F" w:tentative="1">
      <w:start w:val="1"/>
      <w:numFmt w:val="decimal"/>
      <w:lvlText w:val="%7."/>
      <w:lvlJc w:val="left"/>
      <w:pPr>
        <w:ind w:left="5007" w:hanging="360"/>
      </w:pPr>
    </w:lvl>
    <w:lvl w:ilvl="7" w:tplc="04190019" w:tentative="1">
      <w:start w:val="1"/>
      <w:numFmt w:val="lowerLetter"/>
      <w:lvlText w:val="%8."/>
      <w:lvlJc w:val="left"/>
      <w:pPr>
        <w:ind w:left="5727" w:hanging="360"/>
      </w:pPr>
    </w:lvl>
    <w:lvl w:ilvl="8" w:tplc="0419001B" w:tentative="1">
      <w:start w:val="1"/>
      <w:numFmt w:val="lowerRoman"/>
      <w:lvlText w:val="%9."/>
      <w:lvlJc w:val="right"/>
      <w:pPr>
        <w:ind w:left="6447" w:hanging="180"/>
      </w:pPr>
    </w:lvl>
  </w:abstractNum>
  <w:abstractNum w:abstractNumId="14">
    <w:nsid w:val="31A70405"/>
    <w:multiLevelType w:val="hybridMultilevel"/>
    <w:tmpl w:val="C1963D20"/>
    <w:lvl w:ilvl="0" w:tplc="C96826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3382360"/>
    <w:multiLevelType w:val="hybridMultilevel"/>
    <w:tmpl w:val="4DAAF630"/>
    <w:lvl w:ilvl="0" w:tplc="C0645F22">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6">
    <w:nsid w:val="3729655E"/>
    <w:multiLevelType w:val="hybridMultilevel"/>
    <w:tmpl w:val="473AD76C"/>
    <w:lvl w:ilvl="0" w:tplc="7FF8D7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AF056F1"/>
    <w:multiLevelType w:val="hybridMultilevel"/>
    <w:tmpl w:val="F056DB8A"/>
    <w:lvl w:ilvl="0" w:tplc="B434B4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B0573D5"/>
    <w:multiLevelType w:val="hybridMultilevel"/>
    <w:tmpl w:val="F46EDACA"/>
    <w:lvl w:ilvl="0" w:tplc="C96826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0A076BB"/>
    <w:multiLevelType w:val="hybridMultilevel"/>
    <w:tmpl w:val="6E262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FF4817"/>
    <w:multiLevelType w:val="hybridMultilevel"/>
    <w:tmpl w:val="A87C08C8"/>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nsid w:val="44CE4A4C"/>
    <w:multiLevelType w:val="hybridMultilevel"/>
    <w:tmpl w:val="00F874AE"/>
    <w:lvl w:ilvl="0" w:tplc="7FF8D7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5116292"/>
    <w:multiLevelType w:val="hybridMultilevel"/>
    <w:tmpl w:val="9CA282A0"/>
    <w:lvl w:ilvl="0" w:tplc="7FF8D728">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59E70F6"/>
    <w:multiLevelType w:val="hybridMultilevel"/>
    <w:tmpl w:val="E318D4E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01B53A0"/>
    <w:multiLevelType w:val="hybridMultilevel"/>
    <w:tmpl w:val="E7624496"/>
    <w:lvl w:ilvl="0" w:tplc="25C8C0CA">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nsid w:val="54A745FC"/>
    <w:multiLevelType w:val="hybridMultilevel"/>
    <w:tmpl w:val="72C8C424"/>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6">
    <w:nsid w:val="55304811"/>
    <w:multiLevelType w:val="hybridMultilevel"/>
    <w:tmpl w:val="ECDC577C"/>
    <w:lvl w:ilvl="0" w:tplc="7FF8D7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8ED414B"/>
    <w:multiLevelType w:val="hybridMultilevel"/>
    <w:tmpl w:val="2FFE8C40"/>
    <w:lvl w:ilvl="0" w:tplc="7FF8D7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E96F60"/>
    <w:multiLevelType w:val="hybridMultilevel"/>
    <w:tmpl w:val="ED7C4024"/>
    <w:lvl w:ilvl="0" w:tplc="E8940D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D1821FD"/>
    <w:multiLevelType w:val="hybridMultilevel"/>
    <w:tmpl w:val="20F8174A"/>
    <w:lvl w:ilvl="0" w:tplc="7FF8D7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E847EB"/>
    <w:multiLevelType w:val="hybridMultilevel"/>
    <w:tmpl w:val="6EE0ED82"/>
    <w:lvl w:ilvl="0" w:tplc="25C8C0CA">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3766C79"/>
    <w:multiLevelType w:val="multilevel"/>
    <w:tmpl w:val="64AEF1C2"/>
    <w:lvl w:ilvl="0">
      <w:start w:val="1"/>
      <w:numFmt w:val="decimal"/>
      <w:lvlText w:val="%1."/>
      <w:lvlJc w:val="left"/>
      <w:pPr>
        <w:ind w:left="348" w:hanging="360"/>
      </w:pPr>
      <w:rPr>
        <w:rFonts w:hint="default"/>
        <w:i/>
        <w:color w:val="000000"/>
      </w:rPr>
    </w:lvl>
    <w:lvl w:ilvl="1">
      <w:start w:val="1"/>
      <w:numFmt w:val="decimal"/>
      <w:isLgl/>
      <w:lvlText w:val="%1.%2."/>
      <w:lvlJc w:val="left"/>
      <w:pPr>
        <w:ind w:left="348" w:hanging="360"/>
      </w:pPr>
      <w:rPr>
        <w:rFonts w:hint="default"/>
      </w:rPr>
    </w:lvl>
    <w:lvl w:ilvl="2">
      <w:start w:val="1"/>
      <w:numFmt w:val="decimal"/>
      <w:isLgl/>
      <w:lvlText w:val="%1.%2.%3."/>
      <w:lvlJc w:val="left"/>
      <w:pPr>
        <w:ind w:left="708" w:hanging="720"/>
      </w:pPr>
      <w:rPr>
        <w:rFonts w:hint="default"/>
      </w:rPr>
    </w:lvl>
    <w:lvl w:ilvl="3">
      <w:start w:val="1"/>
      <w:numFmt w:val="decimal"/>
      <w:isLgl/>
      <w:lvlText w:val="%1.%2.%3.%4."/>
      <w:lvlJc w:val="left"/>
      <w:pPr>
        <w:ind w:left="708" w:hanging="720"/>
      </w:pPr>
      <w:rPr>
        <w:rFonts w:hint="default"/>
      </w:rPr>
    </w:lvl>
    <w:lvl w:ilvl="4">
      <w:start w:val="1"/>
      <w:numFmt w:val="decimal"/>
      <w:isLgl/>
      <w:lvlText w:val="%1.%2.%3.%4.%5."/>
      <w:lvlJc w:val="left"/>
      <w:pPr>
        <w:ind w:left="1068" w:hanging="1080"/>
      </w:pPr>
      <w:rPr>
        <w:rFonts w:hint="default"/>
      </w:rPr>
    </w:lvl>
    <w:lvl w:ilvl="5">
      <w:start w:val="1"/>
      <w:numFmt w:val="decimal"/>
      <w:isLgl/>
      <w:lvlText w:val="%1.%2.%3.%4.%5.%6."/>
      <w:lvlJc w:val="left"/>
      <w:pPr>
        <w:ind w:left="1068" w:hanging="1080"/>
      </w:pPr>
      <w:rPr>
        <w:rFonts w:hint="default"/>
      </w:rPr>
    </w:lvl>
    <w:lvl w:ilvl="6">
      <w:start w:val="1"/>
      <w:numFmt w:val="decimal"/>
      <w:isLgl/>
      <w:lvlText w:val="%1.%2.%3.%4.%5.%6.%7."/>
      <w:lvlJc w:val="left"/>
      <w:pPr>
        <w:ind w:left="1068" w:hanging="1080"/>
      </w:pPr>
      <w:rPr>
        <w:rFonts w:hint="default"/>
      </w:rPr>
    </w:lvl>
    <w:lvl w:ilvl="7">
      <w:start w:val="1"/>
      <w:numFmt w:val="decimal"/>
      <w:isLgl/>
      <w:lvlText w:val="%1.%2.%3.%4.%5.%6.%7.%8."/>
      <w:lvlJc w:val="left"/>
      <w:pPr>
        <w:ind w:left="1428" w:hanging="1440"/>
      </w:pPr>
      <w:rPr>
        <w:rFonts w:hint="default"/>
      </w:rPr>
    </w:lvl>
    <w:lvl w:ilvl="8">
      <w:start w:val="1"/>
      <w:numFmt w:val="decimal"/>
      <w:isLgl/>
      <w:lvlText w:val="%1.%2.%3.%4.%5.%6.%7.%8.%9."/>
      <w:lvlJc w:val="left"/>
      <w:pPr>
        <w:ind w:left="1428" w:hanging="1440"/>
      </w:pPr>
      <w:rPr>
        <w:rFonts w:hint="default"/>
      </w:rPr>
    </w:lvl>
  </w:abstractNum>
  <w:abstractNum w:abstractNumId="32">
    <w:nsid w:val="64E87414"/>
    <w:multiLevelType w:val="hybridMultilevel"/>
    <w:tmpl w:val="F640786A"/>
    <w:lvl w:ilvl="0" w:tplc="C96826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65EA0CCF"/>
    <w:multiLevelType w:val="hybridMultilevel"/>
    <w:tmpl w:val="038C5ECA"/>
    <w:lvl w:ilvl="0" w:tplc="7FF8D7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F307D3"/>
    <w:multiLevelType w:val="hybridMultilevel"/>
    <w:tmpl w:val="1DCEB7A6"/>
    <w:lvl w:ilvl="0" w:tplc="F4309058">
      <w:start w:val="1"/>
      <w:numFmt w:val="upperRoman"/>
      <w:lvlText w:val="%1."/>
      <w:lvlJc w:val="left"/>
      <w:pPr>
        <w:ind w:left="1080" w:hanging="720"/>
      </w:pPr>
      <w:rPr>
        <w:rFonts w:eastAsia="SimSu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A093731"/>
    <w:multiLevelType w:val="hybridMultilevel"/>
    <w:tmpl w:val="289C3424"/>
    <w:lvl w:ilvl="0" w:tplc="C96826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DDD7900"/>
    <w:multiLevelType w:val="hybridMultilevel"/>
    <w:tmpl w:val="73A4F6E0"/>
    <w:lvl w:ilvl="0" w:tplc="7FF8D7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05B26C5"/>
    <w:multiLevelType w:val="hybridMultilevel"/>
    <w:tmpl w:val="114C0A36"/>
    <w:lvl w:ilvl="0" w:tplc="C96826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71395E46"/>
    <w:multiLevelType w:val="hybridMultilevel"/>
    <w:tmpl w:val="E104E4B6"/>
    <w:lvl w:ilvl="0" w:tplc="7FF8D7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71F16BF7"/>
    <w:multiLevelType w:val="hybridMultilevel"/>
    <w:tmpl w:val="81309978"/>
    <w:lvl w:ilvl="0" w:tplc="25C8C0CA">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24522EC"/>
    <w:multiLevelType w:val="hybridMultilevel"/>
    <w:tmpl w:val="0596B652"/>
    <w:lvl w:ilvl="0" w:tplc="C96826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7686564C"/>
    <w:multiLevelType w:val="hybridMultilevel"/>
    <w:tmpl w:val="CBBA437A"/>
    <w:lvl w:ilvl="0" w:tplc="7FF8D728">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42">
    <w:nsid w:val="78CF7569"/>
    <w:multiLevelType w:val="hybridMultilevel"/>
    <w:tmpl w:val="9A146A9E"/>
    <w:lvl w:ilvl="0" w:tplc="E49CEA24">
      <w:start w:val="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34"/>
  </w:num>
  <w:num w:numId="3">
    <w:abstractNumId w:val="25"/>
  </w:num>
  <w:num w:numId="4">
    <w:abstractNumId w:val="42"/>
  </w:num>
  <w:num w:numId="5">
    <w:abstractNumId w:val="24"/>
  </w:num>
  <w:num w:numId="6">
    <w:abstractNumId w:val="39"/>
  </w:num>
  <w:num w:numId="7">
    <w:abstractNumId w:val="30"/>
  </w:num>
  <w:num w:numId="8">
    <w:abstractNumId w:val="21"/>
  </w:num>
  <w:num w:numId="9">
    <w:abstractNumId w:val="18"/>
  </w:num>
  <w:num w:numId="10">
    <w:abstractNumId w:val="35"/>
  </w:num>
  <w:num w:numId="11">
    <w:abstractNumId w:val="15"/>
  </w:num>
  <w:num w:numId="12">
    <w:abstractNumId w:val="32"/>
  </w:num>
  <w:num w:numId="13">
    <w:abstractNumId w:val="28"/>
  </w:num>
  <w:num w:numId="14">
    <w:abstractNumId w:val="14"/>
  </w:num>
  <w:num w:numId="15">
    <w:abstractNumId w:val="36"/>
  </w:num>
  <w:num w:numId="16">
    <w:abstractNumId w:val="12"/>
  </w:num>
  <w:num w:numId="17">
    <w:abstractNumId w:val="29"/>
  </w:num>
  <w:num w:numId="18">
    <w:abstractNumId w:val="2"/>
  </w:num>
  <w:num w:numId="19">
    <w:abstractNumId w:val="10"/>
  </w:num>
  <w:num w:numId="20">
    <w:abstractNumId w:val="33"/>
  </w:num>
  <w:num w:numId="21">
    <w:abstractNumId w:val="27"/>
  </w:num>
  <w:num w:numId="22">
    <w:abstractNumId w:val="16"/>
  </w:num>
  <w:num w:numId="23">
    <w:abstractNumId w:val="19"/>
  </w:num>
  <w:num w:numId="24">
    <w:abstractNumId w:val="20"/>
  </w:num>
  <w:num w:numId="25">
    <w:abstractNumId w:val="9"/>
  </w:num>
  <w:num w:numId="26">
    <w:abstractNumId w:val="31"/>
  </w:num>
  <w:num w:numId="27">
    <w:abstractNumId w:val="13"/>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33"/>
  </w:num>
  <w:num w:numId="31">
    <w:abstractNumId w:val="27"/>
  </w:num>
  <w:num w:numId="32">
    <w:abstractNumId w:val="16"/>
  </w:num>
  <w:num w:numId="33">
    <w:abstractNumId w:val="8"/>
  </w:num>
  <w:num w:numId="34">
    <w:abstractNumId w:val="17"/>
  </w:num>
  <w:num w:numId="35">
    <w:abstractNumId w:val="23"/>
  </w:num>
  <w:num w:numId="36">
    <w:abstractNumId w:val="3"/>
  </w:num>
  <w:num w:numId="37">
    <w:abstractNumId w:val="7"/>
  </w:num>
  <w:num w:numId="38">
    <w:abstractNumId w:val="40"/>
  </w:num>
  <w:num w:numId="39">
    <w:abstractNumId w:val="37"/>
  </w:num>
  <w:num w:numId="40">
    <w:abstractNumId w:val="6"/>
  </w:num>
  <w:num w:numId="41">
    <w:abstractNumId w:val="26"/>
  </w:num>
  <w:num w:numId="42">
    <w:abstractNumId w:val="22"/>
  </w:num>
  <w:num w:numId="43">
    <w:abstractNumId w:val="11"/>
  </w:num>
  <w:num w:numId="44">
    <w:abstractNumId w:val="38"/>
  </w:num>
  <w:num w:numId="45">
    <w:abstractNumId w:val="5"/>
  </w:num>
  <w:num w:numId="46">
    <w:abstractNumId w:val="41"/>
  </w:num>
  <w:num w:numId="47">
    <w:abstractNumId w:val="4"/>
  </w:num>
  <w:num w:numId="4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footnote w:id="0"/>
    <w:footnote w:id="1"/>
  </w:footnotePr>
  <w:endnotePr>
    <w:endnote w:id="0"/>
    <w:endnote w:id="1"/>
  </w:endnotePr>
  <w:compat>
    <w:useFELayout/>
  </w:compat>
  <w:rsids>
    <w:rsidRoot w:val="00C94F49"/>
    <w:rsid w:val="000006A6"/>
    <w:rsid w:val="00001C1C"/>
    <w:rsid w:val="000037F7"/>
    <w:rsid w:val="000045F0"/>
    <w:rsid w:val="00006E78"/>
    <w:rsid w:val="00007C80"/>
    <w:rsid w:val="000104C3"/>
    <w:rsid w:val="00012217"/>
    <w:rsid w:val="00013FF4"/>
    <w:rsid w:val="000162E3"/>
    <w:rsid w:val="00020CD8"/>
    <w:rsid w:val="000216F2"/>
    <w:rsid w:val="000220D9"/>
    <w:rsid w:val="000246DB"/>
    <w:rsid w:val="000250D9"/>
    <w:rsid w:val="00030137"/>
    <w:rsid w:val="0003250F"/>
    <w:rsid w:val="00034935"/>
    <w:rsid w:val="00036E18"/>
    <w:rsid w:val="00037472"/>
    <w:rsid w:val="000376F5"/>
    <w:rsid w:val="0004169B"/>
    <w:rsid w:val="00041F4B"/>
    <w:rsid w:val="00043A36"/>
    <w:rsid w:val="000444EE"/>
    <w:rsid w:val="00045CF7"/>
    <w:rsid w:val="00046D2B"/>
    <w:rsid w:val="00051E5C"/>
    <w:rsid w:val="000535D8"/>
    <w:rsid w:val="000546FD"/>
    <w:rsid w:val="00054D14"/>
    <w:rsid w:val="00055723"/>
    <w:rsid w:val="00056442"/>
    <w:rsid w:val="00057F74"/>
    <w:rsid w:val="0006063F"/>
    <w:rsid w:val="00062C33"/>
    <w:rsid w:val="00064B84"/>
    <w:rsid w:val="000659CB"/>
    <w:rsid w:val="00066B1B"/>
    <w:rsid w:val="0007261D"/>
    <w:rsid w:val="00074197"/>
    <w:rsid w:val="000758D7"/>
    <w:rsid w:val="000770AC"/>
    <w:rsid w:val="0008276E"/>
    <w:rsid w:val="000837D3"/>
    <w:rsid w:val="0008436C"/>
    <w:rsid w:val="00090DA5"/>
    <w:rsid w:val="00091965"/>
    <w:rsid w:val="00091B53"/>
    <w:rsid w:val="000920A2"/>
    <w:rsid w:val="000920C0"/>
    <w:rsid w:val="00097A9C"/>
    <w:rsid w:val="000A14FC"/>
    <w:rsid w:val="000A6714"/>
    <w:rsid w:val="000A7287"/>
    <w:rsid w:val="000A74B9"/>
    <w:rsid w:val="000B1B37"/>
    <w:rsid w:val="000B4154"/>
    <w:rsid w:val="000B5ACE"/>
    <w:rsid w:val="000B7DF9"/>
    <w:rsid w:val="000C066E"/>
    <w:rsid w:val="000C1A4A"/>
    <w:rsid w:val="000C2FE7"/>
    <w:rsid w:val="000C4F5E"/>
    <w:rsid w:val="000C6DD3"/>
    <w:rsid w:val="000D02EA"/>
    <w:rsid w:val="000D18CC"/>
    <w:rsid w:val="000D2F0B"/>
    <w:rsid w:val="000D4AEE"/>
    <w:rsid w:val="000D4ED7"/>
    <w:rsid w:val="000D5AFE"/>
    <w:rsid w:val="000D6ABF"/>
    <w:rsid w:val="000D7215"/>
    <w:rsid w:val="000D74A5"/>
    <w:rsid w:val="000E1DBD"/>
    <w:rsid w:val="000E21CB"/>
    <w:rsid w:val="000E274D"/>
    <w:rsid w:val="000E41F0"/>
    <w:rsid w:val="000F01F5"/>
    <w:rsid w:val="000F2B3D"/>
    <w:rsid w:val="00100F81"/>
    <w:rsid w:val="00105B30"/>
    <w:rsid w:val="00105FEF"/>
    <w:rsid w:val="0010611F"/>
    <w:rsid w:val="00112085"/>
    <w:rsid w:val="0011478C"/>
    <w:rsid w:val="00114FEC"/>
    <w:rsid w:val="001150C5"/>
    <w:rsid w:val="001166F5"/>
    <w:rsid w:val="0011725F"/>
    <w:rsid w:val="00121E1E"/>
    <w:rsid w:val="00123FD0"/>
    <w:rsid w:val="00124562"/>
    <w:rsid w:val="0012506C"/>
    <w:rsid w:val="001263F8"/>
    <w:rsid w:val="00126847"/>
    <w:rsid w:val="001273F5"/>
    <w:rsid w:val="00131DA9"/>
    <w:rsid w:val="00133C44"/>
    <w:rsid w:val="00134222"/>
    <w:rsid w:val="0013537C"/>
    <w:rsid w:val="00135F93"/>
    <w:rsid w:val="00136029"/>
    <w:rsid w:val="00140C10"/>
    <w:rsid w:val="00142B75"/>
    <w:rsid w:val="00143299"/>
    <w:rsid w:val="00144C5B"/>
    <w:rsid w:val="0014725F"/>
    <w:rsid w:val="001478DA"/>
    <w:rsid w:val="00151A3D"/>
    <w:rsid w:val="00152811"/>
    <w:rsid w:val="00154A38"/>
    <w:rsid w:val="00156CDC"/>
    <w:rsid w:val="001571E1"/>
    <w:rsid w:val="00157B95"/>
    <w:rsid w:val="00162595"/>
    <w:rsid w:val="00164217"/>
    <w:rsid w:val="00164A83"/>
    <w:rsid w:val="00165A34"/>
    <w:rsid w:val="001672B6"/>
    <w:rsid w:val="00170FC2"/>
    <w:rsid w:val="0017136A"/>
    <w:rsid w:val="00173ACD"/>
    <w:rsid w:val="00174212"/>
    <w:rsid w:val="00174603"/>
    <w:rsid w:val="00175BDD"/>
    <w:rsid w:val="00176210"/>
    <w:rsid w:val="00177089"/>
    <w:rsid w:val="0018051A"/>
    <w:rsid w:val="0019058D"/>
    <w:rsid w:val="00192747"/>
    <w:rsid w:val="00193773"/>
    <w:rsid w:val="001943FA"/>
    <w:rsid w:val="00196912"/>
    <w:rsid w:val="00196F5A"/>
    <w:rsid w:val="001A5021"/>
    <w:rsid w:val="001A5ED5"/>
    <w:rsid w:val="001A7EF0"/>
    <w:rsid w:val="001B11A4"/>
    <w:rsid w:val="001B47ED"/>
    <w:rsid w:val="001C1541"/>
    <w:rsid w:val="001C1D25"/>
    <w:rsid w:val="001C221E"/>
    <w:rsid w:val="001C3F8C"/>
    <w:rsid w:val="001C5950"/>
    <w:rsid w:val="001C6E1E"/>
    <w:rsid w:val="001C6EAA"/>
    <w:rsid w:val="001C7D23"/>
    <w:rsid w:val="001D129F"/>
    <w:rsid w:val="001D1694"/>
    <w:rsid w:val="001D2550"/>
    <w:rsid w:val="001D4203"/>
    <w:rsid w:val="001D4C14"/>
    <w:rsid w:val="001D572B"/>
    <w:rsid w:val="001D6C14"/>
    <w:rsid w:val="001E0249"/>
    <w:rsid w:val="001E0D30"/>
    <w:rsid w:val="001E0E4C"/>
    <w:rsid w:val="001E223D"/>
    <w:rsid w:val="001E304A"/>
    <w:rsid w:val="001E326C"/>
    <w:rsid w:val="001E3521"/>
    <w:rsid w:val="001E4E4E"/>
    <w:rsid w:val="001E6FA0"/>
    <w:rsid w:val="001F1686"/>
    <w:rsid w:val="001F1C81"/>
    <w:rsid w:val="001F1E4C"/>
    <w:rsid w:val="001F4A0D"/>
    <w:rsid w:val="001F68D4"/>
    <w:rsid w:val="001F6CCD"/>
    <w:rsid w:val="001F7274"/>
    <w:rsid w:val="001F78A5"/>
    <w:rsid w:val="002023D7"/>
    <w:rsid w:val="00202523"/>
    <w:rsid w:val="002026F6"/>
    <w:rsid w:val="0020283F"/>
    <w:rsid w:val="00203466"/>
    <w:rsid w:val="00210859"/>
    <w:rsid w:val="00210959"/>
    <w:rsid w:val="00211CD0"/>
    <w:rsid w:val="00215902"/>
    <w:rsid w:val="00217683"/>
    <w:rsid w:val="0022033B"/>
    <w:rsid w:val="00220584"/>
    <w:rsid w:val="002206F2"/>
    <w:rsid w:val="00220BD5"/>
    <w:rsid w:val="00221EF1"/>
    <w:rsid w:val="00224E8F"/>
    <w:rsid w:val="00226410"/>
    <w:rsid w:val="00226739"/>
    <w:rsid w:val="00230D9A"/>
    <w:rsid w:val="0023454C"/>
    <w:rsid w:val="00237C4A"/>
    <w:rsid w:val="00245329"/>
    <w:rsid w:val="002525C5"/>
    <w:rsid w:val="002539C4"/>
    <w:rsid w:val="0025642B"/>
    <w:rsid w:val="00257F7D"/>
    <w:rsid w:val="00261245"/>
    <w:rsid w:val="002613A3"/>
    <w:rsid w:val="0026304B"/>
    <w:rsid w:val="00267270"/>
    <w:rsid w:val="0027271E"/>
    <w:rsid w:val="0027533D"/>
    <w:rsid w:val="002766DA"/>
    <w:rsid w:val="00276B97"/>
    <w:rsid w:val="00280A96"/>
    <w:rsid w:val="00283591"/>
    <w:rsid w:val="002843D6"/>
    <w:rsid w:val="002855D9"/>
    <w:rsid w:val="00285EBD"/>
    <w:rsid w:val="002941FA"/>
    <w:rsid w:val="0029510E"/>
    <w:rsid w:val="00295C15"/>
    <w:rsid w:val="002A05E8"/>
    <w:rsid w:val="002A10C4"/>
    <w:rsid w:val="002A1E90"/>
    <w:rsid w:val="002A3559"/>
    <w:rsid w:val="002A4041"/>
    <w:rsid w:val="002A6606"/>
    <w:rsid w:val="002A69B7"/>
    <w:rsid w:val="002A7410"/>
    <w:rsid w:val="002B2B44"/>
    <w:rsid w:val="002B2E08"/>
    <w:rsid w:val="002B4E7C"/>
    <w:rsid w:val="002B4F56"/>
    <w:rsid w:val="002B6EF7"/>
    <w:rsid w:val="002B798F"/>
    <w:rsid w:val="002C14B5"/>
    <w:rsid w:val="002C1B40"/>
    <w:rsid w:val="002C2404"/>
    <w:rsid w:val="002C6A83"/>
    <w:rsid w:val="002D26F2"/>
    <w:rsid w:val="002D3322"/>
    <w:rsid w:val="002D4604"/>
    <w:rsid w:val="002E01F8"/>
    <w:rsid w:val="002E030B"/>
    <w:rsid w:val="002E13C7"/>
    <w:rsid w:val="002F197A"/>
    <w:rsid w:val="002F1AE3"/>
    <w:rsid w:val="002F3919"/>
    <w:rsid w:val="002F6FC5"/>
    <w:rsid w:val="002F7C73"/>
    <w:rsid w:val="00302166"/>
    <w:rsid w:val="00303888"/>
    <w:rsid w:val="00305310"/>
    <w:rsid w:val="00305FFF"/>
    <w:rsid w:val="0031220D"/>
    <w:rsid w:val="0031304A"/>
    <w:rsid w:val="003178A2"/>
    <w:rsid w:val="003204BA"/>
    <w:rsid w:val="003204E4"/>
    <w:rsid w:val="003230A6"/>
    <w:rsid w:val="00323B40"/>
    <w:rsid w:val="00324C1F"/>
    <w:rsid w:val="00325281"/>
    <w:rsid w:val="0032708B"/>
    <w:rsid w:val="003315A0"/>
    <w:rsid w:val="0033268B"/>
    <w:rsid w:val="003345A7"/>
    <w:rsid w:val="00334843"/>
    <w:rsid w:val="003360D2"/>
    <w:rsid w:val="003366F5"/>
    <w:rsid w:val="00336CED"/>
    <w:rsid w:val="0033743B"/>
    <w:rsid w:val="0034271D"/>
    <w:rsid w:val="00343933"/>
    <w:rsid w:val="00351F89"/>
    <w:rsid w:val="003524C2"/>
    <w:rsid w:val="003554B4"/>
    <w:rsid w:val="00356949"/>
    <w:rsid w:val="0036107C"/>
    <w:rsid w:val="00361343"/>
    <w:rsid w:val="00362A54"/>
    <w:rsid w:val="003636F5"/>
    <w:rsid w:val="00364442"/>
    <w:rsid w:val="00364F41"/>
    <w:rsid w:val="00366054"/>
    <w:rsid w:val="00366D62"/>
    <w:rsid w:val="003672F7"/>
    <w:rsid w:val="00367D4E"/>
    <w:rsid w:val="00370EC1"/>
    <w:rsid w:val="003733BB"/>
    <w:rsid w:val="00374853"/>
    <w:rsid w:val="003749DC"/>
    <w:rsid w:val="00375826"/>
    <w:rsid w:val="00375D4F"/>
    <w:rsid w:val="003804E6"/>
    <w:rsid w:val="003813A7"/>
    <w:rsid w:val="00382AE3"/>
    <w:rsid w:val="00391EEF"/>
    <w:rsid w:val="00394127"/>
    <w:rsid w:val="00394507"/>
    <w:rsid w:val="003945B3"/>
    <w:rsid w:val="003945B8"/>
    <w:rsid w:val="00394F21"/>
    <w:rsid w:val="003960AA"/>
    <w:rsid w:val="0039625B"/>
    <w:rsid w:val="00396C17"/>
    <w:rsid w:val="003A0D5C"/>
    <w:rsid w:val="003A1BE0"/>
    <w:rsid w:val="003A4C7E"/>
    <w:rsid w:val="003A7214"/>
    <w:rsid w:val="003B456B"/>
    <w:rsid w:val="003B4FA8"/>
    <w:rsid w:val="003B5546"/>
    <w:rsid w:val="003B67E9"/>
    <w:rsid w:val="003B6DDE"/>
    <w:rsid w:val="003C1590"/>
    <w:rsid w:val="003C2040"/>
    <w:rsid w:val="003C3182"/>
    <w:rsid w:val="003C3A7F"/>
    <w:rsid w:val="003C474C"/>
    <w:rsid w:val="003C4E7C"/>
    <w:rsid w:val="003C6D62"/>
    <w:rsid w:val="003C7A76"/>
    <w:rsid w:val="003D253C"/>
    <w:rsid w:val="003D313D"/>
    <w:rsid w:val="003E049C"/>
    <w:rsid w:val="003E1DAB"/>
    <w:rsid w:val="003E1DFA"/>
    <w:rsid w:val="003E2718"/>
    <w:rsid w:val="003E7D69"/>
    <w:rsid w:val="003E7DE5"/>
    <w:rsid w:val="003F241C"/>
    <w:rsid w:val="003F3F42"/>
    <w:rsid w:val="00400FD0"/>
    <w:rsid w:val="00401F12"/>
    <w:rsid w:val="00402D01"/>
    <w:rsid w:val="00403005"/>
    <w:rsid w:val="004033F9"/>
    <w:rsid w:val="0040393A"/>
    <w:rsid w:val="00405056"/>
    <w:rsid w:val="0041116F"/>
    <w:rsid w:val="00413A92"/>
    <w:rsid w:val="004158AF"/>
    <w:rsid w:val="00417589"/>
    <w:rsid w:val="00420BF5"/>
    <w:rsid w:val="00420FD9"/>
    <w:rsid w:val="00421FB4"/>
    <w:rsid w:val="00422115"/>
    <w:rsid w:val="00422440"/>
    <w:rsid w:val="004239ED"/>
    <w:rsid w:val="004240E4"/>
    <w:rsid w:val="0042701E"/>
    <w:rsid w:val="004309D4"/>
    <w:rsid w:val="00430A7B"/>
    <w:rsid w:val="00432416"/>
    <w:rsid w:val="00432BDD"/>
    <w:rsid w:val="00434554"/>
    <w:rsid w:val="00437090"/>
    <w:rsid w:val="00437199"/>
    <w:rsid w:val="00441AD3"/>
    <w:rsid w:val="00443EE3"/>
    <w:rsid w:val="00444922"/>
    <w:rsid w:val="00444E32"/>
    <w:rsid w:val="004455B1"/>
    <w:rsid w:val="00450EA1"/>
    <w:rsid w:val="004526A5"/>
    <w:rsid w:val="00452EBF"/>
    <w:rsid w:val="00456A78"/>
    <w:rsid w:val="004615C0"/>
    <w:rsid w:val="0046350A"/>
    <w:rsid w:val="00464123"/>
    <w:rsid w:val="0046425C"/>
    <w:rsid w:val="00467249"/>
    <w:rsid w:val="00471B5F"/>
    <w:rsid w:val="004743E2"/>
    <w:rsid w:val="004744A1"/>
    <w:rsid w:val="00476706"/>
    <w:rsid w:val="00476A97"/>
    <w:rsid w:val="004777D8"/>
    <w:rsid w:val="00477AC0"/>
    <w:rsid w:val="00481BF6"/>
    <w:rsid w:val="004847C8"/>
    <w:rsid w:val="00484BF8"/>
    <w:rsid w:val="004851E4"/>
    <w:rsid w:val="00485865"/>
    <w:rsid w:val="00485CD6"/>
    <w:rsid w:val="004903C9"/>
    <w:rsid w:val="00490F83"/>
    <w:rsid w:val="00491BDC"/>
    <w:rsid w:val="004957F4"/>
    <w:rsid w:val="004A0052"/>
    <w:rsid w:val="004A1696"/>
    <w:rsid w:val="004A2076"/>
    <w:rsid w:val="004A2FC8"/>
    <w:rsid w:val="004A4973"/>
    <w:rsid w:val="004A52E7"/>
    <w:rsid w:val="004A63BE"/>
    <w:rsid w:val="004A7BCB"/>
    <w:rsid w:val="004B29E7"/>
    <w:rsid w:val="004B35D8"/>
    <w:rsid w:val="004B3EFF"/>
    <w:rsid w:val="004B4238"/>
    <w:rsid w:val="004B42F4"/>
    <w:rsid w:val="004B6595"/>
    <w:rsid w:val="004B6A9E"/>
    <w:rsid w:val="004B769D"/>
    <w:rsid w:val="004C07ED"/>
    <w:rsid w:val="004C09AC"/>
    <w:rsid w:val="004C4191"/>
    <w:rsid w:val="004C5102"/>
    <w:rsid w:val="004D1113"/>
    <w:rsid w:val="004D32AB"/>
    <w:rsid w:val="004D53F4"/>
    <w:rsid w:val="004D54E6"/>
    <w:rsid w:val="004D5697"/>
    <w:rsid w:val="004D67FB"/>
    <w:rsid w:val="004D6910"/>
    <w:rsid w:val="004E1975"/>
    <w:rsid w:val="004E1D6C"/>
    <w:rsid w:val="004E26B1"/>
    <w:rsid w:val="004E2B21"/>
    <w:rsid w:val="004E30FB"/>
    <w:rsid w:val="004E5641"/>
    <w:rsid w:val="004E5F78"/>
    <w:rsid w:val="004F0364"/>
    <w:rsid w:val="004F04DC"/>
    <w:rsid w:val="004F1585"/>
    <w:rsid w:val="004F1D97"/>
    <w:rsid w:val="004F37D9"/>
    <w:rsid w:val="004F46F9"/>
    <w:rsid w:val="004F5ABA"/>
    <w:rsid w:val="004F7CAF"/>
    <w:rsid w:val="004F7FF0"/>
    <w:rsid w:val="005001C2"/>
    <w:rsid w:val="005028C1"/>
    <w:rsid w:val="00502F52"/>
    <w:rsid w:val="00504FED"/>
    <w:rsid w:val="005102D8"/>
    <w:rsid w:val="00512590"/>
    <w:rsid w:val="00512C82"/>
    <w:rsid w:val="00512EC7"/>
    <w:rsid w:val="00513B13"/>
    <w:rsid w:val="00514FF1"/>
    <w:rsid w:val="00515FD6"/>
    <w:rsid w:val="005170E2"/>
    <w:rsid w:val="00523748"/>
    <w:rsid w:val="00525276"/>
    <w:rsid w:val="0052638E"/>
    <w:rsid w:val="005275DC"/>
    <w:rsid w:val="005311F8"/>
    <w:rsid w:val="005313D9"/>
    <w:rsid w:val="0053181E"/>
    <w:rsid w:val="00535508"/>
    <w:rsid w:val="00535B63"/>
    <w:rsid w:val="00535E29"/>
    <w:rsid w:val="00536DA2"/>
    <w:rsid w:val="00537189"/>
    <w:rsid w:val="00537E09"/>
    <w:rsid w:val="005404B9"/>
    <w:rsid w:val="005406C1"/>
    <w:rsid w:val="005421FC"/>
    <w:rsid w:val="00545174"/>
    <w:rsid w:val="005465B4"/>
    <w:rsid w:val="00546E1E"/>
    <w:rsid w:val="0054709D"/>
    <w:rsid w:val="00547EDB"/>
    <w:rsid w:val="005505EA"/>
    <w:rsid w:val="00551E9C"/>
    <w:rsid w:val="00553025"/>
    <w:rsid w:val="00555BDA"/>
    <w:rsid w:val="005565DD"/>
    <w:rsid w:val="00560311"/>
    <w:rsid w:val="00561756"/>
    <w:rsid w:val="005620D9"/>
    <w:rsid w:val="00565FB2"/>
    <w:rsid w:val="00566D4B"/>
    <w:rsid w:val="00566E6F"/>
    <w:rsid w:val="00567C9C"/>
    <w:rsid w:val="00570DA5"/>
    <w:rsid w:val="00572F8F"/>
    <w:rsid w:val="00573546"/>
    <w:rsid w:val="00575829"/>
    <w:rsid w:val="00575891"/>
    <w:rsid w:val="0057635C"/>
    <w:rsid w:val="00580504"/>
    <w:rsid w:val="00581BF5"/>
    <w:rsid w:val="00587B00"/>
    <w:rsid w:val="0059061C"/>
    <w:rsid w:val="00590B83"/>
    <w:rsid w:val="00592BE0"/>
    <w:rsid w:val="00593504"/>
    <w:rsid w:val="00597B1A"/>
    <w:rsid w:val="00597EF6"/>
    <w:rsid w:val="00597FD3"/>
    <w:rsid w:val="005A2365"/>
    <w:rsid w:val="005A511A"/>
    <w:rsid w:val="005A5214"/>
    <w:rsid w:val="005A6E6C"/>
    <w:rsid w:val="005A724A"/>
    <w:rsid w:val="005B723B"/>
    <w:rsid w:val="005B7266"/>
    <w:rsid w:val="005C10B4"/>
    <w:rsid w:val="005C1794"/>
    <w:rsid w:val="005C2635"/>
    <w:rsid w:val="005C45E2"/>
    <w:rsid w:val="005C4FC8"/>
    <w:rsid w:val="005C7D78"/>
    <w:rsid w:val="005D2183"/>
    <w:rsid w:val="005D2591"/>
    <w:rsid w:val="005D3145"/>
    <w:rsid w:val="005D40DA"/>
    <w:rsid w:val="005D45BD"/>
    <w:rsid w:val="005D5FF5"/>
    <w:rsid w:val="005D76C5"/>
    <w:rsid w:val="005E0985"/>
    <w:rsid w:val="005E12E8"/>
    <w:rsid w:val="005E1460"/>
    <w:rsid w:val="005E1487"/>
    <w:rsid w:val="005E545A"/>
    <w:rsid w:val="005E651E"/>
    <w:rsid w:val="005E67D0"/>
    <w:rsid w:val="005E73B2"/>
    <w:rsid w:val="005F1494"/>
    <w:rsid w:val="005F24BE"/>
    <w:rsid w:val="005F4A0D"/>
    <w:rsid w:val="005F53E1"/>
    <w:rsid w:val="006011E1"/>
    <w:rsid w:val="00605567"/>
    <w:rsid w:val="00605FDB"/>
    <w:rsid w:val="006072AD"/>
    <w:rsid w:val="00607740"/>
    <w:rsid w:val="00610129"/>
    <w:rsid w:val="00610442"/>
    <w:rsid w:val="006159D1"/>
    <w:rsid w:val="0061728F"/>
    <w:rsid w:val="00617998"/>
    <w:rsid w:val="00620D33"/>
    <w:rsid w:val="00621788"/>
    <w:rsid w:val="006221A8"/>
    <w:rsid w:val="00622772"/>
    <w:rsid w:val="00622893"/>
    <w:rsid w:val="00622992"/>
    <w:rsid w:val="006236DD"/>
    <w:rsid w:val="00623B40"/>
    <w:rsid w:val="00624250"/>
    <w:rsid w:val="00625D9D"/>
    <w:rsid w:val="00632AF2"/>
    <w:rsid w:val="006362A3"/>
    <w:rsid w:val="00640540"/>
    <w:rsid w:val="00641D3E"/>
    <w:rsid w:val="00642ED3"/>
    <w:rsid w:val="00643D17"/>
    <w:rsid w:val="0064562A"/>
    <w:rsid w:val="00647A5D"/>
    <w:rsid w:val="00647E59"/>
    <w:rsid w:val="00647EEB"/>
    <w:rsid w:val="00650B4B"/>
    <w:rsid w:val="00650DC2"/>
    <w:rsid w:val="00650EAE"/>
    <w:rsid w:val="00650F18"/>
    <w:rsid w:val="00651FA0"/>
    <w:rsid w:val="0065352A"/>
    <w:rsid w:val="00654D34"/>
    <w:rsid w:val="0065698A"/>
    <w:rsid w:val="00656C71"/>
    <w:rsid w:val="00660684"/>
    <w:rsid w:val="0066327F"/>
    <w:rsid w:val="00664E78"/>
    <w:rsid w:val="006705FB"/>
    <w:rsid w:val="00671C2D"/>
    <w:rsid w:val="00674AE8"/>
    <w:rsid w:val="00677F25"/>
    <w:rsid w:val="006804B3"/>
    <w:rsid w:val="00680501"/>
    <w:rsid w:val="0068117F"/>
    <w:rsid w:val="006822C1"/>
    <w:rsid w:val="0068257F"/>
    <w:rsid w:val="00682757"/>
    <w:rsid w:val="00683D81"/>
    <w:rsid w:val="00684747"/>
    <w:rsid w:val="00686628"/>
    <w:rsid w:val="00686874"/>
    <w:rsid w:val="00690504"/>
    <w:rsid w:val="006925BF"/>
    <w:rsid w:val="00692631"/>
    <w:rsid w:val="00694697"/>
    <w:rsid w:val="006A388A"/>
    <w:rsid w:val="006A4869"/>
    <w:rsid w:val="006A5628"/>
    <w:rsid w:val="006A7F63"/>
    <w:rsid w:val="006B0051"/>
    <w:rsid w:val="006B16BE"/>
    <w:rsid w:val="006B2678"/>
    <w:rsid w:val="006B493F"/>
    <w:rsid w:val="006B4FC7"/>
    <w:rsid w:val="006B7440"/>
    <w:rsid w:val="006C008A"/>
    <w:rsid w:val="006C06B6"/>
    <w:rsid w:val="006C676C"/>
    <w:rsid w:val="006D0826"/>
    <w:rsid w:val="006D0DAA"/>
    <w:rsid w:val="006D71DF"/>
    <w:rsid w:val="006E0788"/>
    <w:rsid w:val="006E1DB9"/>
    <w:rsid w:val="006E3F79"/>
    <w:rsid w:val="006E4D69"/>
    <w:rsid w:val="006F01D2"/>
    <w:rsid w:val="006F01E8"/>
    <w:rsid w:val="006F160D"/>
    <w:rsid w:val="006F3D57"/>
    <w:rsid w:val="006F653D"/>
    <w:rsid w:val="006F68F0"/>
    <w:rsid w:val="006F6AC7"/>
    <w:rsid w:val="006F7AB4"/>
    <w:rsid w:val="00701B4B"/>
    <w:rsid w:val="007039EA"/>
    <w:rsid w:val="00704E69"/>
    <w:rsid w:val="00705968"/>
    <w:rsid w:val="0070682B"/>
    <w:rsid w:val="007122CA"/>
    <w:rsid w:val="00714700"/>
    <w:rsid w:val="00715BC0"/>
    <w:rsid w:val="00717410"/>
    <w:rsid w:val="007211EB"/>
    <w:rsid w:val="007224BF"/>
    <w:rsid w:val="00724F93"/>
    <w:rsid w:val="0072608C"/>
    <w:rsid w:val="00726AC4"/>
    <w:rsid w:val="0072781E"/>
    <w:rsid w:val="00737933"/>
    <w:rsid w:val="0074130F"/>
    <w:rsid w:val="0074224E"/>
    <w:rsid w:val="0074298E"/>
    <w:rsid w:val="007435CB"/>
    <w:rsid w:val="00745098"/>
    <w:rsid w:val="0074594F"/>
    <w:rsid w:val="00746918"/>
    <w:rsid w:val="00746A44"/>
    <w:rsid w:val="00746CBF"/>
    <w:rsid w:val="00753504"/>
    <w:rsid w:val="00753F34"/>
    <w:rsid w:val="007563E9"/>
    <w:rsid w:val="00756D37"/>
    <w:rsid w:val="00761F2A"/>
    <w:rsid w:val="0076307A"/>
    <w:rsid w:val="00764215"/>
    <w:rsid w:val="007677A2"/>
    <w:rsid w:val="00767D7E"/>
    <w:rsid w:val="00772709"/>
    <w:rsid w:val="007752EC"/>
    <w:rsid w:val="00781837"/>
    <w:rsid w:val="00783465"/>
    <w:rsid w:val="00783D76"/>
    <w:rsid w:val="00784653"/>
    <w:rsid w:val="00785438"/>
    <w:rsid w:val="007854CC"/>
    <w:rsid w:val="00787DEF"/>
    <w:rsid w:val="007903D3"/>
    <w:rsid w:val="007904D8"/>
    <w:rsid w:val="00791716"/>
    <w:rsid w:val="00791C46"/>
    <w:rsid w:val="007921B5"/>
    <w:rsid w:val="00792ACF"/>
    <w:rsid w:val="0079305A"/>
    <w:rsid w:val="007945D2"/>
    <w:rsid w:val="007973A8"/>
    <w:rsid w:val="007A0241"/>
    <w:rsid w:val="007A1E18"/>
    <w:rsid w:val="007A4627"/>
    <w:rsid w:val="007A47A4"/>
    <w:rsid w:val="007A4AD8"/>
    <w:rsid w:val="007A5636"/>
    <w:rsid w:val="007A57FF"/>
    <w:rsid w:val="007B268F"/>
    <w:rsid w:val="007B2B87"/>
    <w:rsid w:val="007B2BDA"/>
    <w:rsid w:val="007B6ED5"/>
    <w:rsid w:val="007C0D90"/>
    <w:rsid w:val="007C14D3"/>
    <w:rsid w:val="007C281E"/>
    <w:rsid w:val="007C2F99"/>
    <w:rsid w:val="007C42EB"/>
    <w:rsid w:val="007C5057"/>
    <w:rsid w:val="007C5DD3"/>
    <w:rsid w:val="007C6D86"/>
    <w:rsid w:val="007C770B"/>
    <w:rsid w:val="007D14C0"/>
    <w:rsid w:val="007D17CD"/>
    <w:rsid w:val="007D1C15"/>
    <w:rsid w:val="007D1CB3"/>
    <w:rsid w:val="007D28D2"/>
    <w:rsid w:val="007D35CE"/>
    <w:rsid w:val="007D6086"/>
    <w:rsid w:val="007D6166"/>
    <w:rsid w:val="007D6D06"/>
    <w:rsid w:val="007D7269"/>
    <w:rsid w:val="007D7E3D"/>
    <w:rsid w:val="007E09E7"/>
    <w:rsid w:val="007E1769"/>
    <w:rsid w:val="007E1E90"/>
    <w:rsid w:val="007E270E"/>
    <w:rsid w:val="007E32FF"/>
    <w:rsid w:val="007E3B70"/>
    <w:rsid w:val="007E6F63"/>
    <w:rsid w:val="007F070C"/>
    <w:rsid w:val="007F13CD"/>
    <w:rsid w:val="007F14E1"/>
    <w:rsid w:val="007F1935"/>
    <w:rsid w:val="007F382B"/>
    <w:rsid w:val="007F5D66"/>
    <w:rsid w:val="007F7834"/>
    <w:rsid w:val="007F7A82"/>
    <w:rsid w:val="00800FDD"/>
    <w:rsid w:val="00801F10"/>
    <w:rsid w:val="008026F6"/>
    <w:rsid w:val="0080323B"/>
    <w:rsid w:val="00803D17"/>
    <w:rsid w:val="00805218"/>
    <w:rsid w:val="00806638"/>
    <w:rsid w:val="008100BD"/>
    <w:rsid w:val="00812387"/>
    <w:rsid w:val="0081315D"/>
    <w:rsid w:val="008142EB"/>
    <w:rsid w:val="00814F7B"/>
    <w:rsid w:val="008210FD"/>
    <w:rsid w:val="00821175"/>
    <w:rsid w:val="0082352E"/>
    <w:rsid w:val="00823E78"/>
    <w:rsid w:val="0082712D"/>
    <w:rsid w:val="008271F7"/>
    <w:rsid w:val="00827957"/>
    <w:rsid w:val="00832265"/>
    <w:rsid w:val="00833B1B"/>
    <w:rsid w:val="00836F47"/>
    <w:rsid w:val="008401E5"/>
    <w:rsid w:val="0084243F"/>
    <w:rsid w:val="00843795"/>
    <w:rsid w:val="00844A07"/>
    <w:rsid w:val="00845919"/>
    <w:rsid w:val="00846333"/>
    <w:rsid w:val="0085306A"/>
    <w:rsid w:val="008535CD"/>
    <w:rsid w:val="00854605"/>
    <w:rsid w:val="00854633"/>
    <w:rsid w:val="008573F0"/>
    <w:rsid w:val="008576BE"/>
    <w:rsid w:val="00857CC9"/>
    <w:rsid w:val="00860C2E"/>
    <w:rsid w:val="00862EAD"/>
    <w:rsid w:val="0086696F"/>
    <w:rsid w:val="008703AB"/>
    <w:rsid w:val="00872858"/>
    <w:rsid w:val="00873B76"/>
    <w:rsid w:val="008747D6"/>
    <w:rsid w:val="008749CC"/>
    <w:rsid w:val="00874E76"/>
    <w:rsid w:val="00875847"/>
    <w:rsid w:val="008766C2"/>
    <w:rsid w:val="00877DC6"/>
    <w:rsid w:val="00880F06"/>
    <w:rsid w:val="00883D3A"/>
    <w:rsid w:val="00886182"/>
    <w:rsid w:val="00892CE9"/>
    <w:rsid w:val="00895640"/>
    <w:rsid w:val="00895D85"/>
    <w:rsid w:val="00895FB4"/>
    <w:rsid w:val="00896621"/>
    <w:rsid w:val="008A4D34"/>
    <w:rsid w:val="008A7F82"/>
    <w:rsid w:val="008B121A"/>
    <w:rsid w:val="008B1E14"/>
    <w:rsid w:val="008B27C2"/>
    <w:rsid w:val="008B2838"/>
    <w:rsid w:val="008B2DB3"/>
    <w:rsid w:val="008B42AF"/>
    <w:rsid w:val="008B6C22"/>
    <w:rsid w:val="008B6F0B"/>
    <w:rsid w:val="008B7C83"/>
    <w:rsid w:val="008C6DD9"/>
    <w:rsid w:val="008C6EA0"/>
    <w:rsid w:val="008C7551"/>
    <w:rsid w:val="008D1CC5"/>
    <w:rsid w:val="008D2262"/>
    <w:rsid w:val="008D24A4"/>
    <w:rsid w:val="008D2F43"/>
    <w:rsid w:val="008D37B3"/>
    <w:rsid w:val="008D3CDF"/>
    <w:rsid w:val="008D3E9E"/>
    <w:rsid w:val="008D5784"/>
    <w:rsid w:val="008D6BCB"/>
    <w:rsid w:val="008E5A5D"/>
    <w:rsid w:val="008F0676"/>
    <w:rsid w:val="008F183A"/>
    <w:rsid w:val="008F1FA1"/>
    <w:rsid w:val="008F4347"/>
    <w:rsid w:val="008F766E"/>
    <w:rsid w:val="008F7C45"/>
    <w:rsid w:val="00900374"/>
    <w:rsid w:val="009017E2"/>
    <w:rsid w:val="00902CC9"/>
    <w:rsid w:val="009031FA"/>
    <w:rsid w:val="0090584E"/>
    <w:rsid w:val="00905A72"/>
    <w:rsid w:val="00906B3A"/>
    <w:rsid w:val="00907442"/>
    <w:rsid w:val="00912107"/>
    <w:rsid w:val="0091330C"/>
    <w:rsid w:val="00915968"/>
    <w:rsid w:val="00917692"/>
    <w:rsid w:val="00920E1F"/>
    <w:rsid w:val="0092324D"/>
    <w:rsid w:val="00924C30"/>
    <w:rsid w:val="00925AD3"/>
    <w:rsid w:val="009267C2"/>
    <w:rsid w:val="00927BDF"/>
    <w:rsid w:val="00930739"/>
    <w:rsid w:val="00930C98"/>
    <w:rsid w:val="00930FC4"/>
    <w:rsid w:val="00931092"/>
    <w:rsid w:val="009311F1"/>
    <w:rsid w:val="009323C1"/>
    <w:rsid w:val="00937732"/>
    <w:rsid w:val="00941177"/>
    <w:rsid w:val="00941572"/>
    <w:rsid w:val="0094237B"/>
    <w:rsid w:val="00944081"/>
    <w:rsid w:val="00944853"/>
    <w:rsid w:val="0094514E"/>
    <w:rsid w:val="00946A28"/>
    <w:rsid w:val="009517A2"/>
    <w:rsid w:val="00953D63"/>
    <w:rsid w:val="00954E9C"/>
    <w:rsid w:val="009554B4"/>
    <w:rsid w:val="00957B98"/>
    <w:rsid w:val="00957E85"/>
    <w:rsid w:val="0096059B"/>
    <w:rsid w:val="009617CE"/>
    <w:rsid w:val="00964B56"/>
    <w:rsid w:val="00964EF9"/>
    <w:rsid w:val="00966D42"/>
    <w:rsid w:val="00970D2C"/>
    <w:rsid w:val="00975A61"/>
    <w:rsid w:val="00975DA8"/>
    <w:rsid w:val="00977E2F"/>
    <w:rsid w:val="00982997"/>
    <w:rsid w:val="00982D5E"/>
    <w:rsid w:val="00983D3D"/>
    <w:rsid w:val="00984248"/>
    <w:rsid w:val="0098582D"/>
    <w:rsid w:val="00986621"/>
    <w:rsid w:val="00987D1B"/>
    <w:rsid w:val="00990A88"/>
    <w:rsid w:val="009919A2"/>
    <w:rsid w:val="00991A3A"/>
    <w:rsid w:val="0099218E"/>
    <w:rsid w:val="009930D0"/>
    <w:rsid w:val="00994F97"/>
    <w:rsid w:val="0099629D"/>
    <w:rsid w:val="0099766F"/>
    <w:rsid w:val="009A0BDE"/>
    <w:rsid w:val="009A27FB"/>
    <w:rsid w:val="009A4425"/>
    <w:rsid w:val="009A4603"/>
    <w:rsid w:val="009B18B2"/>
    <w:rsid w:val="009B33AD"/>
    <w:rsid w:val="009B69AD"/>
    <w:rsid w:val="009C092E"/>
    <w:rsid w:val="009C2800"/>
    <w:rsid w:val="009C3945"/>
    <w:rsid w:val="009C69D6"/>
    <w:rsid w:val="009C73E2"/>
    <w:rsid w:val="009C7E46"/>
    <w:rsid w:val="009D0123"/>
    <w:rsid w:val="009D110D"/>
    <w:rsid w:val="009D21C9"/>
    <w:rsid w:val="009D32DB"/>
    <w:rsid w:val="009D3C18"/>
    <w:rsid w:val="009E0030"/>
    <w:rsid w:val="009E1728"/>
    <w:rsid w:val="009E3285"/>
    <w:rsid w:val="009E382B"/>
    <w:rsid w:val="009E780F"/>
    <w:rsid w:val="009F1231"/>
    <w:rsid w:val="009F30FC"/>
    <w:rsid w:val="009F356A"/>
    <w:rsid w:val="009F4BEB"/>
    <w:rsid w:val="009F6BCD"/>
    <w:rsid w:val="009F7F87"/>
    <w:rsid w:val="00A01D3D"/>
    <w:rsid w:val="00A02875"/>
    <w:rsid w:val="00A0390E"/>
    <w:rsid w:val="00A049B9"/>
    <w:rsid w:val="00A05E06"/>
    <w:rsid w:val="00A06EE2"/>
    <w:rsid w:val="00A0727E"/>
    <w:rsid w:val="00A07735"/>
    <w:rsid w:val="00A126FA"/>
    <w:rsid w:val="00A14F4A"/>
    <w:rsid w:val="00A1638A"/>
    <w:rsid w:val="00A16649"/>
    <w:rsid w:val="00A16BEF"/>
    <w:rsid w:val="00A17ED7"/>
    <w:rsid w:val="00A226F5"/>
    <w:rsid w:val="00A24178"/>
    <w:rsid w:val="00A246B3"/>
    <w:rsid w:val="00A25096"/>
    <w:rsid w:val="00A2571F"/>
    <w:rsid w:val="00A302CF"/>
    <w:rsid w:val="00A312A2"/>
    <w:rsid w:val="00A31820"/>
    <w:rsid w:val="00A35DDA"/>
    <w:rsid w:val="00A36B56"/>
    <w:rsid w:val="00A42E6A"/>
    <w:rsid w:val="00A45B7B"/>
    <w:rsid w:val="00A51AAA"/>
    <w:rsid w:val="00A523CC"/>
    <w:rsid w:val="00A54F89"/>
    <w:rsid w:val="00A565FE"/>
    <w:rsid w:val="00A57415"/>
    <w:rsid w:val="00A5792A"/>
    <w:rsid w:val="00A60841"/>
    <w:rsid w:val="00A6699D"/>
    <w:rsid w:val="00A72785"/>
    <w:rsid w:val="00A735C6"/>
    <w:rsid w:val="00A73D24"/>
    <w:rsid w:val="00A75D8A"/>
    <w:rsid w:val="00A76C79"/>
    <w:rsid w:val="00A77A86"/>
    <w:rsid w:val="00A80F31"/>
    <w:rsid w:val="00A84D85"/>
    <w:rsid w:val="00A84EC0"/>
    <w:rsid w:val="00A84EC4"/>
    <w:rsid w:val="00A851DC"/>
    <w:rsid w:val="00A85926"/>
    <w:rsid w:val="00A85B06"/>
    <w:rsid w:val="00A85FEA"/>
    <w:rsid w:val="00A87877"/>
    <w:rsid w:val="00A90663"/>
    <w:rsid w:val="00A9411F"/>
    <w:rsid w:val="00A95E15"/>
    <w:rsid w:val="00A95F78"/>
    <w:rsid w:val="00AA2D10"/>
    <w:rsid w:val="00AA48E5"/>
    <w:rsid w:val="00AB11C8"/>
    <w:rsid w:val="00AB1290"/>
    <w:rsid w:val="00AB1A4F"/>
    <w:rsid w:val="00AB1C37"/>
    <w:rsid w:val="00AB5276"/>
    <w:rsid w:val="00AB5CDC"/>
    <w:rsid w:val="00AC7994"/>
    <w:rsid w:val="00AD01B8"/>
    <w:rsid w:val="00AD05FF"/>
    <w:rsid w:val="00AD10BF"/>
    <w:rsid w:val="00AD1C7B"/>
    <w:rsid w:val="00AD410F"/>
    <w:rsid w:val="00AD70F6"/>
    <w:rsid w:val="00AE3545"/>
    <w:rsid w:val="00AE450F"/>
    <w:rsid w:val="00AE4F91"/>
    <w:rsid w:val="00AE6D6C"/>
    <w:rsid w:val="00AF0757"/>
    <w:rsid w:val="00AF14A4"/>
    <w:rsid w:val="00AF1508"/>
    <w:rsid w:val="00AF3ABB"/>
    <w:rsid w:val="00B00571"/>
    <w:rsid w:val="00B018A6"/>
    <w:rsid w:val="00B01D14"/>
    <w:rsid w:val="00B0229D"/>
    <w:rsid w:val="00B03B4B"/>
    <w:rsid w:val="00B053CC"/>
    <w:rsid w:val="00B06B51"/>
    <w:rsid w:val="00B06E4E"/>
    <w:rsid w:val="00B101DB"/>
    <w:rsid w:val="00B1153E"/>
    <w:rsid w:val="00B137D0"/>
    <w:rsid w:val="00B13D06"/>
    <w:rsid w:val="00B14132"/>
    <w:rsid w:val="00B15988"/>
    <w:rsid w:val="00B20535"/>
    <w:rsid w:val="00B2081E"/>
    <w:rsid w:val="00B22758"/>
    <w:rsid w:val="00B24185"/>
    <w:rsid w:val="00B2605A"/>
    <w:rsid w:val="00B30358"/>
    <w:rsid w:val="00B32F3C"/>
    <w:rsid w:val="00B3378B"/>
    <w:rsid w:val="00B34837"/>
    <w:rsid w:val="00B42A1E"/>
    <w:rsid w:val="00B47318"/>
    <w:rsid w:val="00B5155E"/>
    <w:rsid w:val="00B51750"/>
    <w:rsid w:val="00B5192F"/>
    <w:rsid w:val="00B519CE"/>
    <w:rsid w:val="00B52228"/>
    <w:rsid w:val="00B547FD"/>
    <w:rsid w:val="00B54DE5"/>
    <w:rsid w:val="00B55D81"/>
    <w:rsid w:val="00B56122"/>
    <w:rsid w:val="00B6084E"/>
    <w:rsid w:val="00B61748"/>
    <w:rsid w:val="00B66AB4"/>
    <w:rsid w:val="00B670DE"/>
    <w:rsid w:val="00B671B3"/>
    <w:rsid w:val="00B673AF"/>
    <w:rsid w:val="00B6775F"/>
    <w:rsid w:val="00B677D4"/>
    <w:rsid w:val="00B714C5"/>
    <w:rsid w:val="00B728C4"/>
    <w:rsid w:val="00B74D32"/>
    <w:rsid w:val="00B82063"/>
    <w:rsid w:val="00B83441"/>
    <w:rsid w:val="00B83555"/>
    <w:rsid w:val="00B83804"/>
    <w:rsid w:val="00B83D36"/>
    <w:rsid w:val="00B85E97"/>
    <w:rsid w:val="00B869C8"/>
    <w:rsid w:val="00B87CBB"/>
    <w:rsid w:val="00B9064F"/>
    <w:rsid w:val="00B90DA3"/>
    <w:rsid w:val="00B90F21"/>
    <w:rsid w:val="00B91154"/>
    <w:rsid w:val="00B9460E"/>
    <w:rsid w:val="00B95F13"/>
    <w:rsid w:val="00BA20D0"/>
    <w:rsid w:val="00BA5F1E"/>
    <w:rsid w:val="00BB080B"/>
    <w:rsid w:val="00BB10A6"/>
    <w:rsid w:val="00BB117C"/>
    <w:rsid w:val="00BB14C7"/>
    <w:rsid w:val="00BB39A2"/>
    <w:rsid w:val="00BB4686"/>
    <w:rsid w:val="00BB4A82"/>
    <w:rsid w:val="00BB721D"/>
    <w:rsid w:val="00BC1CB6"/>
    <w:rsid w:val="00BC1D36"/>
    <w:rsid w:val="00BC2B87"/>
    <w:rsid w:val="00BC2FE6"/>
    <w:rsid w:val="00BC5166"/>
    <w:rsid w:val="00BC713B"/>
    <w:rsid w:val="00BC7D6A"/>
    <w:rsid w:val="00BD0ECD"/>
    <w:rsid w:val="00BD29CD"/>
    <w:rsid w:val="00BD2B87"/>
    <w:rsid w:val="00BD6009"/>
    <w:rsid w:val="00BD67F9"/>
    <w:rsid w:val="00BD7CB9"/>
    <w:rsid w:val="00BE0DDC"/>
    <w:rsid w:val="00BE3660"/>
    <w:rsid w:val="00BE36E4"/>
    <w:rsid w:val="00BE4D1E"/>
    <w:rsid w:val="00BE565C"/>
    <w:rsid w:val="00BE64AF"/>
    <w:rsid w:val="00BE6630"/>
    <w:rsid w:val="00BE7D5D"/>
    <w:rsid w:val="00BF0FDB"/>
    <w:rsid w:val="00BF7D41"/>
    <w:rsid w:val="00C01017"/>
    <w:rsid w:val="00C01F03"/>
    <w:rsid w:val="00C0250A"/>
    <w:rsid w:val="00C04E4E"/>
    <w:rsid w:val="00C06E5D"/>
    <w:rsid w:val="00C07DF7"/>
    <w:rsid w:val="00C13263"/>
    <w:rsid w:val="00C132A7"/>
    <w:rsid w:val="00C13782"/>
    <w:rsid w:val="00C13FEF"/>
    <w:rsid w:val="00C166E6"/>
    <w:rsid w:val="00C1711D"/>
    <w:rsid w:val="00C206BA"/>
    <w:rsid w:val="00C213E6"/>
    <w:rsid w:val="00C21B75"/>
    <w:rsid w:val="00C22E3A"/>
    <w:rsid w:val="00C25B6A"/>
    <w:rsid w:val="00C25F52"/>
    <w:rsid w:val="00C27B09"/>
    <w:rsid w:val="00C306FE"/>
    <w:rsid w:val="00C30FB7"/>
    <w:rsid w:val="00C3194C"/>
    <w:rsid w:val="00C32303"/>
    <w:rsid w:val="00C3432A"/>
    <w:rsid w:val="00C3450C"/>
    <w:rsid w:val="00C34B03"/>
    <w:rsid w:val="00C37903"/>
    <w:rsid w:val="00C407B1"/>
    <w:rsid w:val="00C43962"/>
    <w:rsid w:val="00C4747B"/>
    <w:rsid w:val="00C501F1"/>
    <w:rsid w:val="00C511F5"/>
    <w:rsid w:val="00C51D53"/>
    <w:rsid w:val="00C529BC"/>
    <w:rsid w:val="00C53FC3"/>
    <w:rsid w:val="00C542AA"/>
    <w:rsid w:val="00C542D8"/>
    <w:rsid w:val="00C564D7"/>
    <w:rsid w:val="00C5748A"/>
    <w:rsid w:val="00C61D93"/>
    <w:rsid w:val="00C62FE6"/>
    <w:rsid w:val="00C63D10"/>
    <w:rsid w:val="00C63FD6"/>
    <w:rsid w:val="00C64798"/>
    <w:rsid w:val="00C65596"/>
    <w:rsid w:val="00C66815"/>
    <w:rsid w:val="00C66BA8"/>
    <w:rsid w:val="00C72399"/>
    <w:rsid w:val="00C72D5B"/>
    <w:rsid w:val="00C757CE"/>
    <w:rsid w:val="00C7680A"/>
    <w:rsid w:val="00C77646"/>
    <w:rsid w:val="00C81079"/>
    <w:rsid w:val="00C822BC"/>
    <w:rsid w:val="00C82550"/>
    <w:rsid w:val="00C86F6F"/>
    <w:rsid w:val="00C87608"/>
    <w:rsid w:val="00C90248"/>
    <w:rsid w:val="00C903E2"/>
    <w:rsid w:val="00C91A21"/>
    <w:rsid w:val="00C92664"/>
    <w:rsid w:val="00C93487"/>
    <w:rsid w:val="00C94F49"/>
    <w:rsid w:val="00C96F1B"/>
    <w:rsid w:val="00C97246"/>
    <w:rsid w:val="00CA0EA1"/>
    <w:rsid w:val="00CA1599"/>
    <w:rsid w:val="00CA2985"/>
    <w:rsid w:val="00CA4125"/>
    <w:rsid w:val="00CA7B81"/>
    <w:rsid w:val="00CA7C95"/>
    <w:rsid w:val="00CB0B37"/>
    <w:rsid w:val="00CB0B3E"/>
    <w:rsid w:val="00CB1E42"/>
    <w:rsid w:val="00CB598F"/>
    <w:rsid w:val="00CB7771"/>
    <w:rsid w:val="00CC02D0"/>
    <w:rsid w:val="00CC2ECF"/>
    <w:rsid w:val="00CC46A3"/>
    <w:rsid w:val="00CC46E1"/>
    <w:rsid w:val="00CC4D54"/>
    <w:rsid w:val="00CC4F59"/>
    <w:rsid w:val="00CD33A2"/>
    <w:rsid w:val="00CD3485"/>
    <w:rsid w:val="00CD3861"/>
    <w:rsid w:val="00CD4E22"/>
    <w:rsid w:val="00CD6DAD"/>
    <w:rsid w:val="00CD7151"/>
    <w:rsid w:val="00CE0D4C"/>
    <w:rsid w:val="00CE1476"/>
    <w:rsid w:val="00CE3880"/>
    <w:rsid w:val="00CE465A"/>
    <w:rsid w:val="00CE5EB5"/>
    <w:rsid w:val="00CE6405"/>
    <w:rsid w:val="00CF112A"/>
    <w:rsid w:val="00CF2B44"/>
    <w:rsid w:val="00CF6202"/>
    <w:rsid w:val="00CF635B"/>
    <w:rsid w:val="00CF69B3"/>
    <w:rsid w:val="00CF6A0C"/>
    <w:rsid w:val="00CF770D"/>
    <w:rsid w:val="00D0074D"/>
    <w:rsid w:val="00D00DBE"/>
    <w:rsid w:val="00D0239A"/>
    <w:rsid w:val="00D04F70"/>
    <w:rsid w:val="00D05713"/>
    <w:rsid w:val="00D069DB"/>
    <w:rsid w:val="00D104D7"/>
    <w:rsid w:val="00D11263"/>
    <w:rsid w:val="00D121D1"/>
    <w:rsid w:val="00D16C3B"/>
    <w:rsid w:val="00D1764C"/>
    <w:rsid w:val="00D20D9C"/>
    <w:rsid w:val="00D22159"/>
    <w:rsid w:val="00D23E55"/>
    <w:rsid w:val="00D259DC"/>
    <w:rsid w:val="00D30C9E"/>
    <w:rsid w:val="00D3688A"/>
    <w:rsid w:val="00D37055"/>
    <w:rsid w:val="00D37301"/>
    <w:rsid w:val="00D40000"/>
    <w:rsid w:val="00D41A90"/>
    <w:rsid w:val="00D41D65"/>
    <w:rsid w:val="00D42D68"/>
    <w:rsid w:val="00D4338C"/>
    <w:rsid w:val="00D4482D"/>
    <w:rsid w:val="00D50D41"/>
    <w:rsid w:val="00D5241E"/>
    <w:rsid w:val="00D53436"/>
    <w:rsid w:val="00D5367A"/>
    <w:rsid w:val="00D56924"/>
    <w:rsid w:val="00D57221"/>
    <w:rsid w:val="00D57361"/>
    <w:rsid w:val="00D5773F"/>
    <w:rsid w:val="00D577F9"/>
    <w:rsid w:val="00D579CE"/>
    <w:rsid w:val="00D65E96"/>
    <w:rsid w:val="00D66D25"/>
    <w:rsid w:val="00D671B5"/>
    <w:rsid w:val="00D757B3"/>
    <w:rsid w:val="00D77A90"/>
    <w:rsid w:val="00D815FB"/>
    <w:rsid w:val="00D81B26"/>
    <w:rsid w:val="00D82A00"/>
    <w:rsid w:val="00D82AFF"/>
    <w:rsid w:val="00D83A58"/>
    <w:rsid w:val="00D86A3E"/>
    <w:rsid w:val="00D902F6"/>
    <w:rsid w:val="00D91A04"/>
    <w:rsid w:val="00D94F0D"/>
    <w:rsid w:val="00D974C1"/>
    <w:rsid w:val="00DA01E1"/>
    <w:rsid w:val="00DA15AD"/>
    <w:rsid w:val="00DA1DB4"/>
    <w:rsid w:val="00DA6075"/>
    <w:rsid w:val="00DA6DA3"/>
    <w:rsid w:val="00DB2CFB"/>
    <w:rsid w:val="00DB48BC"/>
    <w:rsid w:val="00DB56E7"/>
    <w:rsid w:val="00DB7DF3"/>
    <w:rsid w:val="00DC1E87"/>
    <w:rsid w:val="00DC2E7B"/>
    <w:rsid w:val="00DC365B"/>
    <w:rsid w:val="00DC3F09"/>
    <w:rsid w:val="00DC57FF"/>
    <w:rsid w:val="00DD130C"/>
    <w:rsid w:val="00DD1BED"/>
    <w:rsid w:val="00DD249A"/>
    <w:rsid w:val="00DD26FB"/>
    <w:rsid w:val="00DD32D2"/>
    <w:rsid w:val="00DD34A5"/>
    <w:rsid w:val="00DD45ED"/>
    <w:rsid w:val="00DD46E6"/>
    <w:rsid w:val="00DD4CF6"/>
    <w:rsid w:val="00DD5354"/>
    <w:rsid w:val="00DD5BC7"/>
    <w:rsid w:val="00DD6015"/>
    <w:rsid w:val="00DD6B63"/>
    <w:rsid w:val="00DD6EBE"/>
    <w:rsid w:val="00DD7B11"/>
    <w:rsid w:val="00DD7E25"/>
    <w:rsid w:val="00DE0118"/>
    <w:rsid w:val="00DE09AF"/>
    <w:rsid w:val="00DE3B53"/>
    <w:rsid w:val="00DE5774"/>
    <w:rsid w:val="00DE67BD"/>
    <w:rsid w:val="00DF3B6D"/>
    <w:rsid w:val="00DF693F"/>
    <w:rsid w:val="00E0011F"/>
    <w:rsid w:val="00E04396"/>
    <w:rsid w:val="00E04A03"/>
    <w:rsid w:val="00E057C2"/>
    <w:rsid w:val="00E077B3"/>
    <w:rsid w:val="00E0798D"/>
    <w:rsid w:val="00E23128"/>
    <w:rsid w:val="00E2433D"/>
    <w:rsid w:val="00E24A9A"/>
    <w:rsid w:val="00E259C1"/>
    <w:rsid w:val="00E25C97"/>
    <w:rsid w:val="00E33927"/>
    <w:rsid w:val="00E3471C"/>
    <w:rsid w:val="00E34C0C"/>
    <w:rsid w:val="00E44CD1"/>
    <w:rsid w:val="00E46FD9"/>
    <w:rsid w:val="00E50275"/>
    <w:rsid w:val="00E51E5E"/>
    <w:rsid w:val="00E52F88"/>
    <w:rsid w:val="00E5719E"/>
    <w:rsid w:val="00E60494"/>
    <w:rsid w:val="00E61C5A"/>
    <w:rsid w:val="00E61F72"/>
    <w:rsid w:val="00E645F9"/>
    <w:rsid w:val="00E646CB"/>
    <w:rsid w:val="00E64796"/>
    <w:rsid w:val="00E672A1"/>
    <w:rsid w:val="00E70F2F"/>
    <w:rsid w:val="00E74BC9"/>
    <w:rsid w:val="00E766AA"/>
    <w:rsid w:val="00E76AEA"/>
    <w:rsid w:val="00E801D3"/>
    <w:rsid w:val="00E80E6D"/>
    <w:rsid w:val="00E84E33"/>
    <w:rsid w:val="00E85650"/>
    <w:rsid w:val="00E8641E"/>
    <w:rsid w:val="00E900CF"/>
    <w:rsid w:val="00E913B1"/>
    <w:rsid w:val="00E91862"/>
    <w:rsid w:val="00E91D64"/>
    <w:rsid w:val="00E92202"/>
    <w:rsid w:val="00E93225"/>
    <w:rsid w:val="00E94E98"/>
    <w:rsid w:val="00E95F41"/>
    <w:rsid w:val="00EA02C7"/>
    <w:rsid w:val="00EA0B3C"/>
    <w:rsid w:val="00EA12CC"/>
    <w:rsid w:val="00EA158E"/>
    <w:rsid w:val="00EA1677"/>
    <w:rsid w:val="00EA2215"/>
    <w:rsid w:val="00EA3805"/>
    <w:rsid w:val="00EA3EE1"/>
    <w:rsid w:val="00EA4145"/>
    <w:rsid w:val="00EA427C"/>
    <w:rsid w:val="00EA5072"/>
    <w:rsid w:val="00EA6288"/>
    <w:rsid w:val="00EA690A"/>
    <w:rsid w:val="00EA6F68"/>
    <w:rsid w:val="00EA710A"/>
    <w:rsid w:val="00EB00DD"/>
    <w:rsid w:val="00EB08EB"/>
    <w:rsid w:val="00EB0D7F"/>
    <w:rsid w:val="00EB37B2"/>
    <w:rsid w:val="00EB5438"/>
    <w:rsid w:val="00EB5627"/>
    <w:rsid w:val="00EB639F"/>
    <w:rsid w:val="00EC1A2B"/>
    <w:rsid w:val="00EC292D"/>
    <w:rsid w:val="00EC2946"/>
    <w:rsid w:val="00EC2CD4"/>
    <w:rsid w:val="00EC334F"/>
    <w:rsid w:val="00EC337B"/>
    <w:rsid w:val="00EC598F"/>
    <w:rsid w:val="00EC5C54"/>
    <w:rsid w:val="00EC5C5E"/>
    <w:rsid w:val="00ED0439"/>
    <w:rsid w:val="00ED1013"/>
    <w:rsid w:val="00ED33C4"/>
    <w:rsid w:val="00ED392B"/>
    <w:rsid w:val="00ED6A61"/>
    <w:rsid w:val="00ED7BC5"/>
    <w:rsid w:val="00EE07C0"/>
    <w:rsid w:val="00EE1282"/>
    <w:rsid w:val="00EE16EC"/>
    <w:rsid w:val="00EE177C"/>
    <w:rsid w:val="00EE1DDB"/>
    <w:rsid w:val="00EE4B95"/>
    <w:rsid w:val="00EE5094"/>
    <w:rsid w:val="00EE5A94"/>
    <w:rsid w:val="00EF03E6"/>
    <w:rsid w:val="00EF28D6"/>
    <w:rsid w:val="00F0089D"/>
    <w:rsid w:val="00F02BAF"/>
    <w:rsid w:val="00F06C04"/>
    <w:rsid w:val="00F0759E"/>
    <w:rsid w:val="00F11B3A"/>
    <w:rsid w:val="00F11F54"/>
    <w:rsid w:val="00F11FFB"/>
    <w:rsid w:val="00F12DA5"/>
    <w:rsid w:val="00F141DA"/>
    <w:rsid w:val="00F15163"/>
    <w:rsid w:val="00F20B0D"/>
    <w:rsid w:val="00F21B23"/>
    <w:rsid w:val="00F22243"/>
    <w:rsid w:val="00F2477E"/>
    <w:rsid w:val="00F25C1A"/>
    <w:rsid w:val="00F26FC7"/>
    <w:rsid w:val="00F2762C"/>
    <w:rsid w:val="00F2767A"/>
    <w:rsid w:val="00F27778"/>
    <w:rsid w:val="00F300B4"/>
    <w:rsid w:val="00F3684A"/>
    <w:rsid w:val="00F37396"/>
    <w:rsid w:val="00F37BD2"/>
    <w:rsid w:val="00F40F49"/>
    <w:rsid w:val="00F41ED6"/>
    <w:rsid w:val="00F42716"/>
    <w:rsid w:val="00F42B63"/>
    <w:rsid w:val="00F45D2C"/>
    <w:rsid w:val="00F52538"/>
    <w:rsid w:val="00F54AC2"/>
    <w:rsid w:val="00F55021"/>
    <w:rsid w:val="00F553CA"/>
    <w:rsid w:val="00F556BA"/>
    <w:rsid w:val="00F56018"/>
    <w:rsid w:val="00F56045"/>
    <w:rsid w:val="00F571EC"/>
    <w:rsid w:val="00F601DB"/>
    <w:rsid w:val="00F60ABE"/>
    <w:rsid w:val="00F616D3"/>
    <w:rsid w:val="00F61FCF"/>
    <w:rsid w:val="00F653E9"/>
    <w:rsid w:val="00F65AD7"/>
    <w:rsid w:val="00F66790"/>
    <w:rsid w:val="00F66D80"/>
    <w:rsid w:val="00F67D85"/>
    <w:rsid w:val="00F7192C"/>
    <w:rsid w:val="00F71FF4"/>
    <w:rsid w:val="00F734E7"/>
    <w:rsid w:val="00F764B5"/>
    <w:rsid w:val="00F7738E"/>
    <w:rsid w:val="00F77967"/>
    <w:rsid w:val="00F815AB"/>
    <w:rsid w:val="00F82096"/>
    <w:rsid w:val="00F84DD8"/>
    <w:rsid w:val="00F857A2"/>
    <w:rsid w:val="00F85D0B"/>
    <w:rsid w:val="00F87DCE"/>
    <w:rsid w:val="00F942D5"/>
    <w:rsid w:val="00F96731"/>
    <w:rsid w:val="00F97032"/>
    <w:rsid w:val="00FA0D2E"/>
    <w:rsid w:val="00FA10DB"/>
    <w:rsid w:val="00FA1867"/>
    <w:rsid w:val="00FA4982"/>
    <w:rsid w:val="00FA58D4"/>
    <w:rsid w:val="00FA5D0B"/>
    <w:rsid w:val="00FA615F"/>
    <w:rsid w:val="00FB3597"/>
    <w:rsid w:val="00FB3795"/>
    <w:rsid w:val="00FB3A00"/>
    <w:rsid w:val="00FB3C6A"/>
    <w:rsid w:val="00FB54EF"/>
    <w:rsid w:val="00FB5510"/>
    <w:rsid w:val="00FB64D1"/>
    <w:rsid w:val="00FC0D15"/>
    <w:rsid w:val="00FC3F0A"/>
    <w:rsid w:val="00FC5474"/>
    <w:rsid w:val="00FC7518"/>
    <w:rsid w:val="00FC7C47"/>
    <w:rsid w:val="00FD0D60"/>
    <w:rsid w:val="00FD1769"/>
    <w:rsid w:val="00FD6006"/>
    <w:rsid w:val="00FD678D"/>
    <w:rsid w:val="00FD6B6B"/>
    <w:rsid w:val="00FE0182"/>
    <w:rsid w:val="00FE3C29"/>
    <w:rsid w:val="00FE45C2"/>
    <w:rsid w:val="00FE57CF"/>
    <w:rsid w:val="00FE72AA"/>
    <w:rsid w:val="00FF3AD1"/>
    <w:rsid w:val="00FF3B2E"/>
    <w:rsid w:val="00FF4222"/>
    <w:rsid w:val="00FF6E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7F4"/>
  </w:style>
  <w:style w:type="paragraph" w:styleId="1">
    <w:name w:val="heading 1"/>
    <w:basedOn w:val="a"/>
    <w:next w:val="a"/>
    <w:link w:val="10"/>
    <w:uiPriority w:val="99"/>
    <w:qFormat/>
    <w:rsid w:val="00437199"/>
    <w:pPr>
      <w:widowControl w:val="0"/>
      <w:autoSpaceDE w:val="0"/>
      <w:autoSpaceDN w:val="0"/>
      <w:adjustRightInd w:val="0"/>
      <w:spacing w:before="108" w:after="108" w:line="240" w:lineRule="auto"/>
      <w:jc w:val="center"/>
      <w:outlineLvl w:val="0"/>
    </w:pPr>
    <w:rPr>
      <w:rFonts w:ascii="Cambria" w:hAnsi="Cambria"/>
      <w:b/>
      <w:bCs/>
      <w:kern w:val="3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37199"/>
    <w:rPr>
      <w:rFonts w:ascii="Cambria" w:hAnsi="Cambria" w:cs="Times New Roman"/>
      <w:b/>
      <w:bCs/>
      <w:kern w:val="32"/>
      <w:sz w:val="32"/>
      <w:szCs w:val="32"/>
      <w:lang w:eastAsia="zh-CN"/>
    </w:rPr>
  </w:style>
  <w:style w:type="paragraph" w:styleId="a3">
    <w:name w:val="Balloon Text"/>
    <w:basedOn w:val="a"/>
    <w:link w:val="a4"/>
    <w:uiPriority w:val="99"/>
    <w:semiHidden/>
    <w:unhideWhenUsed/>
    <w:rsid w:val="00C94F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C94F49"/>
    <w:rPr>
      <w:rFonts w:ascii="Tahoma" w:hAnsi="Tahoma" w:cs="Tahoma"/>
      <w:sz w:val="16"/>
      <w:szCs w:val="16"/>
    </w:rPr>
  </w:style>
  <w:style w:type="paragraph" w:styleId="a5">
    <w:name w:val="No Spacing"/>
    <w:aliases w:val="No Spacing,Обрнадзор,Без интервала1"/>
    <w:link w:val="a6"/>
    <w:uiPriority w:val="99"/>
    <w:qFormat/>
    <w:rsid w:val="00B714C5"/>
    <w:pPr>
      <w:spacing w:after="0" w:line="240" w:lineRule="auto"/>
    </w:pPr>
    <w:rPr>
      <w:rFonts w:ascii="Calibri" w:hAnsi="Calibri" w:cs="Calibri"/>
    </w:rPr>
  </w:style>
  <w:style w:type="character" w:customStyle="1" w:styleId="a6">
    <w:name w:val="Без интервала Знак"/>
    <w:aliases w:val="No Spacing Знак,Обрнадзор Знак,Без интервала1 Знак"/>
    <w:link w:val="a5"/>
    <w:uiPriority w:val="1"/>
    <w:qFormat/>
    <w:locked/>
    <w:rsid w:val="00437199"/>
    <w:rPr>
      <w:rFonts w:ascii="Calibri" w:hAnsi="Calibri" w:cs="Calibri"/>
      <w:lang w:eastAsia="ru-RU"/>
    </w:rPr>
  </w:style>
  <w:style w:type="character" w:styleId="a7">
    <w:name w:val="Hyperlink"/>
    <w:basedOn w:val="a0"/>
    <w:uiPriority w:val="99"/>
    <w:unhideWhenUsed/>
    <w:rsid w:val="008A4D34"/>
    <w:rPr>
      <w:rFonts w:cs="Times New Roman"/>
      <w:color w:val="0000FF" w:themeColor="hyperlink"/>
      <w:u w:val="single"/>
    </w:rPr>
  </w:style>
  <w:style w:type="paragraph" w:customStyle="1" w:styleId="ConsPlusNormal">
    <w:name w:val="ConsPlusNormal"/>
    <w:rsid w:val="00DD4CF6"/>
    <w:pPr>
      <w:autoSpaceDE w:val="0"/>
      <w:autoSpaceDN w:val="0"/>
      <w:adjustRightInd w:val="0"/>
      <w:spacing w:after="0" w:line="240" w:lineRule="auto"/>
    </w:pPr>
    <w:rPr>
      <w:rFonts w:ascii="Arial" w:hAnsi="Arial" w:cs="Arial"/>
      <w:sz w:val="20"/>
      <w:szCs w:val="20"/>
    </w:rPr>
  </w:style>
  <w:style w:type="paragraph" w:customStyle="1" w:styleId="ConsPlusCell">
    <w:name w:val="ConsPlusCell"/>
    <w:uiPriority w:val="99"/>
    <w:rsid w:val="00C32303"/>
    <w:pPr>
      <w:autoSpaceDE w:val="0"/>
      <w:autoSpaceDN w:val="0"/>
      <w:adjustRightInd w:val="0"/>
      <w:spacing w:after="0" w:line="240" w:lineRule="auto"/>
    </w:pPr>
    <w:rPr>
      <w:rFonts w:ascii="Arial" w:hAnsi="Arial" w:cs="Arial"/>
      <w:sz w:val="20"/>
      <w:szCs w:val="20"/>
    </w:rPr>
  </w:style>
  <w:style w:type="table" w:styleId="a8">
    <w:name w:val="Table Grid"/>
    <w:basedOn w:val="a1"/>
    <w:uiPriority w:val="59"/>
    <w:rsid w:val="00C72D5B"/>
    <w:pPr>
      <w:spacing w:after="0" w:line="480" w:lineRule="atLeast"/>
      <w:ind w:firstLine="851"/>
      <w:jc w:val="both"/>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8"/>
    <w:rsid w:val="00C72D5B"/>
    <w:pPr>
      <w:spacing w:after="0" w:line="480" w:lineRule="atLeast"/>
      <w:ind w:firstLine="851"/>
      <w:jc w:val="both"/>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aa"/>
    <w:uiPriority w:val="99"/>
    <w:rsid w:val="0025642B"/>
    <w:pPr>
      <w:spacing w:after="0" w:line="240" w:lineRule="auto"/>
      <w:ind w:firstLine="708"/>
      <w:jc w:val="both"/>
    </w:pPr>
    <w:rPr>
      <w:rFonts w:ascii="Times New Roman" w:hAnsi="Times New Roman"/>
      <w:bCs/>
      <w:sz w:val="26"/>
      <w:szCs w:val="26"/>
    </w:rPr>
  </w:style>
  <w:style w:type="character" w:customStyle="1" w:styleId="aa">
    <w:name w:val="Основной текст с отступом Знак"/>
    <w:basedOn w:val="a0"/>
    <w:link w:val="a9"/>
    <w:uiPriority w:val="99"/>
    <w:locked/>
    <w:rsid w:val="0025642B"/>
    <w:rPr>
      <w:rFonts w:ascii="Times New Roman" w:hAnsi="Times New Roman" w:cs="Times New Roman"/>
      <w:bCs/>
      <w:sz w:val="26"/>
      <w:szCs w:val="26"/>
      <w:lang w:eastAsia="ru-RU"/>
    </w:rPr>
  </w:style>
  <w:style w:type="paragraph" w:customStyle="1" w:styleId="ConsPlusNonformat">
    <w:name w:val="ConsPlusNonformat"/>
    <w:link w:val="ConsPlusNonformat0"/>
    <w:uiPriority w:val="99"/>
    <w:rsid w:val="00437199"/>
    <w:pPr>
      <w:widowControl w:val="0"/>
      <w:suppressAutoHyphens/>
      <w:spacing w:after="0" w:line="240" w:lineRule="auto"/>
    </w:pPr>
    <w:rPr>
      <w:rFonts w:ascii="Courier New" w:hAnsi="Courier New" w:cs="Courier New"/>
      <w:sz w:val="20"/>
      <w:szCs w:val="20"/>
      <w:lang w:eastAsia="zh-CN"/>
    </w:rPr>
  </w:style>
  <w:style w:type="character" w:customStyle="1" w:styleId="ConsPlusNonformat0">
    <w:name w:val="ConsPlusNonformat Знак"/>
    <w:link w:val="ConsPlusNonformat"/>
    <w:uiPriority w:val="99"/>
    <w:locked/>
    <w:rsid w:val="00437199"/>
    <w:rPr>
      <w:rFonts w:ascii="Courier New" w:hAnsi="Courier New" w:cs="Courier New"/>
      <w:sz w:val="20"/>
      <w:szCs w:val="20"/>
      <w:lang w:eastAsia="zh-CN"/>
    </w:rPr>
  </w:style>
  <w:style w:type="character" w:customStyle="1" w:styleId="FontStyle38">
    <w:name w:val="Font Style38"/>
    <w:uiPriority w:val="99"/>
    <w:rsid w:val="00437199"/>
    <w:rPr>
      <w:rFonts w:ascii="Times New Roman" w:hAnsi="Times New Roman" w:cs="Times New Roman"/>
      <w:b/>
      <w:bCs/>
      <w:color w:val="000000"/>
      <w:sz w:val="26"/>
      <w:szCs w:val="26"/>
    </w:rPr>
  </w:style>
  <w:style w:type="paragraph" w:styleId="ab">
    <w:name w:val="List Paragraph"/>
    <w:aliases w:val="- список"/>
    <w:basedOn w:val="a"/>
    <w:link w:val="ac"/>
    <w:uiPriority w:val="34"/>
    <w:qFormat/>
    <w:rsid w:val="00437199"/>
    <w:pPr>
      <w:widowControl w:val="0"/>
      <w:suppressAutoHyphens/>
      <w:spacing w:after="0" w:line="240" w:lineRule="auto"/>
      <w:ind w:left="720"/>
      <w:contextualSpacing/>
      <w:jc w:val="both"/>
    </w:pPr>
    <w:rPr>
      <w:rFonts w:ascii="Times New Roman" w:eastAsia="SimSun" w:hAnsi="Times New Roman" w:cs="Mangal"/>
      <w:kern w:val="1"/>
      <w:sz w:val="28"/>
      <w:szCs w:val="24"/>
      <w:lang w:eastAsia="zh-CN" w:bidi="hi-IN"/>
    </w:rPr>
  </w:style>
  <w:style w:type="character" w:customStyle="1" w:styleId="ac">
    <w:name w:val="Абзац списка Знак"/>
    <w:aliases w:val="- список Знак"/>
    <w:link w:val="ab"/>
    <w:uiPriority w:val="99"/>
    <w:locked/>
    <w:rsid w:val="00437199"/>
    <w:rPr>
      <w:rFonts w:ascii="Times New Roman" w:eastAsia="SimSun" w:hAnsi="Times New Roman" w:cs="Mangal"/>
      <w:kern w:val="1"/>
      <w:sz w:val="28"/>
      <w:szCs w:val="24"/>
      <w:lang w:eastAsia="zh-CN" w:bidi="hi-IN"/>
    </w:rPr>
  </w:style>
  <w:style w:type="character" w:customStyle="1" w:styleId="ad">
    <w:name w:val="Активная гипертекстовая ссылка"/>
    <w:uiPriority w:val="99"/>
    <w:rsid w:val="00437199"/>
    <w:rPr>
      <w:rFonts w:cs="Times New Roman"/>
      <w:b/>
      <w:color w:val="106BBE"/>
      <w:sz w:val="26"/>
      <w:u w:val="single"/>
    </w:rPr>
  </w:style>
  <w:style w:type="paragraph" w:customStyle="1" w:styleId="ae">
    <w:name w:val="Содержимое таблицы"/>
    <w:basedOn w:val="a"/>
    <w:uiPriority w:val="99"/>
    <w:rsid w:val="00437199"/>
    <w:pPr>
      <w:widowControl w:val="0"/>
      <w:suppressLineNumbers/>
      <w:suppressAutoHyphens/>
      <w:spacing w:after="0" w:line="240" w:lineRule="auto"/>
      <w:jc w:val="both"/>
    </w:pPr>
    <w:rPr>
      <w:rFonts w:ascii="Times New Roman" w:eastAsia="SimSun" w:hAnsi="Times New Roman" w:cs="Mangal"/>
      <w:kern w:val="1"/>
      <w:sz w:val="28"/>
      <w:szCs w:val="24"/>
      <w:lang w:eastAsia="zh-CN" w:bidi="hi-IN"/>
    </w:rPr>
  </w:style>
  <w:style w:type="paragraph" w:styleId="af">
    <w:name w:val="Normal (Web)"/>
    <w:aliases w:val="Обычный (Web) 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Знак Зна"/>
    <w:basedOn w:val="a"/>
    <w:link w:val="af0"/>
    <w:uiPriority w:val="99"/>
    <w:unhideWhenUsed/>
    <w:qFormat/>
    <w:rsid w:val="00437199"/>
    <w:pPr>
      <w:spacing w:before="100" w:beforeAutospacing="1" w:after="100" w:afterAutospacing="1" w:line="240" w:lineRule="auto"/>
    </w:pPr>
    <w:rPr>
      <w:rFonts w:ascii="Times New Roman" w:hAnsi="Times New Roman"/>
      <w:sz w:val="24"/>
      <w:szCs w:val="24"/>
    </w:rPr>
  </w:style>
  <w:style w:type="character" w:customStyle="1" w:styleId="af0">
    <w:name w:val="Обычный (веб) Знак"/>
    <w:aliases w:val="Обычный (Web) Знак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Знак Зна Знак"/>
    <w:link w:val="af"/>
    <w:locked/>
    <w:rsid w:val="00437199"/>
    <w:rPr>
      <w:rFonts w:ascii="Times New Roman" w:hAnsi="Times New Roman" w:cs="Times New Roman"/>
      <w:sz w:val="24"/>
      <w:szCs w:val="24"/>
      <w:lang w:eastAsia="ru-RU"/>
    </w:rPr>
  </w:style>
  <w:style w:type="character" w:styleId="af1">
    <w:name w:val="Strong"/>
    <w:basedOn w:val="a0"/>
    <w:uiPriority w:val="22"/>
    <w:qFormat/>
    <w:rsid w:val="00437199"/>
    <w:rPr>
      <w:b/>
      <w:bCs/>
    </w:rPr>
  </w:style>
  <w:style w:type="character" w:customStyle="1" w:styleId="12">
    <w:name w:val="Основной текст1"/>
    <w:basedOn w:val="a0"/>
    <w:rsid w:val="00437199"/>
    <w:rPr>
      <w:rFonts w:ascii="Times New Roman" w:eastAsia="Times New Roman" w:hAnsi="Times New Roman" w:cs="Times New Roman"/>
      <w:b w:val="0"/>
      <w:bCs w:val="0"/>
      <w:i w:val="0"/>
      <w:iCs w:val="0"/>
      <w:smallCaps w:val="0"/>
      <w:strike w:val="0"/>
      <w:spacing w:val="0"/>
      <w:sz w:val="25"/>
      <w:szCs w:val="25"/>
    </w:rPr>
  </w:style>
  <w:style w:type="character" w:customStyle="1" w:styleId="InternetLink">
    <w:name w:val="Internet Link"/>
    <w:basedOn w:val="a0"/>
    <w:uiPriority w:val="99"/>
    <w:rsid w:val="00437199"/>
    <w:rPr>
      <w:color w:val="0000FF" w:themeColor="hyperlink"/>
      <w:u w:val="single"/>
    </w:rPr>
  </w:style>
  <w:style w:type="paragraph" w:customStyle="1" w:styleId="msonormal0">
    <w:name w:val="msonormal"/>
    <w:basedOn w:val="a"/>
    <w:uiPriority w:val="99"/>
    <w:rsid w:val="00437199"/>
    <w:pPr>
      <w:spacing w:before="100" w:beforeAutospacing="1" w:after="100" w:afterAutospacing="1" w:line="240" w:lineRule="auto"/>
    </w:pPr>
    <w:rPr>
      <w:rFonts w:ascii="Times New Roman" w:hAnsi="Times New Roman"/>
      <w:sz w:val="24"/>
      <w:szCs w:val="24"/>
    </w:rPr>
  </w:style>
  <w:style w:type="character" w:customStyle="1" w:styleId="af2">
    <w:name w:val="Гипертекстовая ссылка"/>
    <w:basedOn w:val="a0"/>
    <w:rsid w:val="00437199"/>
    <w:rPr>
      <w:rFonts w:cs="Times New Roman"/>
      <w:b/>
      <w:bCs/>
      <w:color w:val="106BBE"/>
    </w:rPr>
  </w:style>
  <w:style w:type="character" w:customStyle="1" w:styleId="2">
    <w:name w:val="Основной текст (2)_"/>
    <w:link w:val="21"/>
    <w:locked/>
    <w:rsid w:val="00437199"/>
    <w:rPr>
      <w:sz w:val="28"/>
      <w:szCs w:val="28"/>
      <w:shd w:val="clear" w:color="auto" w:fill="FFFFFF"/>
    </w:rPr>
  </w:style>
  <w:style w:type="paragraph" w:customStyle="1" w:styleId="21">
    <w:name w:val="Основной текст (2)1"/>
    <w:basedOn w:val="a"/>
    <w:link w:val="2"/>
    <w:rsid w:val="00437199"/>
    <w:pPr>
      <w:widowControl w:val="0"/>
      <w:shd w:val="clear" w:color="auto" w:fill="FFFFFF"/>
      <w:spacing w:before="420" w:after="0" w:line="324" w:lineRule="exact"/>
      <w:jc w:val="center"/>
    </w:pPr>
    <w:rPr>
      <w:rFonts w:cstheme="minorHAnsi"/>
      <w:sz w:val="28"/>
      <w:szCs w:val="28"/>
    </w:rPr>
  </w:style>
  <w:style w:type="paragraph" w:customStyle="1" w:styleId="c">
    <w:name w:val="c"/>
    <w:basedOn w:val="a"/>
    <w:uiPriority w:val="99"/>
    <w:semiHidden/>
    <w:rsid w:val="00B677D4"/>
    <w:pPr>
      <w:spacing w:before="90" w:after="90" w:line="240" w:lineRule="auto"/>
      <w:ind w:left="675" w:right="675"/>
      <w:jc w:val="center"/>
    </w:pPr>
    <w:rPr>
      <w:rFonts w:ascii="Times New Roman" w:hAnsi="Times New Roman"/>
      <w:sz w:val="24"/>
      <w:szCs w:val="24"/>
    </w:rPr>
  </w:style>
  <w:style w:type="character" w:customStyle="1" w:styleId="ed">
    <w:name w:val="ed"/>
    <w:basedOn w:val="a0"/>
    <w:rsid w:val="00B677D4"/>
  </w:style>
  <w:style w:type="character" w:customStyle="1" w:styleId="cmd">
    <w:name w:val="cmd"/>
    <w:basedOn w:val="a0"/>
    <w:rsid w:val="00B677D4"/>
  </w:style>
  <w:style w:type="paragraph" w:customStyle="1" w:styleId="20">
    <w:name w:val="Основной текст (2)"/>
    <w:basedOn w:val="a"/>
    <w:qFormat/>
    <w:rsid w:val="00B677D4"/>
    <w:pPr>
      <w:widowControl w:val="0"/>
      <w:shd w:val="clear" w:color="auto" w:fill="FFFFFF"/>
      <w:spacing w:before="240" w:after="1980" w:line="0" w:lineRule="atLeast"/>
      <w:jc w:val="right"/>
    </w:pPr>
    <w:rPr>
      <w:rFonts w:ascii="Times New Roman" w:hAnsi="Times New Roman"/>
      <w:sz w:val="28"/>
      <w:szCs w:val="28"/>
    </w:rPr>
  </w:style>
  <w:style w:type="character" w:customStyle="1" w:styleId="2Geneva12pt">
    <w:name w:val="Основной текст (2) + Geneva;12 pt;Курсив"/>
    <w:rsid w:val="00B677D4"/>
    <w:rPr>
      <w:rFonts w:ascii="Geneva" w:eastAsia="Geneva" w:hAnsi="Geneva" w:cs="Geneva"/>
      <w:b/>
      <w:bCs/>
      <w:i/>
      <w:iCs/>
      <w:color w:val="000000"/>
      <w:spacing w:val="0"/>
      <w:w w:val="100"/>
      <w:position w:val="0"/>
      <w:sz w:val="24"/>
      <w:szCs w:val="24"/>
      <w:shd w:val="clear" w:color="auto" w:fill="FFFFFF"/>
      <w:lang w:val="ru-RU" w:eastAsia="ru-RU" w:bidi="ru-RU"/>
    </w:rPr>
  </w:style>
  <w:style w:type="paragraph" w:customStyle="1" w:styleId="13">
    <w:name w:val="Знак1"/>
    <w:basedOn w:val="a"/>
    <w:uiPriority w:val="99"/>
    <w:rsid w:val="00B677D4"/>
    <w:pPr>
      <w:spacing w:after="160" w:line="240" w:lineRule="exact"/>
      <w:jc w:val="center"/>
    </w:pPr>
    <w:rPr>
      <w:rFonts w:ascii="Verdana" w:hAnsi="Verdana" w:cs="Verdana"/>
      <w:sz w:val="20"/>
      <w:szCs w:val="20"/>
      <w:lang w:val="en-US"/>
    </w:rPr>
  </w:style>
  <w:style w:type="paragraph" w:customStyle="1" w:styleId="af3">
    <w:name w:val="Знак"/>
    <w:basedOn w:val="a"/>
    <w:rsid w:val="00B677D4"/>
    <w:pPr>
      <w:spacing w:after="160" w:line="240" w:lineRule="exact"/>
    </w:pPr>
    <w:rPr>
      <w:rFonts w:ascii="Verdana" w:hAnsi="Verdana" w:cs="Verdana"/>
      <w:sz w:val="20"/>
      <w:szCs w:val="20"/>
      <w:lang w:val="en-US"/>
    </w:rPr>
  </w:style>
  <w:style w:type="paragraph" w:styleId="af4">
    <w:name w:val="header"/>
    <w:basedOn w:val="a"/>
    <w:link w:val="af5"/>
    <w:uiPriority w:val="99"/>
    <w:unhideWhenUsed/>
    <w:rsid w:val="00B677D4"/>
    <w:pPr>
      <w:tabs>
        <w:tab w:val="center" w:pos="4677"/>
        <w:tab w:val="right" w:pos="9355"/>
      </w:tabs>
      <w:spacing w:after="0" w:line="240" w:lineRule="auto"/>
    </w:pPr>
    <w:rPr>
      <w:rFonts w:ascii="Calibri" w:eastAsia="Calibri" w:hAnsi="Calibri"/>
    </w:rPr>
  </w:style>
  <w:style w:type="character" w:customStyle="1" w:styleId="af5">
    <w:name w:val="Верхний колонтитул Знак"/>
    <w:basedOn w:val="a0"/>
    <w:link w:val="af4"/>
    <w:uiPriority w:val="99"/>
    <w:rsid w:val="00B677D4"/>
    <w:rPr>
      <w:rFonts w:ascii="Calibri" w:eastAsia="Calibri" w:hAnsi="Calibri" w:cs="Times New Roman"/>
    </w:rPr>
  </w:style>
  <w:style w:type="paragraph" w:styleId="af6">
    <w:name w:val="footer"/>
    <w:basedOn w:val="a"/>
    <w:link w:val="af7"/>
    <w:uiPriority w:val="99"/>
    <w:unhideWhenUsed/>
    <w:rsid w:val="00B677D4"/>
    <w:pPr>
      <w:tabs>
        <w:tab w:val="center" w:pos="4677"/>
        <w:tab w:val="right" w:pos="9355"/>
      </w:tabs>
      <w:spacing w:after="0" w:line="240" w:lineRule="auto"/>
    </w:pPr>
    <w:rPr>
      <w:rFonts w:ascii="Calibri" w:eastAsia="Calibri" w:hAnsi="Calibri"/>
    </w:rPr>
  </w:style>
  <w:style w:type="character" w:customStyle="1" w:styleId="af7">
    <w:name w:val="Нижний колонтитул Знак"/>
    <w:basedOn w:val="a0"/>
    <w:link w:val="af6"/>
    <w:uiPriority w:val="99"/>
    <w:rsid w:val="00B677D4"/>
    <w:rPr>
      <w:rFonts w:ascii="Calibri" w:eastAsia="Calibri" w:hAnsi="Calibri" w:cs="Times New Roman"/>
    </w:rPr>
  </w:style>
  <w:style w:type="numbering" w:customStyle="1" w:styleId="14">
    <w:name w:val="Нет списка1"/>
    <w:next w:val="a2"/>
    <w:uiPriority w:val="99"/>
    <w:semiHidden/>
    <w:unhideWhenUsed/>
    <w:rsid w:val="00B677D4"/>
  </w:style>
  <w:style w:type="character" w:customStyle="1" w:styleId="WW8Num1z0">
    <w:name w:val="WW8Num1z0"/>
    <w:rsid w:val="00B677D4"/>
    <w:rPr>
      <w:rFonts w:ascii="Symbol" w:hAnsi="Symbol" w:cs="Symbol" w:hint="default"/>
      <w:sz w:val="24"/>
      <w:szCs w:val="24"/>
    </w:rPr>
  </w:style>
  <w:style w:type="character" w:styleId="af8">
    <w:name w:val="FollowedHyperlink"/>
    <w:uiPriority w:val="99"/>
    <w:semiHidden/>
    <w:unhideWhenUsed/>
    <w:rsid w:val="00B677D4"/>
    <w:rPr>
      <w:color w:val="800080"/>
      <w:u w:val="single"/>
    </w:rPr>
  </w:style>
  <w:style w:type="paragraph" w:customStyle="1" w:styleId="xl63">
    <w:name w:val="xl63"/>
    <w:basedOn w:val="a"/>
    <w:rsid w:val="00B677D4"/>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hAnsi="Times New Roman"/>
      <w:sz w:val="20"/>
      <w:szCs w:val="20"/>
    </w:rPr>
  </w:style>
  <w:style w:type="paragraph" w:customStyle="1" w:styleId="xl64">
    <w:name w:val="xl64"/>
    <w:basedOn w:val="a"/>
    <w:rsid w:val="00B677D4"/>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hAnsi="Times New Roman"/>
      <w:sz w:val="20"/>
      <w:szCs w:val="20"/>
    </w:rPr>
  </w:style>
  <w:style w:type="paragraph" w:customStyle="1" w:styleId="xl65">
    <w:name w:val="xl65"/>
    <w:basedOn w:val="a"/>
    <w:rsid w:val="00B677D4"/>
    <w:pPr>
      <w:pBdr>
        <w:bottom w:val="single" w:sz="8" w:space="0" w:color="auto"/>
        <w:right w:val="single" w:sz="8" w:space="0" w:color="auto"/>
      </w:pBdr>
      <w:shd w:val="clear" w:color="auto" w:fill="FFFFFF"/>
      <w:spacing w:before="100" w:beforeAutospacing="1" w:after="100" w:afterAutospacing="1" w:line="240" w:lineRule="auto"/>
    </w:pPr>
    <w:rPr>
      <w:rFonts w:ascii="Times New Roman" w:hAnsi="Times New Roman"/>
      <w:sz w:val="20"/>
      <w:szCs w:val="20"/>
    </w:rPr>
  </w:style>
  <w:style w:type="paragraph" w:customStyle="1" w:styleId="xl66">
    <w:name w:val="xl66"/>
    <w:basedOn w:val="a"/>
    <w:rsid w:val="00B677D4"/>
    <w:pPr>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B677D4"/>
    <w:pPr>
      <w:pBdr>
        <w:bottom w:val="single" w:sz="8" w:space="0" w:color="auto"/>
        <w:right w:val="single" w:sz="8" w:space="0" w:color="auto"/>
      </w:pBdr>
      <w:shd w:val="clear" w:color="auto" w:fill="FFFFFF"/>
      <w:spacing w:before="100" w:beforeAutospacing="1" w:after="100" w:afterAutospacing="1" w:line="240" w:lineRule="auto"/>
    </w:pPr>
    <w:rPr>
      <w:rFonts w:ascii="Times New Roman" w:hAnsi="Times New Roman"/>
      <w:b/>
      <w:bCs/>
      <w:sz w:val="20"/>
      <w:szCs w:val="20"/>
    </w:rPr>
  </w:style>
  <w:style w:type="paragraph" w:customStyle="1" w:styleId="xl68">
    <w:name w:val="xl68"/>
    <w:basedOn w:val="a"/>
    <w:rsid w:val="00B677D4"/>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hAnsi="Times New Roman"/>
      <w:b/>
      <w:bCs/>
      <w:sz w:val="20"/>
      <w:szCs w:val="20"/>
    </w:rPr>
  </w:style>
  <w:style w:type="paragraph" w:customStyle="1" w:styleId="xl69">
    <w:name w:val="xl69"/>
    <w:basedOn w:val="a"/>
    <w:rsid w:val="00B677D4"/>
    <w:pPr>
      <w:spacing w:before="100" w:beforeAutospacing="1" w:after="100" w:afterAutospacing="1" w:line="240" w:lineRule="auto"/>
    </w:pPr>
    <w:rPr>
      <w:rFonts w:ascii="Times New Roman" w:hAnsi="Times New Roman"/>
      <w:b/>
      <w:bCs/>
      <w:sz w:val="24"/>
      <w:szCs w:val="24"/>
    </w:rPr>
  </w:style>
  <w:style w:type="paragraph" w:customStyle="1" w:styleId="xl70">
    <w:name w:val="xl70"/>
    <w:basedOn w:val="a"/>
    <w:rsid w:val="00B677D4"/>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hAnsi="Times New Roman"/>
      <w:b/>
      <w:bCs/>
      <w:sz w:val="24"/>
      <w:szCs w:val="24"/>
    </w:rPr>
  </w:style>
  <w:style w:type="paragraph" w:customStyle="1" w:styleId="xl71">
    <w:name w:val="xl71"/>
    <w:basedOn w:val="a"/>
    <w:rsid w:val="00B677D4"/>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hAnsi="Times New Roman"/>
      <w:sz w:val="20"/>
      <w:szCs w:val="20"/>
    </w:rPr>
  </w:style>
  <w:style w:type="paragraph" w:customStyle="1" w:styleId="xl72">
    <w:name w:val="xl72"/>
    <w:basedOn w:val="a"/>
    <w:rsid w:val="00B677D4"/>
    <w:pPr>
      <w:spacing w:before="100" w:beforeAutospacing="1" w:after="100" w:afterAutospacing="1" w:line="240" w:lineRule="auto"/>
      <w:jc w:val="right"/>
    </w:pPr>
    <w:rPr>
      <w:rFonts w:ascii="Times New Roman" w:hAnsi="Times New Roman"/>
      <w:sz w:val="24"/>
      <w:szCs w:val="24"/>
    </w:rPr>
  </w:style>
  <w:style w:type="paragraph" w:customStyle="1" w:styleId="xl73">
    <w:name w:val="xl73"/>
    <w:basedOn w:val="a"/>
    <w:rsid w:val="00B677D4"/>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hAnsi="Times New Roman"/>
      <w:sz w:val="20"/>
      <w:szCs w:val="20"/>
    </w:rPr>
  </w:style>
  <w:style w:type="paragraph" w:customStyle="1" w:styleId="xl74">
    <w:name w:val="xl74"/>
    <w:basedOn w:val="a"/>
    <w:rsid w:val="00B677D4"/>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hAnsi="Times New Roman"/>
      <w:b/>
      <w:bCs/>
      <w:sz w:val="20"/>
      <w:szCs w:val="20"/>
    </w:rPr>
  </w:style>
  <w:style w:type="paragraph" w:customStyle="1" w:styleId="xl75">
    <w:name w:val="xl75"/>
    <w:basedOn w:val="a"/>
    <w:rsid w:val="00B677D4"/>
    <w:pPr>
      <w:pBdr>
        <w:top w:val="single" w:sz="8" w:space="0" w:color="auto"/>
        <w:left w:val="single" w:sz="8" w:space="0" w:color="auto"/>
        <w:right w:val="single" w:sz="8" w:space="0" w:color="auto"/>
      </w:pBdr>
      <w:shd w:val="clear" w:color="auto" w:fill="FFFFFF"/>
      <w:spacing w:before="100" w:beforeAutospacing="1" w:after="100" w:afterAutospacing="1" w:line="240" w:lineRule="auto"/>
      <w:jc w:val="center"/>
    </w:pPr>
    <w:rPr>
      <w:rFonts w:ascii="Times New Roman" w:hAnsi="Times New Roman"/>
      <w:sz w:val="20"/>
      <w:szCs w:val="20"/>
    </w:rPr>
  </w:style>
  <w:style w:type="paragraph" w:customStyle="1" w:styleId="xl76">
    <w:name w:val="xl76"/>
    <w:basedOn w:val="a"/>
    <w:rsid w:val="00B677D4"/>
    <w:pPr>
      <w:pBdr>
        <w:left w:val="single" w:sz="8" w:space="0" w:color="auto"/>
        <w:right w:val="single" w:sz="8" w:space="0" w:color="auto"/>
      </w:pBdr>
      <w:shd w:val="clear" w:color="auto" w:fill="FFFFFF"/>
      <w:spacing w:before="100" w:beforeAutospacing="1" w:after="100" w:afterAutospacing="1" w:line="240" w:lineRule="auto"/>
      <w:jc w:val="center"/>
    </w:pPr>
    <w:rPr>
      <w:rFonts w:ascii="Times New Roman" w:hAnsi="Times New Roman"/>
      <w:sz w:val="20"/>
      <w:szCs w:val="20"/>
    </w:rPr>
  </w:style>
  <w:style w:type="paragraph" w:customStyle="1" w:styleId="xl77">
    <w:name w:val="xl77"/>
    <w:basedOn w:val="a"/>
    <w:rsid w:val="00B677D4"/>
    <w:pPr>
      <w:pBdr>
        <w:top w:val="single" w:sz="8" w:space="0" w:color="auto"/>
        <w:left w:val="single" w:sz="8" w:space="0" w:color="auto"/>
        <w:right w:val="single" w:sz="8" w:space="0" w:color="auto"/>
      </w:pBdr>
      <w:shd w:val="clear" w:color="auto" w:fill="FFFFFF"/>
      <w:spacing w:before="100" w:beforeAutospacing="1" w:after="100" w:afterAutospacing="1" w:line="240" w:lineRule="auto"/>
    </w:pPr>
    <w:rPr>
      <w:rFonts w:ascii="Times New Roman" w:hAnsi="Times New Roman"/>
      <w:sz w:val="20"/>
      <w:szCs w:val="20"/>
    </w:rPr>
  </w:style>
  <w:style w:type="paragraph" w:customStyle="1" w:styleId="xl78">
    <w:name w:val="xl78"/>
    <w:basedOn w:val="a"/>
    <w:rsid w:val="00B677D4"/>
    <w:pPr>
      <w:pBdr>
        <w:left w:val="single" w:sz="8" w:space="0" w:color="auto"/>
        <w:right w:val="single" w:sz="8" w:space="0" w:color="auto"/>
      </w:pBdr>
      <w:shd w:val="clear" w:color="auto" w:fill="FFFFFF"/>
      <w:spacing w:before="100" w:beforeAutospacing="1" w:after="100" w:afterAutospacing="1" w:line="240" w:lineRule="auto"/>
    </w:pPr>
    <w:rPr>
      <w:rFonts w:ascii="Times New Roman" w:hAnsi="Times New Roman"/>
      <w:sz w:val="20"/>
      <w:szCs w:val="20"/>
    </w:rPr>
  </w:style>
  <w:style w:type="paragraph" w:customStyle="1" w:styleId="xl79">
    <w:name w:val="xl79"/>
    <w:basedOn w:val="a"/>
    <w:rsid w:val="00B677D4"/>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hAnsi="Times New Roman"/>
      <w:sz w:val="20"/>
      <w:szCs w:val="20"/>
    </w:rPr>
  </w:style>
  <w:style w:type="paragraph" w:customStyle="1" w:styleId="xl80">
    <w:name w:val="xl80"/>
    <w:basedOn w:val="a"/>
    <w:rsid w:val="00B677D4"/>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hAnsi="Times New Roman"/>
      <w:sz w:val="20"/>
      <w:szCs w:val="20"/>
    </w:rPr>
  </w:style>
  <w:style w:type="paragraph" w:customStyle="1" w:styleId="xl81">
    <w:name w:val="xl81"/>
    <w:basedOn w:val="a"/>
    <w:rsid w:val="00B677D4"/>
    <w:pPr>
      <w:pBdr>
        <w:top w:val="single" w:sz="8" w:space="0" w:color="auto"/>
        <w:bottom w:val="single" w:sz="8" w:space="0" w:color="auto"/>
      </w:pBdr>
      <w:shd w:val="clear" w:color="auto" w:fill="FFFFFF"/>
      <w:spacing w:before="100" w:beforeAutospacing="1" w:after="100" w:afterAutospacing="1" w:line="240" w:lineRule="auto"/>
      <w:jc w:val="center"/>
    </w:pPr>
    <w:rPr>
      <w:rFonts w:ascii="Times New Roman" w:hAnsi="Times New Roman"/>
      <w:sz w:val="20"/>
      <w:szCs w:val="20"/>
    </w:rPr>
  </w:style>
  <w:style w:type="paragraph" w:customStyle="1" w:styleId="xl82">
    <w:name w:val="xl82"/>
    <w:basedOn w:val="a"/>
    <w:rsid w:val="00B677D4"/>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hAnsi="Times New Roman"/>
      <w:sz w:val="20"/>
      <w:szCs w:val="20"/>
    </w:rPr>
  </w:style>
  <w:style w:type="paragraph" w:customStyle="1" w:styleId="xl83">
    <w:name w:val="xl83"/>
    <w:basedOn w:val="a"/>
    <w:rsid w:val="00B677D4"/>
    <w:pPr>
      <w:pBdr>
        <w:bottom w:val="single" w:sz="8" w:space="0" w:color="auto"/>
      </w:pBdr>
      <w:spacing w:before="100" w:beforeAutospacing="1" w:after="100" w:afterAutospacing="1" w:line="240" w:lineRule="auto"/>
      <w:jc w:val="center"/>
    </w:pPr>
    <w:rPr>
      <w:rFonts w:ascii="Times New Roman" w:hAnsi="Times New Roman"/>
      <w:b/>
      <w:bCs/>
      <w:sz w:val="28"/>
      <w:szCs w:val="28"/>
    </w:rPr>
  </w:style>
  <w:style w:type="paragraph" w:customStyle="1" w:styleId="xl84">
    <w:name w:val="xl84"/>
    <w:basedOn w:val="a"/>
    <w:rsid w:val="00B677D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numbering" w:customStyle="1" w:styleId="22">
    <w:name w:val="Нет списка2"/>
    <w:next w:val="a2"/>
    <w:uiPriority w:val="99"/>
    <w:semiHidden/>
    <w:unhideWhenUsed/>
    <w:rsid w:val="00B677D4"/>
  </w:style>
  <w:style w:type="paragraph" w:customStyle="1" w:styleId="Default">
    <w:name w:val="Default"/>
    <w:qFormat/>
    <w:rsid w:val="00B677D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
    <w:name w:val="Body text_"/>
    <w:rsid w:val="00B677D4"/>
    <w:rPr>
      <w:rFonts w:ascii="Times New Roman" w:eastAsia="Times New Roman" w:hAnsi="Times New Roman"/>
      <w:sz w:val="26"/>
      <w:szCs w:val="26"/>
      <w:shd w:val="clear" w:color="auto" w:fill="FFFFFF"/>
    </w:rPr>
  </w:style>
  <w:style w:type="character" w:customStyle="1" w:styleId="Bodytext125pt">
    <w:name w:val="Body text + 12;5 pt"/>
    <w:rsid w:val="00B677D4"/>
    <w:rPr>
      <w:rFonts w:ascii="Times New Roman" w:eastAsia="Times New Roman" w:hAnsi="Times New Roman"/>
      <w:b w:val="0"/>
      <w:bCs w:val="0"/>
      <w:i w:val="0"/>
      <w:iCs w:val="0"/>
      <w:smallCaps w:val="0"/>
      <w:strike w:val="0"/>
      <w:spacing w:val="0"/>
      <w:sz w:val="25"/>
      <w:szCs w:val="25"/>
      <w:shd w:val="clear" w:color="auto" w:fill="FFFFFF"/>
    </w:rPr>
  </w:style>
  <w:style w:type="paragraph" w:customStyle="1" w:styleId="23">
    <w:name w:val="Основной текст2"/>
    <w:basedOn w:val="a"/>
    <w:uiPriority w:val="99"/>
    <w:rsid w:val="00B677D4"/>
    <w:pPr>
      <w:shd w:val="clear" w:color="auto" w:fill="FFFFFF"/>
      <w:spacing w:before="360" w:after="0" w:line="413" w:lineRule="exact"/>
      <w:ind w:hanging="460"/>
      <w:jc w:val="both"/>
    </w:pPr>
    <w:rPr>
      <w:rFonts w:ascii="Times New Roman" w:hAnsi="Times New Roman"/>
      <w:sz w:val="23"/>
      <w:szCs w:val="23"/>
    </w:rPr>
  </w:style>
  <w:style w:type="paragraph" w:styleId="af9">
    <w:name w:val="Body Text"/>
    <w:basedOn w:val="a"/>
    <w:link w:val="afa"/>
    <w:uiPriority w:val="99"/>
    <w:semiHidden/>
    <w:unhideWhenUsed/>
    <w:rsid w:val="00B677D4"/>
    <w:pPr>
      <w:spacing w:after="120"/>
    </w:pPr>
    <w:rPr>
      <w:rFonts w:ascii="Calibri" w:hAnsi="Calibri"/>
    </w:rPr>
  </w:style>
  <w:style w:type="character" w:customStyle="1" w:styleId="afa">
    <w:name w:val="Основной текст Знак"/>
    <w:basedOn w:val="a0"/>
    <w:link w:val="af9"/>
    <w:uiPriority w:val="99"/>
    <w:semiHidden/>
    <w:rsid w:val="00B677D4"/>
    <w:rPr>
      <w:rFonts w:ascii="Calibri" w:hAnsi="Calibri" w:cs="Times New Roman"/>
    </w:rPr>
  </w:style>
  <w:style w:type="character" w:customStyle="1" w:styleId="afb">
    <w:name w:val="Основной текст + Полужирный"/>
    <w:rsid w:val="00B677D4"/>
    <w:rPr>
      <w:rFonts w:ascii="Times New Roman" w:hAnsi="Times New Roman" w:cs="Times New Roman" w:hint="default"/>
      <w:b/>
      <w:bCs/>
      <w:strike w:val="0"/>
      <w:dstrike w:val="0"/>
      <w:spacing w:val="0"/>
      <w:sz w:val="31"/>
      <w:szCs w:val="31"/>
      <w:u w:val="none"/>
      <w:effect w:val="none"/>
    </w:rPr>
  </w:style>
  <w:style w:type="paragraph" w:customStyle="1" w:styleId="msobodytextindentmrcssattr">
    <w:name w:val="msobodytextindent_mr_css_attr"/>
    <w:basedOn w:val="a"/>
    <w:uiPriority w:val="99"/>
    <w:semiHidden/>
    <w:rsid w:val="005D2183"/>
    <w:pPr>
      <w:spacing w:before="100" w:beforeAutospacing="1" w:after="100" w:afterAutospacing="1" w:line="240" w:lineRule="auto"/>
    </w:pPr>
    <w:rPr>
      <w:rFonts w:ascii="Times New Roman" w:eastAsia="Calibri" w:hAnsi="Times New Roman" w:cs="Times New Roman"/>
      <w:sz w:val="24"/>
      <w:szCs w:val="24"/>
    </w:rPr>
  </w:style>
  <w:style w:type="character" w:customStyle="1" w:styleId="NoSpacingChar">
    <w:name w:val="No Spacing Char"/>
    <w:aliases w:val="Обрнадзор Char,Без интервала1 Char"/>
    <w:uiPriority w:val="99"/>
    <w:locked/>
    <w:rsid w:val="00C37903"/>
    <w:rPr>
      <w:sz w:val="22"/>
      <w:szCs w:val="22"/>
      <w:lang w:val="ru-RU" w:eastAsia="en-US" w:bidi="ar-SA"/>
    </w:rPr>
  </w:style>
  <w:style w:type="character" w:customStyle="1" w:styleId="apple-converted-space">
    <w:name w:val="apple-converted-space"/>
    <w:uiPriority w:val="99"/>
    <w:rsid w:val="00C37903"/>
  </w:style>
  <w:style w:type="paragraph" w:customStyle="1" w:styleId="PreformattedText">
    <w:name w:val="Preformatted Text"/>
    <w:basedOn w:val="a"/>
    <w:rsid w:val="00C51D53"/>
    <w:pPr>
      <w:widowControl w:val="0"/>
      <w:spacing w:after="0" w:line="240" w:lineRule="auto"/>
    </w:pPr>
    <w:rPr>
      <w:rFonts w:ascii="Liberation Mono" w:eastAsia="Times New Roman" w:hAnsi="Liberation Mono" w:cs="Liberation Mono"/>
      <w:sz w:val="20"/>
      <w:szCs w:val="20"/>
      <w:lang w:val="en-US"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225303">
      <w:bodyDiv w:val="1"/>
      <w:marLeft w:val="0"/>
      <w:marRight w:val="0"/>
      <w:marTop w:val="0"/>
      <w:marBottom w:val="0"/>
      <w:divBdr>
        <w:top w:val="none" w:sz="0" w:space="0" w:color="auto"/>
        <w:left w:val="none" w:sz="0" w:space="0" w:color="auto"/>
        <w:bottom w:val="none" w:sz="0" w:space="0" w:color="auto"/>
        <w:right w:val="none" w:sz="0" w:space="0" w:color="auto"/>
      </w:divBdr>
    </w:div>
    <w:div w:id="371924567">
      <w:bodyDiv w:val="1"/>
      <w:marLeft w:val="0"/>
      <w:marRight w:val="0"/>
      <w:marTop w:val="0"/>
      <w:marBottom w:val="0"/>
      <w:divBdr>
        <w:top w:val="none" w:sz="0" w:space="0" w:color="auto"/>
        <w:left w:val="none" w:sz="0" w:space="0" w:color="auto"/>
        <w:bottom w:val="none" w:sz="0" w:space="0" w:color="auto"/>
        <w:right w:val="none" w:sz="0" w:space="0" w:color="auto"/>
      </w:divBdr>
    </w:div>
    <w:div w:id="615063949">
      <w:bodyDiv w:val="1"/>
      <w:marLeft w:val="0"/>
      <w:marRight w:val="0"/>
      <w:marTop w:val="0"/>
      <w:marBottom w:val="0"/>
      <w:divBdr>
        <w:top w:val="none" w:sz="0" w:space="0" w:color="auto"/>
        <w:left w:val="none" w:sz="0" w:space="0" w:color="auto"/>
        <w:bottom w:val="none" w:sz="0" w:space="0" w:color="auto"/>
        <w:right w:val="none" w:sz="0" w:space="0" w:color="auto"/>
      </w:divBdr>
    </w:div>
    <w:div w:id="684138554">
      <w:bodyDiv w:val="1"/>
      <w:marLeft w:val="0"/>
      <w:marRight w:val="0"/>
      <w:marTop w:val="0"/>
      <w:marBottom w:val="0"/>
      <w:divBdr>
        <w:top w:val="none" w:sz="0" w:space="0" w:color="auto"/>
        <w:left w:val="none" w:sz="0" w:space="0" w:color="auto"/>
        <w:bottom w:val="none" w:sz="0" w:space="0" w:color="auto"/>
        <w:right w:val="none" w:sz="0" w:space="0" w:color="auto"/>
      </w:divBdr>
    </w:div>
    <w:div w:id="941375297">
      <w:marLeft w:val="0"/>
      <w:marRight w:val="0"/>
      <w:marTop w:val="0"/>
      <w:marBottom w:val="0"/>
      <w:divBdr>
        <w:top w:val="none" w:sz="0" w:space="0" w:color="auto"/>
        <w:left w:val="none" w:sz="0" w:space="0" w:color="auto"/>
        <w:bottom w:val="none" w:sz="0" w:space="0" w:color="auto"/>
        <w:right w:val="none" w:sz="0" w:space="0" w:color="auto"/>
      </w:divBdr>
    </w:div>
    <w:div w:id="941375298">
      <w:marLeft w:val="0"/>
      <w:marRight w:val="0"/>
      <w:marTop w:val="0"/>
      <w:marBottom w:val="0"/>
      <w:divBdr>
        <w:top w:val="none" w:sz="0" w:space="0" w:color="auto"/>
        <w:left w:val="none" w:sz="0" w:space="0" w:color="auto"/>
        <w:bottom w:val="none" w:sz="0" w:space="0" w:color="auto"/>
        <w:right w:val="none" w:sz="0" w:space="0" w:color="auto"/>
      </w:divBdr>
    </w:div>
    <w:div w:id="941375299">
      <w:marLeft w:val="0"/>
      <w:marRight w:val="0"/>
      <w:marTop w:val="0"/>
      <w:marBottom w:val="0"/>
      <w:divBdr>
        <w:top w:val="none" w:sz="0" w:space="0" w:color="auto"/>
        <w:left w:val="none" w:sz="0" w:space="0" w:color="auto"/>
        <w:bottom w:val="none" w:sz="0" w:space="0" w:color="auto"/>
        <w:right w:val="none" w:sz="0" w:space="0" w:color="auto"/>
      </w:divBdr>
    </w:div>
    <w:div w:id="941375300">
      <w:marLeft w:val="0"/>
      <w:marRight w:val="0"/>
      <w:marTop w:val="0"/>
      <w:marBottom w:val="0"/>
      <w:divBdr>
        <w:top w:val="none" w:sz="0" w:space="0" w:color="auto"/>
        <w:left w:val="none" w:sz="0" w:space="0" w:color="auto"/>
        <w:bottom w:val="none" w:sz="0" w:space="0" w:color="auto"/>
        <w:right w:val="none" w:sz="0" w:space="0" w:color="auto"/>
      </w:divBdr>
    </w:div>
    <w:div w:id="941375301">
      <w:marLeft w:val="0"/>
      <w:marRight w:val="0"/>
      <w:marTop w:val="0"/>
      <w:marBottom w:val="0"/>
      <w:divBdr>
        <w:top w:val="none" w:sz="0" w:space="0" w:color="auto"/>
        <w:left w:val="none" w:sz="0" w:space="0" w:color="auto"/>
        <w:bottom w:val="none" w:sz="0" w:space="0" w:color="auto"/>
        <w:right w:val="none" w:sz="0" w:space="0" w:color="auto"/>
      </w:divBdr>
    </w:div>
    <w:div w:id="941375304">
      <w:marLeft w:val="0"/>
      <w:marRight w:val="0"/>
      <w:marTop w:val="0"/>
      <w:marBottom w:val="0"/>
      <w:divBdr>
        <w:top w:val="none" w:sz="0" w:space="0" w:color="auto"/>
        <w:left w:val="none" w:sz="0" w:space="0" w:color="auto"/>
        <w:bottom w:val="none" w:sz="0" w:space="0" w:color="auto"/>
        <w:right w:val="none" w:sz="0" w:space="0" w:color="auto"/>
      </w:divBdr>
      <w:divsChild>
        <w:div w:id="941375302">
          <w:marLeft w:val="0"/>
          <w:marRight w:val="0"/>
          <w:marTop w:val="0"/>
          <w:marBottom w:val="0"/>
          <w:divBdr>
            <w:top w:val="none" w:sz="0" w:space="0" w:color="auto"/>
            <w:left w:val="none" w:sz="0" w:space="0" w:color="auto"/>
            <w:bottom w:val="none" w:sz="0" w:space="0" w:color="auto"/>
            <w:right w:val="none" w:sz="0" w:space="0" w:color="auto"/>
          </w:divBdr>
          <w:divsChild>
            <w:div w:id="941375303">
              <w:marLeft w:val="0"/>
              <w:marRight w:val="0"/>
              <w:marTop w:val="0"/>
              <w:marBottom w:val="0"/>
              <w:divBdr>
                <w:top w:val="none" w:sz="0" w:space="0" w:color="auto"/>
                <w:left w:val="none" w:sz="0" w:space="0" w:color="auto"/>
                <w:bottom w:val="none" w:sz="0" w:space="0" w:color="auto"/>
                <w:right w:val="none" w:sz="0" w:space="0" w:color="auto"/>
              </w:divBdr>
              <w:divsChild>
                <w:div w:id="941375305">
                  <w:marLeft w:val="0"/>
                  <w:marRight w:val="0"/>
                  <w:marTop w:val="0"/>
                  <w:marBottom w:val="0"/>
                  <w:divBdr>
                    <w:top w:val="none" w:sz="0" w:space="0" w:color="auto"/>
                    <w:left w:val="none" w:sz="0" w:space="0" w:color="auto"/>
                    <w:bottom w:val="none" w:sz="0" w:space="0" w:color="auto"/>
                    <w:right w:val="none" w:sz="0" w:space="0" w:color="auto"/>
                  </w:divBdr>
                </w:div>
                <w:div w:id="9413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75307">
      <w:marLeft w:val="0"/>
      <w:marRight w:val="0"/>
      <w:marTop w:val="0"/>
      <w:marBottom w:val="0"/>
      <w:divBdr>
        <w:top w:val="none" w:sz="0" w:space="0" w:color="auto"/>
        <w:left w:val="none" w:sz="0" w:space="0" w:color="auto"/>
        <w:bottom w:val="none" w:sz="0" w:space="0" w:color="auto"/>
        <w:right w:val="none" w:sz="0" w:space="0" w:color="auto"/>
      </w:divBdr>
    </w:div>
    <w:div w:id="941375308">
      <w:marLeft w:val="0"/>
      <w:marRight w:val="0"/>
      <w:marTop w:val="0"/>
      <w:marBottom w:val="0"/>
      <w:divBdr>
        <w:top w:val="none" w:sz="0" w:space="0" w:color="auto"/>
        <w:left w:val="none" w:sz="0" w:space="0" w:color="auto"/>
        <w:bottom w:val="none" w:sz="0" w:space="0" w:color="auto"/>
        <w:right w:val="none" w:sz="0" w:space="0" w:color="auto"/>
      </w:divBdr>
    </w:div>
    <w:div w:id="1126855834">
      <w:bodyDiv w:val="1"/>
      <w:marLeft w:val="0"/>
      <w:marRight w:val="0"/>
      <w:marTop w:val="0"/>
      <w:marBottom w:val="0"/>
      <w:divBdr>
        <w:top w:val="none" w:sz="0" w:space="0" w:color="auto"/>
        <w:left w:val="none" w:sz="0" w:space="0" w:color="auto"/>
        <w:bottom w:val="none" w:sz="0" w:space="0" w:color="auto"/>
        <w:right w:val="none" w:sz="0" w:space="0" w:color="auto"/>
      </w:divBdr>
    </w:div>
    <w:div w:id="1268345242">
      <w:bodyDiv w:val="1"/>
      <w:marLeft w:val="0"/>
      <w:marRight w:val="0"/>
      <w:marTop w:val="0"/>
      <w:marBottom w:val="0"/>
      <w:divBdr>
        <w:top w:val="none" w:sz="0" w:space="0" w:color="auto"/>
        <w:left w:val="none" w:sz="0" w:space="0" w:color="auto"/>
        <w:bottom w:val="none" w:sz="0" w:space="0" w:color="auto"/>
        <w:right w:val="none" w:sz="0" w:space="0" w:color="auto"/>
      </w:divBdr>
    </w:div>
    <w:div w:id="1449741106">
      <w:bodyDiv w:val="1"/>
      <w:marLeft w:val="0"/>
      <w:marRight w:val="0"/>
      <w:marTop w:val="0"/>
      <w:marBottom w:val="0"/>
      <w:divBdr>
        <w:top w:val="none" w:sz="0" w:space="0" w:color="auto"/>
        <w:left w:val="none" w:sz="0" w:space="0" w:color="auto"/>
        <w:bottom w:val="none" w:sz="0" w:space="0" w:color="auto"/>
        <w:right w:val="none" w:sz="0" w:space="0" w:color="auto"/>
      </w:divBdr>
    </w:div>
    <w:div w:id="1852597216">
      <w:bodyDiv w:val="1"/>
      <w:marLeft w:val="0"/>
      <w:marRight w:val="0"/>
      <w:marTop w:val="0"/>
      <w:marBottom w:val="0"/>
      <w:divBdr>
        <w:top w:val="none" w:sz="0" w:space="0" w:color="auto"/>
        <w:left w:val="none" w:sz="0" w:space="0" w:color="auto"/>
        <w:bottom w:val="none" w:sz="0" w:space="0" w:color="auto"/>
        <w:right w:val="none" w:sz="0" w:space="0" w:color="auto"/>
      </w:divBdr>
    </w:div>
    <w:div w:id="1876503834">
      <w:bodyDiv w:val="1"/>
      <w:marLeft w:val="0"/>
      <w:marRight w:val="0"/>
      <w:marTop w:val="0"/>
      <w:marBottom w:val="0"/>
      <w:divBdr>
        <w:top w:val="none" w:sz="0" w:space="0" w:color="auto"/>
        <w:left w:val="none" w:sz="0" w:space="0" w:color="auto"/>
        <w:bottom w:val="none" w:sz="0" w:space="0" w:color="auto"/>
        <w:right w:val="none" w:sz="0" w:space="0" w:color="auto"/>
      </w:divBdr>
    </w:div>
    <w:div w:id="2035617334">
      <w:bodyDiv w:val="1"/>
      <w:marLeft w:val="0"/>
      <w:marRight w:val="0"/>
      <w:marTop w:val="0"/>
      <w:marBottom w:val="0"/>
      <w:divBdr>
        <w:top w:val="none" w:sz="0" w:space="0" w:color="auto"/>
        <w:left w:val="none" w:sz="0" w:space="0" w:color="auto"/>
        <w:bottom w:val="none" w:sz="0" w:space="0" w:color="auto"/>
        <w:right w:val="none" w:sz="0" w:space="0" w:color="auto"/>
      </w:divBdr>
    </w:div>
    <w:div w:id="212992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plani_meropriyatij/"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7C1CB-B10D-48F9-9F1F-3A8112683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2032</TotalTime>
  <Pages>24</Pages>
  <Words>9447</Words>
  <Characters>53854</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575</cp:revision>
  <cp:lastPrinted>2024-03-05T04:09:00Z</cp:lastPrinted>
  <dcterms:created xsi:type="dcterms:W3CDTF">2023-07-28T03:36:00Z</dcterms:created>
  <dcterms:modified xsi:type="dcterms:W3CDTF">2025-04-28T19:33:00Z</dcterms:modified>
</cp:coreProperties>
</file>